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89B37" w14:textId="715556D4" w:rsidR="00193A8E" w:rsidRDefault="00193A8E" w:rsidP="00A50921">
      <w:pPr>
        <w:ind w:left="0" w:right="142"/>
        <w:jc w:val="right"/>
        <w:rPr>
          <w:rFonts w:ascii="Calibri" w:hAnsi="Calibri" w:cs="Calibri"/>
          <w:color w:val="auto"/>
        </w:rPr>
      </w:pPr>
      <w:r>
        <w:rPr>
          <w:rFonts w:ascii="Calibri" w:hAnsi="Calibri" w:cs="Calibri"/>
          <w:color w:val="auto"/>
        </w:rPr>
        <w:t>Trento</w:t>
      </w:r>
      <w:r w:rsidR="00E026C4" w:rsidRPr="002C29E7">
        <w:rPr>
          <w:rFonts w:ascii="Calibri" w:hAnsi="Calibri" w:cs="Calibri"/>
          <w:color w:val="auto"/>
        </w:rPr>
        <w:t>,</w:t>
      </w:r>
      <w:r w:rsidR="00B05D11">
        <w:rPr>
          <w:rFonts w:ascii="Calibri" w:hAnsi="Calibri" w:cs="Calibri"/>
          <w:color w:val="auto"/>
        </w:rPr>
        <w:t xml:space="preserve"> </w:t>
      </w:r>
      <w:r w:rsidR="00814D49">
        <w:rPr>
          <w:rFonts w:ascii="Calibri" w:hAnsi="Calibri" w:cs="Calibri"/>
          <w:color w:val="auto"/>
        </w:rPr>
        <w:t>14</w:t>
      </w:r>
      <w:r w:rsidR="00C62427">
        <w:rPr>
          <w:rFonts w:ascii="Calibri" w:hAnsi="Calibri" w:cs="Calibri"/>
          <w:color w:val="auto"/>
        </w:rPr>
        <w:t xml:space="preserve"> </w:t>
      </w:r>
      <w:r w:rsidR="00814D49">
        <w:rPr>
          <w:rFonts w:ascii="Calibri" w:hAnsi="Calibri" w:cs="Calibri"/>
          <w:color w:val="auto"/>
        </w:rPr>
        <w:t xml:space="preserve">settembre </w:t>
      </w:r>
      <w:r w:rsidR="00B05D11">
        <w:rPr>
          <w:rFonts w:ascii="Calibri" w:hAnsi="Calibri" w:cs="Calibri"/>
          <w:color w:val="auto"/>
        </w:rPr>
        <w:t>202</w:t>
      </w:r>
      <w:r w:rsidR="00B2086D">
        <w:rPr>
          <w:rFonts w:ascii="Calibri" w:hAnsi="Calibri" w:cs="Calibri"/>
          <w:color w:val="auto"/>
        </w:rPr>
        <w:t>6</w:t>
      </w:r>
    </w:p>
    <w:p w14:paraId="36007CA6" w14:textId="12759FED" w:rsidR="00804EBA" w:rsidRPr="00814D49" w:rsidRDefault="00804EBA" w:rsidP="00814D49">
      <w:pPr>
        <w:ind w:left="0" w:right="142"/>
        <w:jc w:val="both"/>
        <w:rPr>
          <w:rFonts w:ascii="Calibri" w:hAnsi="Calibri" w:cs="Calibri"/>
          <w:b/>
          <w:bCs/>
          <w:color w:val="002465"/>
          <w:sz w:val="32"/>
          <w:szCs w:val="24"/>
        </w:rPr>
      </w:pPr>
      <w:r w:rsidRPr="00814D49">
        <w:rPr>
          <w:rFonts w:ascii="Calibri" w:hAnsi="Calibri" w:cs="Calibri"/>
          <w:b/>
          <w:bCs/>
          <w:color w:val="002465"/>
          <w:sz w:val="32"/>
          <w:szCs w:val="24"/>
        </w:rPr>
        <w:t xml:space="preserve">Messa del Creato ad Arte Sella, in duecento nella Cattedrale Vegetale. Tisi: "Non c’è alternativa all’alleanza con il </w:t>
      </w:r>
      <w:r w:rsidR="001D0292">
        <w:rPr>
          <w:rFonts w:ascii="Calibri" w:hAnsi="Calibri" w:cs="Calibri"/>
          <w:b/>
          <w:bCs/>
          <w:color w:val="002465"/>
          <w:sz w:val="32"/>
          <w:szCs w:val="24"/>
        </w:rPr>
        <w:t>C</w:t>
      </w:r>
      <w:r w:rsidRPr="00814D49">
        <w:rPr>
          <w:rFonts w:ascii="Calibri" w:hAnsi="Calibri" w:cs="Calibri"/>
          <w:b/>
          <w:bCs/>
          <w:color w:val="002465"/>
          <w:sz w:val="32"/>
          <w:szCs w:val="24"/>
        </w:rPr>
        <w:t>reato e con i fratelli"</w:t>
      </w:r>
    </w:p>
    <w:p w14:paraId="4BBAC399" w14:textId="50D1A00D" w:rsidR="00804EBA" w:rsidRPr="00814D49" w:rsidRDefault="00804EBA" w:rsidP="00814D49">
      <w:pPr>
        <w:spacing w:after="120" w:line="276" w:lineRule="auto"/>
        <w:ind w:left="0" w:right="142"/>
        <w:jc w:val="both"/>
        <w:rPr>
          <w:rFonts w:ascii="Calibri" w:hAnsi="Calibri" w:cs="Calibri"/>
          <w:color w:val="auto"/>
          <w:sz w:val="26"/>
          <w:szCs w:val="26"/>
        </w:rPr>
      </w:pPr>
      <w:r w:rsidRPr="00814D49">
        <w:rPr>
          <w:rFonts w:ascii="Calibri" w:hAnsi="Calibri" w:cs="Calibri"/>
          <w:color w:val="auto"/>
          <w:sz w:val="26"/>
          <w:szCs w:val="26"/>
        </w:rPr>
        <w:t xml:space="preserve">Circa duecento persone hanno partecipato nel pomeriggio di domenica 13 settembre alla Messa per il </w:t>
      </w:r>
      <w:r w:rsidR="0063785F">
        <w:rPr>
          <w:rFonts w:ascii="Calibri" w:hAnsi="Calibri" w:cs="Calibri"/>
          <w:color w:val="auto"/>
          <w:sz w:val="26"/>
          <w:szCs w:val="26"/>
        </w:rPr>
        <w:t>Creato</w:t>
      </w:r>
      <w:r w:rsidRPr="00814D49">
        <w:rPr>
          <w:rFonts w:ascii="Calibri" w:hAnsi="Calibri" w:cs="Calibri"/>
          <w:color w:val="auto"/>
          <w:sz w:val="26"/>
          <w:szCs w:val="26"/>
        </w:rPr>
        <w:t xml:space="preserve"> presieduta dall’arcivescovo Lauro Tisi nella suggestiva cornice della Cattedrale Vegetale di Arte Sella, in Val di Sella. Una celebrazione immersa nella natura, momento centrale delle iniziative promosse dalla Diocesi di Trento per il Tempo del </w:t>
      </w:r>
      <w:r w:rsidR="0063785F">
        <w:rPr>
          <w:rFonts w:ascii="Calibri" w:hAnsi="Calibri" w:cs="Calibri"/>
          <w:color w:val="auto"/>
          <w:sz w:val="26"/>
          <w:szCs w:val="26"/>
        </w:rPr>
        <w:t>Creato</w:t>
      </w:r>
      <w:r w:rsidRPr="00814D49">
        <w:rPr>
          <w:rFonts w:ascii="Calibri" w:hAnsi="Calibri" w:cs="Calibri"/>
          <w:color w:val="auto"/>
          <w:sz w:val="26"/>
          <w:szCs w:val="26"/>
        </w:rPr>
        <w:t xml:space="preserve"> 2026, quest’anno dedicato al tema "Acqua Viva". </w:t>
      </w:r>
    </w:p>
    <w:p w14:paraId="190460A5" w14:textId="3CA8DDA5" w:rsidR="00804EBA" w:rsidRPr="00814D49" w:rsidRDefault="00804EBA" w:rsidP="00814D49">
      <w:pPr>
        <w:spacing w:after="120" w:line="276" w:lineRule="auto"/>
        <w:ind w:left="0" w:right="142"/>
        <w:jc w:val="both"/>
        <w:rPr>
          <w:rFonts w:ascii="Calibri" w:hAnsi="Calibri" w:cs="Calibri"/>
          <w:b/>
          <w:bCs/>
          <w:color w:val="002465"/>
          <w:sz w:val="28"/>
          <w:szCs w:val="28"/>
        </w:rPr>
      </w:pPr>
      <w:r w:rsidRPr="00814D49">
        <w:rPr>
          <w:rFonts w:ascii="Calibri" w:hAnsi="Calibri" w:cs="Calibri"/>
          <w:b/>
          <w:bCs/>
          <w:color w:val="002465"/>
          <w:sz w:val="28"/>
          <w:szCs w:val="28"/>
        </w:rPr>
        <w:t xml:space="preserve">Tisi: odio e incuria del </w:t>
      </w:r>
      <w:r w:rsidR="0063785F">
        <w:rPr>
          <w:rFonts w:ascii="Calibri" w:hAnsi="Calibri" w:cs="Calibri"/>
          <w:b/>
          <w:bCs/>
          <w:color w:val="002465"/>
          <w:sz w:val="28"/>
          <w:szCs w:val="28"/>
        </w:rPr>
        <w:t>Creato</w:t>
      </w:r>
      <w:r w:rsidRPr="00814D49">
        <w:rPr>
          <w:rFonts w:ascii="Calibri" w:hAnsi="Calibri" w:cs="Calibri"/>
          <w:b/>
          <w:bCs/>
          <w:color w:val="002465"/>
          <w:sz w:val="28"/>
          <w:szCs w:val="28"/>
        </w:rPr>
        <w:t>, due facce della stessa crisi</w:t>
      </w:r>
    </w:p>
    <w:p w14:paraId="57FC5B6D" w14:textId="77777777" w:rsidR="00804EBA" w:rsidRPr="00814D49" w:rsidRDefault="00804EBA" w:rsidP="00814D49">
      <w:pPr>
        <w:spacing w:after="120" w:line="276" w:lineRule="auto"/>
        <w:ind w:left="0" w:right="142"/>
        <w:jc w:val="both"/>
        <w:rPr>
          <w:rFonts w:ascii="Calibri" w:hAnsi="Calibri" w:cs="Calibri"/>
          <w:color w:val="auto"/>
          <w:sz w:val="26"/>
          <w:szCs w:val="26"/>
        </w:rPr>
      </w:pPr>
      <w:r w:rsidRPr="00814D49">
        <w:rPr>
          <w:rFonts w:ascii="Calibri" w:hAnsi="Calibri" w:cs="Calibri"/>
          <w:color w:val="auto"/>
          <w:sz w:val="26"/>
          <w:szCs w:val="26"/>
        </w:rPr>
        <w:t>Nell’omelia, l’arcivescovo Lauro ha preso spunto dalle parole del Siracide su rancore e ira per leggere alcune dinamiche del nostro tempo. "Oggi ci troviamo in un momento dove il rancore, l’ira, l’odio si è strutturato ed è diventato il patrimonio genetico dell’umanità", ha osservato, denunciando una cultura nella quale l’odio non viene più nascosto, ma talvolta esibito e rivendicato.</w:t>
      </w:r>
    </w:p>
    <w:p w14:paraId="074C5B5D" w14:textId="30E12707" w:rsidR="00804EBA" w:rsidRPr="00814D49" w:rsidRDefault="00804EBA" w:rsidP="00814D49">
      <w:pPr>
        <w:spacing w:after="120" w:line="276" w:lineRule="auto"/>
        <w:ind w:left="0" w:right="142"/>
        <w:jc w:val="both"/>
        <w:rPr>
          <w:rFonts w:ascii="Calibri" w:hAnsi="Calibri" w:cs="Calibri"/>
          <w:color w:val="auto"/>
          <w:sz w:val="26"/>
          <w:szCs w:val="26"/>
        </w:rPr>
      </w:pPr>
      <w:r w:rsidRPr="00814D49">
        <w:rPr>
          <w:rFonts w:ascii="Calibri" w:hAnsi="Calibri" w:cs="Calibri"/>
          <w:color w:val="auto"/>
          <w:sz w:val="26"/>
          <w:szCs w:val="26"/>
        </w:rPr>
        <w:t xml:space="preserve">Don Lauro ha collegato questa dinamica al progressivo arretramento dell’attenzione per l’ambiente: "Di pari passo con questa dinamica che ha portato l’odio ad essere il costitutivo dell’umano, noi assistiamo all’oblio su tutto quanto riguarda la custodia del </w:t>
      </w:r>
      <w:r w:rsidR="0063785F">
        <w:rPr>
          <w:rFonts w:ascii="Calibri" w:hAnsi="Calibri" w:cs="Calibri"/>
          <w:color w:val="auto"/>
          <w:sz w:val="26"/>
          <w:szCs w:val="26"/>
        </w:rPr>
        <w:t>Creato</w:t>
      </w:r>
      <w:r w:rsidRPr="00814D49">
        <w:rPr>
          <w:rFonts w:ascii="Calibri" w:hAnsi="Calibri" w:cs="Calibri"/>
          <w:color w:val="auto"/>
          <w:sz w:val="26"/>
          <w:szCs w:val="26"/>
        </w:rPr>
        <w:t xml:space="preserve">". Temi che solo pochi anni fa erano al centro del dibattito pubblico, ha sottolineato, oggi sembrano essere diventati quasi scomodi: "Se qualcuno parla di custodia del </w:t>
      </w:r>
      <w:r w:rsidR="0063785F">
        <w:rPr>
          <w:rFonts w:ascii="Calibri" w:hAnsi="Calibri" w:cs="Calibri"/>
          <w:color w:val="auto"/>
          <w:sz w:val="26"/>
          <w:szCs w:val="26"/>
        </w:rPr>
        <w:t>Creato</w:t>
      </w:r>
      <w:r w:rsidRPr="00814D49">
        <w:rPr>
          <w:rFonts w:ascii="Calibri" w:hAnsi="Calibri" w:cs="Calibri"/>
          <w:color w:val="auto"/>
          <w:sz w:val="26"/>
          <w:szCs w:val="26"/>
        </w:rPr>
        <w:t>, di rispetto dell’ambiente, di rinuncia al fossile, apriti cielo".</w:t>
      </w:r>
    </w:p>
    <w:p w14:paraId="1759AE71" w14:textId="711BC893" w:rsidR="00804EBA" w:rsidRPr="00814D49" w:rsidRDefault="00804EBA" w:rsidP="00814D49">
      <w:pPr>
        <w:spacing w:after="120" w:line="276" w:lineRule="auto"/>
        <w:ind w:left="0" w:right="142"/>
        <w:jc w:val="both"/>
        <w:rPr>
          <w:rFonts w:ascii="Calibri" w:hAnsi="Calibri" w:cs="Calibri"/>
          <w:color w:val="auto"/>
          <w:sz w:val="26"/>
          <w:szCs w:val="26"/>
        </w:rPr>
      </w:pPr>
      <w:r w:rsidRPr="00814D49">
        <w:rPr>
          <w:rFonts w:ascii="Calibri" w:hAnsi="Calibri" w:cs="Calibri"/>
          <w:color w:val="auto"/>
          <w:sz w:val="26"/>
          <w:szCs w:val="26"/>
        </w:rPr>
        <w:t xml:space="preserve">Da qui il riferimento a </w:t>
      </w:r>
      <w:r w:rsidR="00814D49">
        <w:rPr>
          <w:rFonts w:ascii="Calibri" w:hAnsi="Calibri" w:cs="Calibri"/>
          <w:color w:val="auto"/>
          <w:sz w:val="26"/>
          <w:szCs w:val="26"/>
        </w:rPr>
        <w:t>S</w:t>
      </w:r>
      <w:r w:rsidRPr="00814D49">
        <w:rPr>
          <w:rFonts w:ascii="Calibri" w:hAnsi="Calibri" w:cs="Calibri"/>
          <w:color w:val="auto"/>
          <w:sz w:val="26"/>
          <w:szCs w:val="26"/>
        </w:rPr>
        <w:t xml:space="preserve">an Francesco, capace di tenere insieme fraternità umana e rapporto con la natura: "Molto prima della Laudato </w:t>
      </w:r>
      <w:proofErr w:type="spellStart"/>
      <w:r w:rsidRPr="00814D49">
        <w:rPr>
          <w:rFonts w:ascii="Calibri" w:hAnsi="Calibri" w:cs="Calibri"/>
          <w:color w:val="auto"/>
          <w:sz w:val="26"/>
          <w:szCs w:val="26"/>
        </w:rPr>
        <w:t>si’</w:t>
      </w:r>
      <w:proofErr w:type="spellEnd"/>
      <w:r w:rsidRPr="00814D49">
        <w:rPr>
          <w:rFonts w:ascii="Calibri" w:hAnsi="Calibri" w:cs="Calibri"/>
          <w:color w:val="auto"/>
          <w:sz w:val="26"/>
          <w:szCs w:val="26"/>
        </w:rPr>
        <w:t xml:space="preserve"> ha capito che quando saltano i rapporti tra gli uomini, poi salta il rapporto col </w:t>
      </w:r>
      <w:r w:rsidR="0063785F">
        <w:rPr>
          <w:rFonts w:ascii="Calibri" w:hAnsi="Calibri" w:cs="Calibri"/>
          <w:color w:val="auto"/>
          <w:sz w:val="26"/>
          <w:szCs w:val="26"/>
        </w:rPr>
        <w:t>Creato</w:t>
      </w:r>
      <w:r w:rsidRPr="00814D49">
        <w:rPr>
          <w:rFonts w:ascii="Calibri" w:hAnsi="Calibri" w:cs="Calibri"/>
          <w:color w:val="auto"/>
          <w:sz w:val="26"/>
          <w:szCs w:val="26"/>
        </w:rPr>
        <w:t xml:space="preserve">". Per l’Arcivescovo, dunque, la via da percorrere è quella di una rinnovata alleanza: "Non c’è alternativa per un vero sviluppo a un’alleanza col </w:t>
      </w:r>
      <w:r w:rsidR="0063785F">
        <w:rPr>
          <w:rFonts w:ascii="Calibri" w:hAnsi="Calibri" w:cs="Calibri"/>
          <w:color w:val="auto"/>
          <w:sz w:val="26"/>
          <w:szCs w:val="26"/>
        </w:rPr>
        <w:t>Creato</w:t>
      </w:r>
      <w:r w:rsidRPr="00814D49">
        <w:rPr>
          <w:rFonts w:ascii="Calibri" w:hAnsi="Calibri" w:cs="Calibri"/>
          <w:color w:val="auto"/>
          <w:sz w:val="26"/>
          <w:szCs w:val="26"/>
        </w:rPr>
        <w:t>".</w:t>
      </w:r>
    </w:p>
    <w:p w14:paraId="6685EC9B" w14:textId="77777777" w:rsidR="00804EBA" w:rsidRPr="00814D49" w:rsidRDefault="00804EBA" w:rsidP="00814D49">
      <w:pPr>
        <w:spacing w:after="120" w:line="276" w:lineRule="auto"/>
        <w:ind w:left="0" w:right="142"/>
        <w:jc w:val="both"/>
        <w:rPr>
          <w:rFonts w:ascii="Calibri" w:hAnsi="Calibri" w:cs="Calibri"/>
          <w:b/>
          <w:bCs/>
          <w:color w:val="002465"/>
          <w:sz w:val="28"/>
          <w:szCs w:val="28"/>
        </w:rPr>
      </w:pPr>
      <w:r w:rsidRPr="00814D49">
        <w:rPr>
          <w:rFonts w:ascii="Calibri" w:hAnsi="Calibri" w:cs="Calibri"/>
          <w:b/>
          <w:bCs/>
          <w:color w:val="002465"/>
          <w:sz w:val="28"/>
          <w:szCs w:val="28"/>
        </w:rPr>
        <w:lastRenderedPageBreak/>
        <w:t>"Tu vali non perché sei performante"</w:t>
      </w:r>
    </w:p>
    <w:p w14:paraId="3AD2E20E" w14:textId="77777777" w:rsidR="00804EBA" w:rsidRPr="00814D49" w:rsidRDefault="00804EBA" w:rsidP="00814D49">
      <w:pPr>
        <w:spacing w:after="120" w:line="276" w:lineRule="auto"/>
        <w:ind w:left="0" w:right="142"/>
        <w:jc w:val="both"/>
        <w:rPr>
          <w:rFonts w:ascii="Calibri" w:hAnsi="Calibri" w:cs="Calibri"/>
          <w:color w:val="auto"/>
          <w:sz w:val="26"/>
          <w:szCs w:val="26"/>
        </w:rPr>
      </w:pPr>
      <w:r w:rsidRPr="00814D49">
        <w:rPr>
          <w:rFonts w:ascii="Calibri" w:hAnsi="Calibri" w:cs="Calibri"/>
          <w:color w:val="auto"/>
          <w:sz w:val="26"/>
          <w:szCs w:val="26"/>
        </w:rPr>
        <w:t xml:space="preserve">Una seconda parte dell’omelia è stata dedicata alla cultura della </w:t>
      </w:r>
      <w:r w:rsidRPr="00814D49">
        <w:rPr>
          <w:rFonts w:ascii="Calibri" w:hAnsi="Calibri" w:cs="Calibri"/>
          <w:b/>
          <w:bCs/>
          <w:color w:val="auto"/>
          <w:sz w:val="26"/>
          <w:szCs w:val="26"/>
        </w:rPr>
        <w:t>performance</w:t>
      </w:r>
      <w:r w:rsidRPr="00814D49">
        <w:rPr>
          <w:rFonts w:ascii="Calibri" w:hAnsi="Calibri" w:cs="Calibri"/>
          <w:color w:val="auto"/>
          <w:sz w:val="26"/>
          <w:szCs w:val="26"/>
        </w:rPr>
        <w:t>, che rischia, secondo Tisi, di trasformarsi nel metro con cui misurare il valore delle persone. "Ci stanno distruggendo con questa logica della performance che ti dà l’identità", ha ammonito don Lauro, citando la performance economica, sportiva e professionale.</w:t>
      </w:r>
    </w:p>
    <w:p w14:paraId="47371491" w14:textId="77777777" w:rsidR="00804EBA" w:rsidRPr="00814D49" w:rsidRDefault="00804EBA" w:rsidP="00814D49">
      <w:pPr>
        <w:spacing w:after="120" w:line="276" w:lineRule="auto"/>
        <w:ind w:left="0" w:right="142"/>
        <w:jc w:val="both"/>
        <w:rPr>
          <w:rFonts w:ascii="Calibri" w:hAnsi="Calibri" w:cs="Calibri"/>
          <w:color w:val="auto"/>
          <w:sz w:val="26"/>
          <w:szCs w:val="26"/>
        </w:rPr>
      </w:pPr>
      <w:r w:rsidRPr="00814D49">
        <w:rPr>
          <w:rFonts w:ascii="Calibri" w:hAnsi="Calibri" w:cs="Calibri"/>
          <w:color w:val="auto"/>
          <w:sz w:val="26"/>
          <w:szCs w:val="26"/>
        </w:rPr>
        <w:t>Di fronte a questa logica, il Vangelo consegna invece un messaggio opposto: "Tu vali non perché sei performante, tu vali a prescindere. Tu sei comunque un incanto, una meraviglia, uno stupore infinito". Un’affermazione che l’arcivescovo Lauro ha collegato anche al crescente dibattito sull’intelligenza artificiale: "Il più piccolo tra di noi, il più acciaccato di umano che hai accanto, è enormemente più grande della macchina più performante che ci sia". E ancora: "Non c’è paragone tra la forza di una carezza di un bambino, il sorriso di un anziano e la stretta di mano di una coppia di sposi" e qualsiasi tecnologia.</w:t>
      </w:r>
    </w:p>
    <w:p w14:paraId="271CE495" w14:textId="77777777" w:rsidR="00804EBA" w:rsidRPr="00814D49" w:rsidRDefault="00804EBA" w:rsidP="00814D49">
      <w:pPr>
        <w:spacing w:after="120" w:line="276" w:lineRule="auto"/>
        <w:ind w:left="0" w:right="142"/>
        <w:jc w:val="both"/>
        <w:rPr>
          <w:rFonts w:ascii="Calibri" w:hAnsi="Calibri" w:cs="Calibri"/>
          <w:color w:val="auto"/>
          <w:sz w:val="26"/>
          <w:szCs w:val="26"/>
        </w:rPr>
      </w:pPr>
      <w:r w:rsidRPr="00814D49">
        <w:rPr>
          <w:rFonts w:ascii="Calibri" w:hAnsi="Calibri" w:cs="Calibri"/>
          <w:color w:val="auto"/>
          <w:sz w:val="26"/>
          <w:szCs w:val="26"/>
        </w:rPr>
        <w:t>Da qui l’invito a "riconciliarci con un nuovo concetto della bellezza, della forza, della grandezza": "Tu sei grande per quello che sei e non per quello che fai". Anche il limite e il "gemito", ha aggiunto l’Arcivescovo, appartengono alla condizione umana così come attraversano la stessa natura.</w:t>
      </w:r>
    </w:p>
    <w:p w14:paraId="1A79DCCE" w14:textId="66261474" w:rsidR="00804EBA" w:rsidRPr="00814D49" w:rsidRDefault="00804EBA" w:rsidP="00814D49">
      <w:pPr>
        <w:spacing w:after="120" w:line="276" w:lineRule="auto"/>
        <w:ind w:left="0" w:right="142"/>
        <w:jc w:val="both"/>
        <w:rPr>
          <w:rFonts w:ascii="Calibri" w:hAnsi="Calibri" w:cs="Calibri"/>
          <w:b/>
          <w:bCs/>
          <w:color w:val="002465"/>
          <w:sz w:val="28"/>
          <w:szCs w:val="28"/>
        </w:rPr>
      </w:pPr>
      <w:r w:rsidRPr="00814D49">
        <w:rPr>
          <w:rFonts w:ascii="Calibri" w:hAnsi="Calibri" w:cs="Calibri"/>
          <w:b/>
          <w:bCs/>
          <w:color w:val="002465"/>
          <w:sz w:val="28"/>
          <w:szCs w:val="28"/>
        </w:rPr>
        <w:t>"Se vuoi vivere, portati a casa l’alleanza"</w:t>
      </w:r>
    </w:p>
    <w:p w14:paraId="501898E9" w14:textId="34203677" w:rsidR="00804EBA" w:rsidRPr="00814D49" w:rsidRDefault="00804EBA" w:rsidP="00814D49">
      <w:pPr>
        <w:spacing w:after="120" w:line="276" w:lineRule="auto"/>
        <w:ind w:left="0" w:right="142"/>
        <w:jc w:val="both"/>
        <w:rPr>
          <w:rFonts w:ascii="Calibri" w:hAnsi="Calibri" w:cs="Calibri"/>
          <w:color w:val="auto"/>
          <w:sz w:val="26"/>
          <w:szCs w:val="26"/>
        </w:rPr>
      </w:pPr>
      <w:r w:rsidRPr="00814D49">
        <w:rPr>
          <w:rFonts w:ascii="Calibri" w:hAnsi="Calibri" w:cs="Calibri"/>
          <w:color w:val="auto"/>
          <w:sz w:val="26"/>
          <w:szCs w:val="26"/>
        </w:rPr>
        <w:t xml:space="preserve">Nella parte conclusiva dell’omelia, don Lauro ha condensato il suo messaggio in un’immagine particolarmente efficace: "Se vuoi morire, portati a casa il nemico. Se vuoi vivere, portati a casa l’alleanza con il fratello e l’alleanza con il </w:t>
      </w:r>
      <w:r w:rsidR="0063785F">
        <w:rPr>
          <w:rFonts w:ascii="Calibri" w:hAnsi="Calibri" w:cs="Calibri"/>
          <w:color w:val="auto"/>
          <w:sz w:val="26"/>
          <w:szCs w:val="26"/>
        </w:rPr>
        <w:t>Creato</w:t>
      </w:r>
      <w:r w:rsidRPr="00814D49">
        <w:rPr>
          <w:rFonts w:ascii="Calibri" w:hAnsi="Calibri" w:cs="Calibri"/>
          <w:color w:val="auto"/>
          <w:sz w:val="26"/>
          <w:szCs w:val="26"/>
        </w:rPr>
        <w:t>". Un’alleanza che può conoscere anche fatica e fragilità, ma nella quale, ha ricordato, "niente è più grande di una lacrima, di un viso che si apre al sorriso, di un abbraccio e di una carezza".</w:t>
      </w:r>
    </w:p>
    <w:p w14:paraId="5AAF06D3" w14:textId="42F58CF9" w:rsidR="00804EBA" w:rsidRPr="00814D49" w:rsidRDefault="00804EBA" w:rsidP="00814D49">
      <w:pPr>
        <w:spacing w:after="120" w:line="276" w:lineRule="auto"/>
        <w:ind w:left="0" w:right="142"/>
        <w:jc w:val="both"/>
        <w:rPr>
          <w:rFonts w:ascii="Calibri" w:hAnsi="Calibri" w:cs="Calibri"/>
          <w:color w:val="auto"/>
          <w:sz w:val="26"/>
          <w:szCs w:val="26"/>
        </w:rPr>
      </w:pPr>
      <w:r w:rsidRPr="00814D49">
        <w:rPr>
          <w:rFonts w:ascii="Calibri" w:hAnsi="Calibri" w:cs="Calibri"/>
          <w:color w:val="auto"/>
          <w:sz w:val="26"/>
          <w:szCs w:val="26"/>
        </w:rPr>
        <w:t xml:space="preserve">L’Arcivescovo ha quindi concluso con un invito a riscoprire il Dio cristiano come alternativa alla logica dell’odio: "Non è forse l’ora di frequentare questo Dio che disarciona l’odio, ci fa percepire l’opportunità dell’alleanza col </w:t>
      </w:r>
      <w:r w:rsidR="0063785F">
        <w:rPr>
          <w:rFonts w:ascii="Calibri" w:hAnsi="Calibri" w:cs="Calibri"/>
          <w:color w:val="auto"/>
          <w:sz w:val="26"/>
          <w:szCs w:val="26"/>
        </w:rPr>
        <w:t>Creato</w:t>
      </w:r>
      <w:r w:rsidRPr="00814D49">
        <w:rPr>
          <w:rFonts w:ascii="Calibri" w:hAnsi="Calibri" w:cs="Calibri"/>
          <w:color w:val="auto"/>
          <w:sz w:val="26"/>
          <w:szCs w:val="26"/>
        </w:rPr>
        <w:t xml:space="preserve"> e coi fratelli?". E, infine, l’augurio consegnato ai presenti: "Custodiamo nella gioia il </w:t>
      </w:r>
      <w:r w:rsidR="0063785F">
        <w:rPr>
          <w:rFonts w:ascii="Calibri" w:hAnsi="Calibri" w:cs="Calibri"/>
          <w:color w:val="auto"/>
          <w:sz w:val="26"/>
          <w:szCs w:val="26"/>
        </w:rPr>
        <w:t>Creato</w:t>
      </w:r>
      <w:r w:rsidRPr="00814D49">
        <w:rPr>
          <w:rFonts w:ascii="Calibri" w:hAnsi="Calibri" w:cs="Calibri"/>
          <w:color w:val="auto"/>
          <w:sz w:val="26"/>
          <w:szCs w:val="26"/>
        </w:rPr>
        <w:t>".</w:t>
      </w:r>
    </w:p>
    <w:p w14:paraId="47727FC8" w14:textId="76D6F154" w:rsidR="00804EBA" w:rsidRPr="00814D49" w:rsidRDefault="00804EBA" w:rsidP="00814D49">
      <w:pPr>
        <w:spacing w:after="120" w:line="276" w:lineRule="auto"/>
        <w:ind w:left="0" w:right="142"/>
        <w:jc w:val="both"/>
        <w:rPr>
          <w:rFonts w:ascii="Calibri" w:hAnsi="Calibri" w:cs="Calibri"/>
          <w:b/>
          <w:bCs/>
          <w:color w:val="002465"/>
          <w:sz w:val="28"/>
          <w:szCs w:val="28"/>
        </w:rPr>
      </w:pPr>
      <w:r w:rsidRPr="00814D49">
        <w:rPr>
          <w:rFonts w:ascii="Calibri" w:hAnsi="Calibri" w:cs="Calibri"/>
          <w:b/>
          <w:bCs/>
          <w:color w:val="002465"/>
          <w:sz w:val="28"/>
          <w:szCs w:val="28"/>
        </w:rPr>
        <w:t>Il coinvolgimento della Rete diocesana</w:t>
      </w:r>
      <w:r w:rsidR="001D19D8">
        <w:rPr>
          <w:rFonts w:ascii="Calibri" w:hAnsi="Calibri" w:cs="Calibri"/>
          <w:b/>
          <w:bCs/>
          <w:color w:val="002465"/>
          <w:sz w:val="28"/>
          <w:szCs w:val="28"/>
        </w:rPr>
        <w:t xml:space="preserve"> e il grazie ad Arte Sella</w:t>
      </w:r>
    </w:p>
    <w:p w14:paraId="42965182" w14:textId="3D97A493" w:rsidR="00804EBA" w:rsidRPr="00814D49" w:rsidRDefault="00804EBA" w:rsidP="00814D49">
      <w:pPr>
        <w:spacing w:after="120" w:line="276" w:lineRule="auto"/>
        <w:ind w:left="0" w:right="142"/>
        <w:jc w:val="both"/>
        <w:rPr>
          <w:rFonts w:ascii="Calibri" w:hAnsi="Calibri" w:cs="Calibri"/>
          <w:color w:val="auto"/>
          <w:sz w:val="26"/>
          <w:szCs w:val="26"/>
        </w:rPr>
      </w:pPr>
      <w:r w:rsidRPr="00814D49">
        <w:rPr>
          <w:rFonts w:ascii="Calibri" w:hAnsi="Calibri" w:cs="Calibri"/>
          <w:color w:val="auto"/>
          <w:sz w:val="26"/>
          <w:szCs w:val="26"/>
        </w:rPr>
        <w:t xml:space="preserve">La liturgia è stata animata dalla </w:t>
      </w:r>
      <w:r w:rsidRPr="001D19D8">
        <w:rPr>
          <w:rFonts w:ascii="Calibri" w:hAnsi="Calibri" w:cs="Calibri"/>
          <w:color w:val="auto"/>
          <w:sz w:val="26"/>
          <w:szCs w:val="26"/>
        </w:rPr>
        <w:t xml:space="preserve">Corale di Canezza, mentre la preghiera dei fedeli, </w:t>
      </w:r>
      <w:r w:rsidRPr="00814D49">
        <w:rPr>
          <w:rFonts w:ascii="Calibri" w:hAnsi="Calibri" w:cs="Calibri"/>
          <w:color w:val="auto"/>
          <w:sz w:val="26"/>
          <w:szCs w:val="26"/>
        </w:rPr>
        <w:t xml:space="preserve">proposta dalla Rete Diocesana per la Custodia del </w:t>
      </w:r>
      <w:r w:rsidR="0063785F">
        <w:rPr>
          <w:rFonts w:ascii="Calibri" w:hAnsi="Calibri" w:cs="Calibri"/>
          <w:color w:val="auto"/>
          <w:sz w:val="26"/>
          <w:szCs w:val="26"/>
        </w:rPr>
        <w:t>Creato</w:t>
      </w:r>
      <w:r w:rsidRPr="00814D49">
        <w:rPr>
          <w:rFonts w:ascii="Calibri" w:hAnsi="Calibri" w:cs="Calibri"/>
          <w:color w:val="auto"/>
          <w:sz w:val="26"/>
          <w:szCs w:val="26"/>
        </w:rPr>
        <w:t>, ha richiamato la responsabilità della Chiesa, delle istituzioni e di ciascuno nella tutela dell’ambiente, con un’attenzione particolare alle popolazioni colpite dalle catastrofi naturali e dalla scarsità di risorse. Nella preghiera sono state ricordate anche le vittime del Nepal di questi giorni e gli undici morti della Marmolada del 2022.</w:t>
      </w:r>
    </w:p>
    <w:p w14:paraId="02304602" w14:textId="3456F1B0" w:rsidR="00804EBA" w:rsidRPr="00814D49" w:rsidRDefault="00804EBA" w:rsidP="00814D49">
      <w:pPr>
        <w:spacing w:after="120" w:line="276" w:lineRule="auto"/>
        <w:ind w:left="0" w:right="142"/>
        <w:jc w:val="both"/>
        <w:rPr>
          <w:rFonts w:ascii="Calibri" w:hAnsi="Calibri" w:cs="Calibri"/>
          <w:color w:val="auto"/>
          <w:sz w:val="26"/>
          <w:szCs w:val="26"/>
        </w:rPr>
      </w:pPr>
      <w:r w:rsidRPr="00814D49">
        <w:rPr>
          <w:rFonts w:ascii="Calibri" w:hAnsi="Calibri" w:cs="Calibri"/>
          <w:color w:val="auto"/>
          <w:sz w:val="26"/>
          <w:szCs w:val="26"/>
        </w:rPr>
        <w:t xml:space="preserve">All’inizio della celebrazione </w:t>
      </w:r>
      <w:r w:rsidRPr="001D19D8">
        <w:rPr>
          <w:rFonts w:ascii="Calibri" w:hAnsi="Calibri" w:cs="Calibri"/>
          <w:color w:val="auto"/>
          <w:sz w:val="26"/>
          <w:szCs w:val="26"/>
        </w:rPr>
        <w:t>Francesco Dellagiacoma,</w:t>
      </w:r>
      <w:r w:rsidRPr="00814D49">
        <w:rPr>
          <w:rFonts w:ascii="Calibri" w:hAnsi="Calibri" w:cs="Calibri"/>
          <w:color w:val="auto"/>
          <w:sz w:val="26"/>
          <w:szCs w:val="26"/>
        </w:rPr>
        <w:t xml:space="preserve"> a nome della Rete Diocesana per la Custodia del </w:t>
      </w:r>
      <w:r w:rsidR="0063785F">
        <w:rPr>
          <w:rFonts w:ascii="Calibri" w:hAnsi="Calibri" w:cs="Calibri"/>
          <w:color w:val="auto"/>
          <w:sz w:val="26"/>
          <w:szCs w:val="26"/>
        </w:rPr>
        <w:t>Creato</w:t>
      </w:r>
      <w:r w:rsidRPr="00814D49">
        <w:rPr>
          <w:rFonts w:ascii="Calibri" w:hAnsi="Calibri" w:cs="Calibri"/>
          <w:color w:val="auto"/>
          <w:sz w:val="26"/>
          <w:szCs w:val="26"/>
        </w:rPr>
        <w:t>, ha ringraziato quanti hanno reso possibile l’appuntamento.</w:t>
      </w:r>
      <w:r w:rsidR="001D19D8">
        <w:rPr>
          <w:rFonts w:ascii="Calibri" w:hAnsi="Calibri" w:cs="Calibri"/>
          <w:color w:val="auto"/>
          <w:sz w:val="26"/>
          <w:szCs w:val="26"/>
        </w:rPr>
        <w:t xml:space="preserve"> </w:t>
      </w:r>
      <w:r w:rsidRPr="00814D49">
        <w:rPr>
          <w:rFonts w:ascii="Calibri" w:hAnsi="Calibri" w:cs="Calibri"/>
          <w:color w:val="auto"/>
          <w:sz w:val="26"/>
          <w:szCs w:val="26"/>
        </w:rPr>
        <w:t xml:space="preserve">Un ringraziamento particolare è stato rivolto ad </w:t>
      </w:r>
      <w:r w:rsidRPr="001D19D8">
        <w:rPr>
          <w:rFonts w:ascii="Calibri" w:hAnsi="Calibri" w:cs="Calibri"/>
          <w:color w:val="auto"/>
          <w:sz w:val="26"/>
          <w:szCs w:val="26"/>
        </w:rPr>
        <w:t>Arte Sella</w:t>
      </w:r>
      <w:r w:rsidRPr="00814D49">
        <w:rPr>
          <w:rFonts w:ascii="Calibri" w:hAnsi="Calibri" w:cs="Calibri"/>
          <w:color w:val="auto"/>
          <w:sz w:val="26"/>
          <w:szCs w:val="26"/>
        </w:rPr>
        <w:t xml:space="preserve">, </w:t>
      </w:r>
      <w:r w:rsidR="001D19D8">
        <w:rPr>
          <w:rFonts w:ascii="Calibri" w:hAnsi="Calibri" w:cs="Calibri"/>
          <w:color w:val="auto"/>
          <w:sz w:val="26"/>
          <w:szCs w:val="26"/>
        </w:rPr>
        <w:t>nell</w:t>
      </w:r>
      <w:r w:rsidR="007E3478">
        <w:rPr>
          <w:rFonts w:ascii="Calibri" w:hAnsi="Calibri" w:cs="Calibri"/>
          <w:color w:val="auto"/>
          <w:sz w:val="26"/>
          <w:szCs w:val="26"/>
        </w:rPr>
        <w:t>a</w:t>
      </w:r>
      <w:r w:rsidR="001D19D8">
        <w:rPr>
          <w:rFonts w:ascii="Calibri" w:hAnsi="Calibri" w:cs="Calibri"/>
          <w:color w:val="auto"/>
          <w:sz w:val="26"/>
          <w:szCs w:val="26"/>
        </w:rPr>
        <w:t xml:space="preserve"> figura de</w:t>
      </w:r>
      <w:r w:rsidR="00814D49" w:rsidRPr="00814D49">
        <w:rPr>
          <w:rFonts w:ascii="Calibri" w:hAnsi="Calibri" w:cs="Calibri"/>
          <w:color w:val="auto"/>
          <w:sz w:val="26"/>
          <w:szCs w:val="26"/>
        </w:rPr>
        <w:t xml:space="preserve">l presidente </w:t>
      </w:r>
      <w:r w:rsidRPr="00814D49">
        <w:rPr>
          <w:rFonts w:ascii="Calibri" w:hAnsi="Calibri" w:cs="Calibri"/>
          <w:color w:val="auto"/>
          <w:sz w:val="26"/>
          <w:szCs w:val="26"/>
        </w:rPr>
        <w:t xml:space="preserve">Giacomo Bianchi e </w:t>
      </w:r>
      <w:r w:rsidR="001D19D8">
        <w:rPr>
          <w:rFonts w:ascii="Calibri" w:hAnsi="Calibri" w:cs="Calibri"/>
          <w:color w:val="auto"/>
          <w:sz w:val="26"/>
          <w:szCs w:val="26"/>
        </w:rPr>
        <w:t>de</w:t>
      </w:r>
      <w:r w:rsidRPr="00814D49">
        <w:rPr>
          <w:rFonts w:ascii="Calibri" w:hAnsi="Calibri" w:cs="Calibri"/>
          <w:color w:val="auto"/>
          <w:sz w:val="26"/>
          <w:szCs w:val="26"/>
        </w:rPr>
        <w:t xml:space="preserve">i </w:t>
      </w:r>
      <w:r w:rsidR="001D19D8">
        <w:rPr>
          <w:rFonts w:ascii="Calibri" w:hAnsi="Calibri" w:cs="Calibri"/>
          <w:color w:val="auto"/>
          <w:sz w:val="26"/>
          <w:szCs w:val="26"/>
        </w:rPr>
        <w:t xml:space="preserve">suoi </w:t>
      </w:r>
      <w:r w:rsidRPr="00814D49">
        <w:rPr>
          <w:rFonts w:ascii="Calibri" w:hAnsi="Calibri" w:cs="Calibri"/>
          <w:color w:val="auto"/>
          <w:sz w:val="26"/>
          <w:szCs w:val="26"/>
        </w:rPr>
        <w:t>collaboratori, per aver accolto la proposta e per un’attività che condivide con l’iniziativa diocesana alcuni valori di fondo: la valorizzazione e la conservazione della natura, il rispetto del territorio e delle comunità, l’attenzione a contenere gli impatti e una particolare sensibilità alla dimensione spirituale del rapporto tra uomo, arte e ambiente.</w:t>
      </w:r>
    </w:p>
    <w:p w14:paraId="10FA6D02" w14:textId="6146BC0A" w:rsidR="00804EBA" w:rsidRPr="00814D49" w:rsidRDefault="00804EBA" w:rsidP="00814D49">
      <w:pPr>
        <w:spacing w:after="120" w:line="276" w:lineRule="auto"/>
        <w:ind w:left="0" w:right="142"/>
        <w:jc w:val="both"/>
        <w:rPr>
          <w:rFonts w:ascii="Calibri" w:hAnsi="Calibri" w:cs="Calibri"/>
          <w:color w:val="auto"/>
          <w:sz w:val="26"/>
          <w:szCs w:val="26"/>
        </w:rPr>
      </w:pPr>
      <w:r w:rsidRPr="00814D49">
        <w:rPr>
          <w:rFonts w:ascii="Calibri" w:hAnsi="Calibri" w:cs="Calibri"/>
          <w:color w:val="auto"/>
          <w:sz w:val="26"/>
          <w:szCs w:val="26"/>
        </w:rPr>
        <w:t xml:space="preserve">La scelta di Arte Sella ha dato infatti un significato particolare alla celebrazione: nella Cattedrale Vegetale arte e natura si incontrano e si trasformano insieme, in un luogo che racconta al tempo stesso la </w:t>
      </w:r>
      <w:r w:rsidRPr="001D19D8">
        <w:rPr>
          <w:rFonts w:ascii="Calibri" w:hAnsi="Calibri" w:cs="Calibri"/>
          <w:color w:val="auto"/>
          <w:sz w:val="26"/>
          <w:szCs w:val="26"/>
        </w:rPr>
        <w:t xml:space="preserve">bellezza e la fragilità del </w:t>
      </w:r>
      <w:r w:rsidR="0063785F">
        <w:rPr>
          <w:rFonts w:ascii="Calibri" w:hAnsi="Calibri" w:cs="Calibri"/>
          <w:color w:val="auto"/>
          <w:sz w:val="26"/>
          <w:szCs w:val="26"/>
        </w:rPr>
        <w:t>Creato</w:t>
      </w:r>
      <w:r w:rsidRPr="001D19D8">
        <w:rPr>
          <w:rFonts w:ascii="Calibri" w:hAnsi="Calibri" w:cs="Calibri"/>
          <w:color w:val="auto"/>
          <w:sz w:val="26"/>
          <w:szCs w:val="26"/>
        </w:rPr>
        <w:t>,</w:t>
      </w:r>
      <w:r w:rsidRPr="00814D49">
        <w:rPr>
          <w:rFonts w:ascii="Calibri" w:hAnsi="Calibri" w:cs="Calibri"/>
          <w:color w:val="auto"/>
          <w:sz w:val="26"/>
          <w:szCs w:val="26"/>
        </w:rPr>
        <w:t xml:space="preserve"> segnata anche dalle ferite della tempesta Vaia e dal successivo lavoro di cura e ricostruzione. </w:t>
      </w:r>
    </w:p>
    <w:p w14:paraId="73F701E0" w14:textId="70A404D0" w:rsidR="00814D49" w:rsidRPr="00814D49" w:rsidRDefault="00814D49" w:rsidP="00814D49">
      <w:pPr>
        <w:spacing w:after="120" w:line="276" w:lineRule="auto"/>
        <w:ind w:left="0" w:right="142"/>
        <w:jc w:val="both"/>
        <w:rPr>
          <w:rFonts w:ascii="Calibri" w:hAnsi="Calibri" w:cs="Calibri"/>
          <w:b/>
          <w:bCs/>
          <w:color w:val="002465"/>
          <w:sz w:val="28"/>
          <w:szCs w:val="28"/>
        </w:rPr>
      </w:pPr>
      <w:r w:rsidRPr="00814D49">
        <w:rPr>
          <w:rFonts w:ascii="Calibri" w:hAnsi="Calibri" w:cs="Calibri"/>
          <w:b/>
          <w:bCs/>
          <w:color w:val="002465"/>
          <w:sz w:val="28"/>
          <w:szCs w:val="28"/>
        </w:rPr>
        <w:t xml:space="preserve">Le prossime tappe del Tempo del </w:t>
      </w:r>
      <w:r w:rsidR="0063785F">
        <w:rPr>
          <w:rFonts w:ascii="Calibri" w:hAnsi="Calibri" w:cs="Calibri"/>
          <w:b/>
          <w:bCs/>
          <w:color w:val="002465"/>
          <w:sz w:val="28"/>
          <w:szCs w:val="28"/>
        </w:rPr>
        <w:t>Creato</w:t>
      </w:r>
      <w:r w:rsidRPr="00814D49">
        <w:rPr>
          <w:rFonts w:ascii="Calibri" w:hAnsi="Calibri" w:cs="Calibri"/>
          <w:b/>
          <w:bCs/>
          <w:color w:val="002465"/>
          <w:sz w:val="28"/>
          <w:szCs w:val="28"/>
        </w:rPr>
        <w:t xml:space="preserve"> </w:t>
      </w:r>
    </w:p>
    <w:p w14:paraId="6636F074" w14:textId="09CF10EC" w:rsidR="00804EBA" w:rsidRPr="00814D49" w:rsidRDefault="00804EBA" w:rsidP="00814D49">
      <w:pPr>
        <w:spacing w:after="120" w:line="276" w:lineRule="auto"/>
        <w:ind w:left="0" w:right="142"/>
        <w:jc w:val="both"/>
        <w:rPr>
          <w:rFonts w:ascii="Calibri" w:hAnsi="Calibri" w:cs="Calibri"/>
          <w:color w:val="auto"/>
          <w:sz w:val="26"/>
          <w:szCs w:val="26"/>
        </w:rPr>
      </w:pPr>
      <w:r w:rsidRPr="00814D49">
        <w:rPr>
          <w:rFonts w:ascii="Calibri" w:hAnsi="Calibri" w:cs="Calibri"/>
          <w:color w:val="auto"/>
          <w:sz w:val="26"/>
          <w:szCs w:val="26"/>
        </w:rPr>
        <w:t xml:space="preserve">Dellagiacoma ha infine ricordato i </w:t>
      </w:r>
      <w:r w:rsidRPr="001D19D8">
        <w:rPr>
          <w:rFonts w:ascii="Calibri" w:hAnsi="Calibri" w:cs="Calibri"/>
          <w:color w:val="auto"/>
          <w:sz w:val="26"/>
          <w:szCs w:val="26"/>
        </w:rPr>
        <w:t xml:space="preserve">prossimi appuntamenti del Tempo del </w:t>
      </w:r>
      <w:r w:rsidR="0063785F">
        <w:rPr>
          <w:rFonts w:ascii="Calibri" w:hAnsi="Calibri" w:cs="Calibri"/>
          <w:color w:val="auto"/>
          <w:sz w:val="26"/>
          <w:szCs w:val="26"/>
        </w:rPr>
        <w:t>Creato</w:t>
      </w:r>
      <w:r w:rsidRPr="001D19D8">
        <w:rPr>
          <w:rFonts w:ascii="Calibri" w:hAnsi="Calibri" w:cs="Calibri"/>
          <w:color w:val="auto"/>
          <w:sz w:val="26"/>
          <w:szCs w:val="26"/>
        </w:rPr>
        <w:t xml:space="preserve">, </w:t>
      </w:r>
      <w:r w:rsidRPr="00814D49">
        <w:rPr>
          <w:rFonts w:ascii="Calibri" w:hAnsi="Calibri" w:cs="Calibri"/>
          <w:color w:val="auto"/>
          <w:sz w:val="26"/>
          <w:szCs w:val="26"/>
        </w:rPr>
        <w:t xml:space="preserve">con le iniziative promosse dalla Caritas a Rovereto, al convento dei Francescani di Mezzolombardo, la preghiera ecumenica a Santa Margherita e l’appuntamento </w:t>
      </w:r>
      <w:r w:rsidR="00814D49" w:rsidRPr="00814D49">
        <w:rPr>
          <w:rFonts w:ascii="Calibri" w:hAnsi="Calibri" w:cs="Calibri"/>
          <w:color w:val="auto"/>
          <w:sz w:val="26"/>
          <w:szCs w:val="26"/>
        </w:rPr>
        <w:t xml:space="preserve">sulle Comunità Energetiche Rinnovabili </w:t>
      </w:r>
      <w:r w:rsidRPr="00814D49">
        <w:rPr>
          <w:rFonts w:ascii="Calibri" w:hAnsi="Calibri" w:cs="Calibri"/>
          <w:color w:val="auto"/>
          <w:sz w:val="26"/>
          <w:szCs w:val="26"/>
        </w:rPr>
        <w:t xml:space="preserve">al </w:t>
      </w:r>
      <w:proofErr w:type="spellStart"/>
      <w:r w:rsidRPr="00814D49">
        <w:rPr>
          <w:rFonts w:ascii="Calibri" w:hAnsi="Calibri" w:cs="Calibri"/>
          <w:color w:val="auto"/>
          <w:sz w:val="26"/>
          <w:szCs w:val="26"/>
        </w:rPr>
        <w:t>Vigilianum</w:t>
      </w:r>
      <w:proofErr w:type="spellEnd"/>
      <w:r w:rsidR="00814D49" w:rsidRPr="00814D49">
        <w:rPr>
          <w:rFonts w:ascii="Calibri" w:hAnsi="Calibri" w:cs="Calibri"/>
          <w:color w:val="auto"/>
          <w:sz w:val="26"/>
          <w:szCs w:val="26"/>
        </w:rPr>
        <w:t xml:space="preserve"> (</w:t>
      </w:r>
      <w:hyperlink r:id="rId11" w:history="1">
        <w:r w:rsidR="00814D49" w:rsidRPr="00814D49">
          <w:rPr>
            <w:rStyle w:val="Collegamentoipertestuale"/>
            <w:rFonts w:ascii="Calibri" w:hAnsi="Calibri" w:cs="Calibri"/>
            <w:sz w:val="26"/>
            <w:szCs w:val="26"/>
          </w:rPr>
          <w:t>QUI</w:t>
        </w:r>
      </w:hyperlink>
      <w:r w:rsidR="00814D49">
        <w:rPr>
          <w:rFonts w:ascii="Calibri" w:hAnsi="Calibri" w:cs="Calibri"/>
          <w:color w:val="auto"/>
          <w:sz w:val="26"/>
          <w:szCs w:val="26"/>
        </w:rPr>
        <w:t xml:space="preserve"> d</w:t>
      </w:r>
      <w:r w:rsidR="00814D49" w:rsidRPr="00814D49">
        <w:rPr>
          <w:rFonts w:ascii="Calibri" w:hAnsi="Calibri" w:cs="Calibri"/>
          <w:color w:val="auto"/>
          <w:sz w:val="26"/>
          <w:szCs w:val="26"/>
        </w:rPr>
        <w:t>ettaglio).</w:t>
      </w:r>
    </w:p>
    <w:p w14:paraId="6ABBF9E2" w14:textId="77777777" w:rsidR="00814D49" w:rsidRPr="00804EBA" w:rsidRDefault="00814D49" w:rsidP="00814D49">
      <w:pPr>
        <w:ind w:left="0" w:right="142"/>
        <w:jc w:val="right"/>
        <w:rPr>
          <w:rFonts w:ascii="Calibri" w:hAnsi="Calibri" w:cs="Calibri"/>
          <w:color w:val="auto"/>
        </w:rPr>
      </w:pPr>
    </w:p>
    <w:sectPr w:rsidR="00814D49" w:rsidRPr="00804EBA" w:rsidSect="005F1D4E">
      <w:headerReference w:type="default" r:id="rId12"/>
      <w:footerReference w:type="default" r:id="rId13"/>
      <w:pgSz w:w="11906" w:h="16838" w:code="9"/>
      <w:pgMar w:top="2835" w:right="1416" w:bottom="2268" w:left="170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39DEF" w14:textId="77777777" w:rsidR="00BD04C9" w:rsidRDefault="00BD04C9" w:rsidP="00A66B18">
      <w:pPr>
        <w:spacing w:before="0" w:after="0"/>
      </w:pPr>
      <w:r>
        <w:separator/>
      </w:r>
    </w:p>
  </w:endnote>
  <w:endnote w:type="continuationSeparator" w:id="0">
    <w:p w14:paraId="11C0FD7B" w14:textId="77777777" w:rsidR="00BD04C9" w:rsidRDefault="00BD04C9"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CBCC" w14:textId="57CD9FFE" w:rsidR="00AC3C2C" w:rsidRPr="00132938" w:rsidRDefault="00AC3C2C">
    <w:pPr>
      <w:pStyle w:val="Pidipagina"/>
      <w:rPr>
        <w:rFonts w:ascii="Times New Roman" w:hAnsi="Times New Roman" w:cs="Times New Roman"/>
      </w:rPr>
    </w:pPr>
    <w:r w:rsidRPr="00132938">
      <w:rPr>
        <w:rFonts w:ascii="Times New Roman" w:hAnsi="Times New Roman" w:cs="Times New Roman"/>
        <w:noProof/>
      </w:rPr>
      <w:drawing>
        <wp:anchor distT="0" distB="0" distL="114300" distR="114300" simplePos="0" relativeHeight="251662336" behindDoc="0" locked="1" layoutInCell="1" allowOverlap="1" wp14:anchorId="067FBDC0" wp14:editId="1DC0C611">
          <wp:simplePos x="0" y="0"/>
          <wp:positionH relativeFrom="page">
            <wp:posOffset>0</wp:posOffset>
          </wp:positionH>
          <wp:positionV relativeFrom="page">
            <wp:posOffset>9610090</wp:posOffset>
          </wp:positionV>
          <wp:extent cx="7557770" cy="1078230"/>
          <wp:effectExtent l="0" t="0" r="5080" b="7620"/>
          <wp:wrapSquare wrapText="bothSides"/>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1">
                    <a:extLst>
                      <a:ext uri="{28A0092B-C50C-407E-A947-70E740481C1C}">
                        <a14:useLocalDpi xmlns:a14="http://schemas.microsoft.com/office/drawing/2010/main" val="0"/>
                      </a:ext>
                    </a:extLst>
                  </a:blip>
                  <a:stretch>
                    <a:fillRect/>
                  </a:stretch>
                </pic:blipFill>
                <pic:spPr>
                  <a:xfrm>
                    <a:off x="0" y="0"/>
                    <a:ext cx="7557770" cy="107823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3645A" w14:textId="77777777" w:rsidR="00BD04C9" w:rsidRDefault="00BD04C9" w:rsidP="00A66B18">
      <w:pPr>
        <w:spacing w:before="0" w:after="0"/>
      </w:pPr>
      <w:r>
        <w:separator/>
      </w:r>
    </w:p>
  </w:footnote>
  <w:footnote w:type="continuationSeparator" w:id="0">
    <w:p w14:paraId="63818209" w14:textId="77777777" w:rsidR="00BD04C9" w:rsidRDefault="00BD04C9" w:rsidP="00A66B1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4BE7" w14:textId="2EF7B430" w:rsidR="00A66B18" w:rsidRPr="00CF0F16" w:rsidRDefault="00C37541" w:rsidP="00C37541">
    <w:pPr>
      <w:pStyle w:val="Intestazione"/>
      <w:ind w:left="0"/>
      <w:jc w:val="left"/>
      <w:rPr>
        <w:rFonts w:ascii="Times New Roman" w:hAnsi="Times New Roman" w:cs="Times New Roman"/>
      </w:rPr>
    </w:pPr>
    <w:r w:rsidRPr="00CF0F16">
      <w:rPr>
        <w:rFonts w:ascii="Times New Roman" w:hAnsi="Times New Roman" w:cs="Times New Roman"/>
        <w:noProof/>
      </w:rPr>
      <w:drawing>
        <wp:anchor distT="0" distB="0" distL="114300" distR="114300" simplePos="0" relativeHeight="251660288" behindDoc="0" locked="1" layoutInCell="1" allowOverlap="1" wp14:anchorId="136AD2D8" wp14:editId="15B3DB4B">
          <wp:simplePos x="0" y="0"/>
          <wp:positionH relativeFrom="page">
            <wp:posOffset>0</wp:posOffset>
          </wp:positionH>
          <wp:positionV relativeFrom="page">
            <wp:posOffset>0</wp:posOffset>
          </wp:positionV>
          <wp:extent cx="7560000" cy="1260000"/>
          <wp:effectExtent l="0" t="0" r="3175" b="0"/>
          <wp:wrapSquare wrapText="bothSides"/>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60000" cy="126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43BD5"/>
    <w:multiLevelType w:val="multilevel"/>
    <w:tmpl w:val="446E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740E0"/>
    <w:multiLevelType w:val="multilevel"/>
    <w:tmpl w:val="0C046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B47CD6"/>
    <w:multiLevelType w:val="multilevel"/>
    <w:tmpl w:val="003A3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2A5D26"/>
    <w:multiLevelType w:val="multilevel"/>
    <w:tmpl w:val="93AC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DC3454"/>
    <w:multiLevelType w:val="multilevel"/>
    <w:tmpl w:val="7AE6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4646E3"/>
    <w:multiLevelType w:val="multilevel"/>
    <w:tmpl w:val="67FE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733E1E"/>
    <w:multiLevelType w:val="multilevel"/>
    <w:tmpl w:val="8E0E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7315678">
    <w:abstractNumId w:val="3"/>
  </w:num>
  <w:num w:numId="2" w16cid:durableId="1132553591">
    <w:abstractNumId w:val="1"/>
  </w:num>
  <w:num w:numId="3" w16cid:durableId="120000740">
    <w:abstractNumId w:val="5"/>
  </w:num>
  <w:num w:numId="4" w16cid:durableId="442311411">
    <w:abstractNumId w:val="2"/>
  </w:num>
  <w:num w:numId="5" w16cid:durableId="1529566129">
    <w:abstractNumId w:val="0"/>
  </w:num>
  <w:num w:numId="6" w16cid:durableId="456680207">
    <w:abstractNumId w:val="6"/>
  </w:num>
  <w:num w:numId="7" w16cid:durableId="1178810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trackedChanges" w:enforcement="0"/>
  <w:defaultTabStop w:val="720"/>
  <w:hyphenationZone w:val="283"/>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E42"/>
    <w:rsid w:val="00000C33"/>
    <w:rsid w:val="00010876"/>
    <w:rsid w:val="00021801"/>
    <w:rsid w:val="00023F8C"/>
    <w:rsid w:val="0004160A"/>
    <w:rsid w:val="000536D5"/>
    <w:rsid w:val="00060C43"/>
    <w:rsid w:val="00064766"/>
    <w:rsid w:val="000721A0"/>
    <w:rsid w:val="00077815"/>
    <w:rsid w:val="00080A4A"/>
    <w:rsid w:val="00083BAA"/>
    <w:rsid w:val="00085347"/>
    <w:rsid w:val="000929B4"/>
    <w:rsid w:val="00092FC1"/>
    <w:rsid w:val="00096C9B"/>
    <w:rsid w:val="00097F2D"/>
    <w:rsid w:val="000A5B33"/>
    <w:rsid w:val="000A6745"/>
    <w:rsid w:val="000B0E21"/>
    <w:rsid w:val="000B52DD"/>
    <w:rsid w:val="000C1DA4"/>
    <w:rsid w:val="000C6C81"/>
    <w:rsid w:val="000F6F86"/>
    <w:rsid w:val="0010680C"/>
    <w:rsid w:val="00107AF1"/>
    <w:rsid w:val="00111118"/>
    <w:rsid w:val="00114BB7"/>
    <w:rsid w:val="00132938"/>
    <w:rsid w:val="001336D1"/>
    <w:rsid w:val="00134DE9"/>
    <w:rsid w:val="0013796D"/>
    <w:rsid w:val="0014005E"/>
    <w:rsid w:val="001409BE"/>
    <w:rsid w:val="00150E3B"/>
    <w:rsid w:val="00152B0B"/>
    <w:rsid w:val="00155ABB"/>
    <w:rsid w:val="00155FF1"/>
    <w:rsid w:val="00162058"/>
    <w:rsid w:val="001766D6"/>
    <w:rsid w:val="00183447"/>
    <w:rsid w:val="00187041"/>
    <w:rsid w:val="0019090F"/>
    <w:rsid w:val="00192419"/>
    <w:rsid w:val="00193A8E"/>
    <w:rsid w:val="00196B2E"/>
    <w:rsid w:val="00197EA3"/>
    <w:rsid w:val="001A26FA"/>
    <w:rsid w:val="001B36FA"/>
    <w:rsid w:val="001C1154"/>
    <w:rsid w:val="001C270D"/>
    <w:rsid w:val="001C419F"/>
    <w:rsid w:val="001D0292"/>
    <w:rsid w:val="001D0B5A"/>
    <w:rsid w:val="001D19D8"/>
    <w:rsid w:val="001D5E69"/>
    <w:rsid w:val="001E2320"/>
    <w:rsid w:val="001E5E79"/>
    <w:rsid w:val="001E629A"/>
    <w:rsid w:val="001F2E84"/>
    <w:rsid w:val="0020700A"/>
    <w:rsid w:val="00213115"/>
    <w:rsid w:val="00214E28"/>
    <w:rsid w:val="0021606A"/>
    <w:rsid w:val="00216DFA"/>
    <w:rsid w:val="00224AB5"/>
    <w:rsid w:val="00227A7C"/>
    <w:rsid w:val="00230D8D"/>
    <w:rsid w:val="0023180E"/>
    <w:rsid w:val="00232E59"/>
    <w:rsid w:val="0024098A"/>
    <w:rsid w:val="00253788"/>
    <w:rsid w:val="0026403A"/>
    <w:rsid w:val="0027084A"/>
    <w:rsid w:val="002A190C"/>
    <w:rsid w:val="002A5D85"/>
    <w:rsid w:val="002A69EB"/>
    <w:rsid w:val="002A7AB2"/>
    <w:rsid w:val="002B7C24"/>
    <w:rsid w:val="002C29E7"/>
    <w:rsid w:val="002D2737"/>
    <w:rsid w:val="002D7E59"/>
    <w:rsid w:val="002E71E1"/>
    <w:rsid w:val="002E7497"/>
    <w:rsid w:val="002F0D3B"/>
    <w:rsid w:val="00303BFC"/>
    <w:rsid w:val="00306F84"/>
    <w:rsid w:val="00317F29"/>
    <w:rsid w:val="00322C98"/>
    <w:rsid w:val="00331FD9"/>
    <w:rsid w:val="00333C4C"/>
    <w:rsid w:val="00345669"/>
    <w:rsid w:val="00352B81"/>
    <w:rsid w:val="003572EE"/>
    <w:rsid w:val="00362F48"/>
    <w:rsid w:val="003873AF"/>
    <w:rsid w:val="0038773A"/>
    <w:rsid w:val="00390977"/>
    <w:rsid w:val="00392858"/>
    <w:rsid w:val="003928E6"/>
    <w:rsid w:val="00394757"/>
    <w:rsid w:val="003A0150"/>
    <w:rsid w:val="003B1B3F"/>
    <w:rsid w:val="003C057E"/>
    <w:rsid w:val="003D2629"/>
    <w:rsid w:val="003E24DF"/>
    <w:rsid w:val="003E575F"/>
    <w:rsid w:val="003E6016"/>
    <w:rsid w:val="003F4ECC"/>
    <w:rsid w:val="00401FB4"/>
    <w:rsid w:val="00404A56"/>
    <w:rsid w:val="00411237"/>
    <w:rsid w:val="00411B7F"/>
    <w:rsid w:val="0041428F"/>
    <w:rsid w:val="00417144"/>
    <w:rsid w:val="00420022"/>
    <w:rsid w:val="00425056"/>
    <w:rsid w:val="00426453"/>
    <w:rsid w:val="00433BA6"/>
    <w:rsid w:val="00434C26"/>
    <w:rsid w:val="004351F5"/>
    <w:rsid w:val="0044157D"/>
    <w:rsid w:val="00442ED7"/>
    <w:rsid w:val="004455B6"/>
    <w:rsid w:val="004604C9"/>
    <w:rsid w:val="004727CE"/>
    <w:rsid w:val="00485E74"/>
    <w:rsid w:val="00496DA1"/>
    <w:rsid w:val="0049743E"/>
    <w:rsid w:val="004A078D"/>
    <w:rsid w:val="004A2B0D"/>
    <w:rsid w:val="004A433C"/>
    <w:rsid w:val="004A5240"/>
    <w:rsid w:val="004A5A7C"/>
    <w:rsid w:val="004B13AA"/>
    <w:rsid w:val="004B549E"/>
    <w:rsid w:val="004C1984"/>
    <w:rsid w:val="004C715C"/>
    <w:rsid w:val="004C7247"/>
    <w:rsid w:val="004D4946"/>
    <w:rsid w:val="004D4C82"/>
    <w:rsid w:val="004D4CFE"/>
    <w:rsid w:val="00504251"/>
    <w:rsid w:val="005108DA"/>
    <w:rsid w:val="00512BE7"/>
    <w:rsid w:val="00513DAE"/>
    <w:rsid w:val="0051404A"/>
    <w:rsid w:val="0052246C"/>
    <w:rsid w:val="005259E1"/>
    <w:rsid w:val="00543614"/>
    <w:rsid w:val="005441BB"/>
    <w:rsid w:val="005478A7"/>
    <w:rsid w:val="00552D4B"/>
    <w:rsid w:val="005550DE"/>
    <w:rsid w:val="00581590"/>
    <w:rsid w:val="005818F1"/>
    <w:rsid w:val="005865E5"/>
    <w:rsid w:val="00592C0F"/>
    <w:rsid w:val="00592D08"/>
    <w:rsid w:val="0059493E"/>
    <w:rsid w:val="00596098"/>
    <w:rsid w:val="005A3D10"/>
    <w:rsid w:val="005A629A"/>
    <w:rsid w:val="005C141B"/>
    <w:rsid w:val="005C2210"/>
    <w:rsid w:val="005C3D02"/>
    <w:rsid w:val="005C51C1"/>
    <w:rsid w:val="005D37FF"/>
    <w:rsid w:val="005D565E"/>
    <w:rsid w:val="005E2EFF"/>
    <w:rsid w:val="005F1D4E"/>
    <w:rsid w:val="006004AC"/>
    <w:rsid w:val="0060082E"/>
    <w:rsid w:val="00605A04"/>
    <w:rsid w:val="00611388"/>
    <w:rsid w:val="00615018"/>
    <w:rsid w:val="00617A14"/>
    <w:rsid w:val="0062123A"/>
    <w:rsid w:val="006260BA"/>
    <w:rsid w:val="00627312"/>
    <w:rsid w:val="00632689"/>
    <w:rsid w:val="00635798"/>
    <w:rsid w:val="0063785F"/>
    <w:rsid w:val="00644033"/>
    <w:rsid w:val="00646E75"/>
    <w:rsid w:val="00650443"/>
    <w:rsid w:val="006505F8"/>
    <w:rsid w:val="00657A66"/>
    <w:rsid w:val="00664718"/>
    <w:rsid w:val="006854B3"/>
    <w:rsid w:val="006857B7"/>
    <w:rsid w:val="00690C4D"/>
    <w:rsid w:val="006935F6"/>
    <w:rsid w:val="006A5335"/>
    <w:rsid w:val="006A5A5E"/>
    <w:rsid w:val="006B2656"/>
    <w:rsid w:val="006C10D2"/>
    <w:rsid w:val="006C2741"/>
    <w:rsid w:val="006C2A26"/>
    <w:rsid w:val="006D1D88"/>
    <w:rsid w:val="006F6F10"/>
    <w:rsid w:val="007056D5"/>
    <w:rsid w:val="00707934"/>
    <w:rsid w:val="00721D24"/>
    <w:rsid w:val="00732E94"/>
    <w:rsid w:val="00742055"/>
    <w:rsid w:val="007425AF"/>
    <w:rsid w:val="00746451"/>
    <w:rsid w:val="00770058"/>
    <w:rsid w:val="00783E79"/>
    <w:rsid w:val="00792305"/>
    <w:rsid w:val="00792E4C"/>
    <w:rsid w:val="00795B0F"/>
    <w:rsid w:val="00796B30"/>
    <w:rsid w:val="007A14BC"/>
    <w:rsid w:val="007A4438"/>
    <w:rsid w:val="007A453B"/>
    <w:rsid w:val="007B21F5"/>
    <w:rsid w:val="007B5AE8"/>
    <w:rsid w:val="007C0134"/>
    <w:rsid w:val="007C3F24"/>
    <w:rsid w:val="007E08B6"/>
    <w:rsid w:val="007E3478"/>
    <w:rsid w:val="007F0C4E"/>
    <w:rsid w:val="007F5192"/>
    <w:rsid w:val="00803854"/>
    <w:rsid w:val="00804EBA"/>
    <w:rsid w:val="00804F12"/>
    <w:rsid w:val="0080752F"/>
    <w:rsid w:val="0081317A"/>
    <w:rsid w:val="00814D49"/>
    <w:rsid w:val="00833E6F"/>
    <w:rsid w:val="0083621A"/>
    <w:rsid w:val="008368CD"/>
    <w:rsid w:val="00840EE4"/>
    <w:rsid w:val="00842A38"/>
    <w:rsid w:val="0084624F"/>
    <w:rsid w:val="00850D66"/>
    <w:rsid w:val="008522A1"/>
    <w:rsid w:val="008524AC"/>
    <w:rsid w:val="00867C72"/>
    <w:rsid w:val="00874FA8"/>
    <w:rsid w:val="008922A5"/>
    <w:rsid w:val="00893C23"/>
    <w:rsid w:val="0089796B"/>
    <w:rsid w:val="008A69FB"/>
    <w:rsid w:val="008C67DE"/>
    <w:rsid w:val="008D0625"/>
    <w:rsid w:val="008E342A"/>
    <w:rsid w:val="0091112D"/>
    <w:rsid w:val="00912322"/>
    <w:rsid w:val="00913575"/>
    <w:rsid w:val="009152E4"/>
    <w:rsid w:val="00915C41"/>
    <w:rsid w:val="00916133"/>
    <w:rsid w:val="00916F1D"/>
    <w:rsid w:val="0092109F"/>
    <w:rsid w:val="00933111"/>
    <w:rsid w:val="00935DE2"/>
    <w:rsid w:val="009459F1"/>
    <w:rsid w:val="009560E3"/>
    <w:rsid w:val="00960D73"/>
    <w:rsid w:val="00971422"/>
    <w:rsid w:val="00971F62"/>
    <w:rsid w:val="009773FD"/>
    <w:rsid w:val="00983802"/>
    <w:rsid w:val="0098603B"/>
    <w:rsid w:val="00987639"/>
    <w:rsid w:val="009A0F4C"/>
    <w:rsid w:val="009A5F09"/>
    <w:rsid w:val="009B25BF"/>
    <w:rsid w:val="009B7CB2"/>
    <w:rsid w:val="009C0046"/>
    <w:rsid w:val="009D6E3A"/>
    <w:rsid w:val="009F6646"/>
    <w:rsid w:val="009F6D22"/>
    <w:rsid w:val="00A03258"/>
    <w:rsid w:val="00A03D88"/>
    <w:rsid w:val="00A104C6"/>
    <w:rsid w:val="00A1276E"/>
    <w:rsid w:val="00A16E42"/>
    <w:rsid w:val="00A22E66"/>
    <w:rsid w:val="00A230D7"/>
    <w:rsid w:val="00A2401D"/>
    <w:rsid w:val="00A26FE7"/>
    <w:rsid w:val="00A352EE"/>
    <w:rsid w:val="00A47F58"/>
    <w:rsid w:val="00A50921"/>
    <w:rsid w:val="00A66B18"/>
    <w:rsid w:val="00A6783B"/>
    <w:rsid w:val="00A95C80"/>
    <w:rsid w:val="00A967FB"/>
    <w:rsid w:val="00A96CF8"/>
    <w:rsid w:val="00AA089B"/>
    <w:rsid w:val="00AA43EE"/>
    <w:rsid w:val="00AA67DC"/>
    <w:rsid w:val="00AC20D5"/>
    <w:rsid w:val="00AC3C2C"/>
    <w:rsid w:val="00AD0409"/>
    <w:rsid w:val="00AD0E28"/>
    <w:rsid w:val="00AD1294"/>
    <w:rsid w:val="00AD1C30"/>
    <w:rsid w:val="00AD3624"/>
    <w:rsid w:val="00AD3AE4"/>
    <w:rsid w:val="00AD402D"/>
    <w:rsid w:val="00AE1388"/>
    <w:rsid w:val="00AE4E03"/>
    <w:rsid w:val="00AF3982"/>
    <w:rsid w:val="00B05D11"/>
    <w:rsid w:val="00B105C2"/>
    <w:rsid w:val="00B1783C"/>
    <w:rsid w:val="00B2086D"/>
    <w:rsid w:val="00B21A6D"/>
    <w:rsid w:val="00B224A6"/>
    <w:rsid w:val="00B24BA7"/>
    <w:rsid w:val="00B43602"/>
    <w:rsid w:val="00B43B2F"/>
    <w:rsid w:val="00B50294"/>
    <w:rsid w:val="00B558AF"/>
    <w:rsid w:val="00B57B36"/>
    <w:rsid w:val="00B57D6E"/>
    <w:rsid w:val="00B613AD"/>
    <w:rsid w:val="00B66BE1"/>
    <w:rsid w:val="00B774D2"/>
    <w:rsid w:val="00B86AC1"/>
    <w:rsid w:val="00BA0104"/>
    <w:rsid w:val="00BB3304"/>
    <w:rsid w:val="00BC2073"/>
    <w:rsid w:val="00BD04C9"/>
    <w:rsid w:val="00BD123D"/>
    <w:rsid w:val="00BE0CD4"/>
    <w:rsid w:val="00C14054"/>
    <w:rsid w:val="00C15C47"/>
    <w:rsid w:val="00C24BBF"/>
    <w:rsid w:val="00C35AFC"/>
    <w:rsid w:val="00C36004"/>
    <w:rsid w:val="00C37541"/>
    <w:rsid w:val="00C433C7"/>
    <w:rsid w:val="00C52FDE"/>
    <w:rsid w:val="00C551D5"/>
    <w:rsid w:val="00C60124"/>
    <w:rsid w:val="00C62427"/>
    <w:rsid w:val="00C65CF6"/>
    <w:rsid w:val="00C701F7"/>
    <w:rsid w:val="00C70786"/>
    <w:rsid w:val="00C76629"/>
    <w:rsid w:val="00C76A6D"/>
    <w:rsid w:val="00C77E81"/>
    <w:rsid w:val="00C84D87"/>
    <w:rsid w:val="00C8559E"/>
    <w:rsid w:val="00C879E1"/>
    <w:rsid w:val="00C87E42"/>
    <w:rsid w:val="00CD3E7B"/>
    <w:rsid w:val="00CD7CEE"/>
    <w:rsid w:val="00CF0F16"/>
    <w:rsid w:val="00D10958"/>
    <w:rsid w:val="00D13835"/>
    <w:rsid w:val="00D171A4"/>
    <w:rsid w:val="00D21CE5"/>
    <w:rsid w:val="00D2316A"/>
    <w:rsid w:val="00D26CFF"/>
    <w:rsid w:val="00D31AA4"/>
    <w:rsid w:val="00D36A9A"/>
    <w:rsid w:val="00D5124F"/>
    <w:rsid w:val="00D66593"/>
    <w:rsid w:val="00D71D66"/>
    <w:rsid w:val="00D75838"/>
    <w:rsid w:val="00D800F1"/>
    <w:rsid w:val="00D83D61"/>
    <w:rsid w:val="00DA4FB3"/>
    <w:rsid w:val="00DC23A2"/>
    <w:rsid w:val="00DE17BF"/>
    <w:rsid w:val="00DE5A56"/>
    <w:rsid w:val="00DE6DA2"/>
    <w:rsid w:val="00DF2D30"/>
    <w:rsid w:val="00DF71B4"/>
    <w:rsid w:val="00E026C4"/>
    <w:rsid w:val="00E0535A"/>
    <w:rsid w:val="00E06D7E"/>
    <w:rsid w:val="00E12CA4"/>
    <w:rsid w:val="00E17273"/>
    <w:rsid w:val="00E177D9"/>
    <w:rsid w:val="00E25022"/>
    <w:rsid w:val="00E27254"/>
    <w:rsid w:val="00E30E02"/>
    <w:rsid w:val="00E33E43"/>
    <w:rsid w:val="00E46A1E"/>
    <w:rsid w:val="00E4786A"/>
    <w:rsid w:val="00E55D74"/>
    <w:rsid w:val="00E62369"/>
    <w:rsid w:val="00E6540C"/>
    <w:rsid w:val="00E7103C"/>
    <w:rsid w:val="00E7190C"/>
    <w:rsid w:val="00E77886"/>
    <w:rsid w:val="00E81D93"/>
    <w:rsid w:val="00E81E2A"/>
    <w:rsid w:val="00E95F3F"/>
    <w:rsid w:val="00EA52E2"/>
    <w:rsid w:val="00EA7896"/>
    <w:rsid w:val="00EB1FA4"/>
    <w:rsid w:val="00EB6C25"/>
    <w:rsid w:val="00ED27FB"/>
    <w:rsid w:val="00EE0952"/>
    <w:rsid w:val="00EE590F"/>
    <w:rsid w:val="00F049F8"/>
    <w:rsid w:val="00F05D96"/>
    <w:rsid w:val="00F06549"/>
    <w:rsid w:val="00F163DB"/>
    <w:rsid w:val="00F22384"/>
    <w:rsid w:val="00F229D7"/>
    <w:rsid w:val="00F31F94"/>
    <w:rsid w:val="00F341EB"/>
    <w:rsid w:val="00F40EBB"/>
    <w:rsid w:val="00F43CCD"/>
    <w:rsid w:val="00F548B5"/>
    <w:rsid w:val="00F57755"/>
    <w:rsid w:val="00F82EEF"/>
    <w:rsid w:val="00FA2AF7"/>
    <w:rsid w:val="00FD447A"/>
    <w:rsid w:val="00FE0A45"/>
    <w:rsid w:val="00FE0F43"/>
    <w:rsid w:val="00FE5958"/>
    <w:rsid w:val="00FE61CE"/>
    <w:rsid w:val="00FF1A5E"/>
    <w:rsid w:val="00FF3DCC"/>
    <w:rsid w:val="00FF4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F4A60"/>
  <w14:defaultImageDpi w14:val="32767"/>
  <w15:chartTrackingRefBased/>
  <w15:docId w15:val="{ED311F4B-0AD4-4370-8B15-024F68B67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160A"/>
    <w:pPr>
      <w:spacing w:before="40" w:after="360"/>
      <w:ind w:left="720" w:right="720"/>
    </w:pPr>
    <w:rPr>
      <w:rFonts w:eastAsiaTheme="minorHAnsi"/>
      <w:color w:val="595959" w:themeColor="text1" w:themeTint="A6"/>
      <w:kern w:val="20"/>
      <w:szCs w:val="20"/>
    </w:rPr>
  </w:style>
  <w:style w:type="paragraph" w:styleId="Titolo1">
    <w:name w:val="heading 1"/>
    <w:basedOn w:val="Normale"/>
    <w:next w:val="Normale"/>
    <w:link w:val="Titolo1Carattere"/>
    <w:uiPriority w:val="8"/>
    <w:unhideWhenUsed/>
    <w:qFormat/>
    <w:rsid w:val="003E24DF"/>
    <w:pPr>
      <w:spacing w:before="0"/>
      <w:contextualSpacing/>
      <w:outlineLvl w:val="0"/>
    </w:pPr>
    <w:rPr>
      <w:rFonts w:asciiTheme="majorHAnsi" w:eastAsiaTheme="majorEastAsia" w:hAnsiTheme="majorHAnsi" w:cstheme="majorBidi"/>
      <w:caps/>
      <w:color w:val="112F51" w:themeColor="accent1" w:themeShade="BF"/>
    </w:rPr>
  </w:style>
  <w:style w:type="paragraph" w:styleId="Titolo2">
    <w:name w:val="heading 2"/>
    <w:basedOn w:val="Normale"/>
    <w:next w:val="Normale"/>
    <w:link w:val="Titolo2Carattere"/>
    <w:uiPriority w:val="9"/>
    <w:unhideWhenUsed/>
    <w:qFormat/>
    <w:rsid w:val="004A2B0D"/>
    <w:pPr>
      <w:keepNext/>
      <w:keepLines/>
      <w:spacing w:after="0"/>
      <w:outlineLvl w:val="1"/>
    </w:pPr>
    <w:rPr>
      <w:rFonts w:asciiTheme="majorHAnsi" w:eastAsiaTheme="majorEastAsia" w:hAnsiTheme="majorHAnsi" w:cstheme="majorBidi"/>
      <w:color w:val="112F51" w:themeColor="accent1" w:themeShade="BF"/>
      <w:sz w:val="26"/>
      <w:szCs w:val="26"/>
    </w:rPr>
  </w:style>
  <w:style w:type="paragraph" w:styleId="Titolo3">
    <w:name w:val="heading 3"/>
    <w:basedOn w:val="Normale"/>
    <w:next w:val="Normale"/>
    <w:link w:val="Titolo3Carattere"/>
    <w:uiPriority w:val="9"/>
    <w:semiHidden/>
    <w:qFormat/>
    <w:rsid w:val="00F40EBB"/>
    <w:pPr>
      <w:keepNext/>
      <w:keepLines/>
      <w:spacing w:after="0"/>
      <w:outlineLvl w:val="2"/>
    </w:pPr>
    <w:rPr>
      <w:rFonts w:asciiTheme="majorHAnsi" w:eastAsiaTheme="majorEastAsia" w:hAnsiTheme="majorHAnsi" w:cstheme="majorBidi"/>
      <w:color w:val="0B1F36" w:themeColor="accent1" w:themeShade="7F"/>
      <w:szCs w:val="24"/>
    </w:rPr>
  </w:style>
  <w:style w:type="paragraph" w:styleId="Titolo4">
    <w:name w:val="heading 4"/>
    <w:basedOn w:val="Normale"/>
    <w:next w:val="Normale"/>
    <w:link w:val="Titolo4Carattere"/>
    <w:uiPriority w:val="9"/>
    <w:semiHidden/>
    <w:qFormat/>
    <w:rsid w:val="005A3D10"/>
    <w:pPr>
      <w:keepNext/>
      <w:keepLines/>
      <w:spacing w:after="0"/>
      <w:outlineLvl w:val="3"/>
    </w:pPr>
    <w:rPr>
      <w:rFonts w:asciiTheme="majorHAnsi" w:eastAsiaTheme="majorEastAsia" w:hAnsiTheme="majorHAnsi" w:cstheme="majorBidi"/>
      <w:i/>
      <w:iCs/>
      <w:color w:val="112F51" w:themeColor="accent1" w:themeShade="BF"/>
    </w:rPr>
  </w:style>
  <w:style w:type="paragraph" w:styleId="Titolo5">
    <w:name w:val="heading 5"/>
    <w:basedOn w:val="Normale"/>
    <w:next w:val="Normale"/>
    <w:link w:val="Titolo5Carattere"/>
    <w:uiPriority w:val="9"/>
    <w:semiHidden/>
    <w:qFormat/>
    <w:rsid w:val="007A4438"/>
    <w:pPr>
      <w:keepNext/>
      <w:keepLines/>
      <w:spacing w:after="0"/>
      <w:outlineLvl w:val="4"/>
    </w:pPr>
    <w:rPr>
      <w:rFonts w:asciiTheme="majorHAnsi" w:eastAsiaTheme="majorEastAsia" w:hAnsiTheme="majorHAnsi" w:cstheme="majorBidi"/>
      <w:color w:val="112F5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8"/>
    <w:rsid w:val="003E24DF"/>
    <w:rPr>
      <w:rFonts w:asciiTheme="majorHAnsi" w:eastAsiaTheme="majorEastAsia" w:hAnsiTheme="majorHAnsi" w:cstheme="majorBidi"/>
      <w:caps/>
      <w:color w:val="112F51" w:themeColor="accent1" w:themeShade="BF"/>
      <w:kern w:val="20"/>
      <w:sz w:val="20"/>
      <w:szCs w:val="20"/>
    </w:rPr>
  </w:style>
  <w:style w:type="paragraph" w:customStyle="1" w:styleId="Destinatario">
    <w:name w:val="Destinatario"/>
    <w:basedOn w:val="Normale"/>
    <w:uiPriority w:val="3"/>
    <w:qFormat/>
    <w:rsid w:val="00A66B18"/>
    <w:pPr>
      <w:spacing w:before="840" w:after="40"/>
    </w:pPr>
    <w:rPr>
      <w:b/>
      <w:bCs/>
      <w:color w:val="000000" w:themeColor="text1"/>
    </w:rPr>
  </w:style>
  <w:style w:type="paragraph" w:styleId="Formuladiapertura">
    <w:name w:val="Salutation"/>
    <w:basedOn w:val="Normale"/>
    <w:link w:val="FormuladiaperturaCarattere"/>
    <w:uiPriority w:val="4"/>
    <w:unhideWhenUsed/>
    <w:qFormat/>
    <w:rsid w:val="00A66B18"/>
    <w:pPr>
      <w:spacing w:before="720"/>
    </w:pPr>
  </w:style>
  <w:style w:type="character" w:customStyle="1" w:styleId="FormuladiaperturaCarattere">
    <w:name w:val="Formula di apertura Carattere"/>
    <w:basedOn w:val="Carpredefinitoparagrafo"/>
    <w:link w:val="Formuladiapertura"/>
    <w:uiPriority w:val="4"/>
    <w:rsid w:val="00A66B18"/>
    <w:rPr>
      <w:rFonts w:eastAsiaTheme="minorHAnsi"/>
      <w:color w:val="595959" w:themeColor="text1" w:themeTint="A6"/>
      <w:kern w:val="20"/>
      <w:sz w:val="20"/>
      <w:szCs w:val="20"/>
    </w:rPr>
  </w:style>
  <w:style w:type="paragraph" w:styleId="Formuladichiusura">
    <w:name w:val="Closing"/>
    <w:basedOn w:val="Normale"/>
    <w:next w:val="Firma"/>
    <w:link w:val="FormuladichiusuraCarattere"/>
    <w:uiPriority w:val="6"/>
    <w:unhideWhenUsed/>
    <w:qFormat/>
    <w:rsid w:val="00A6783B"/>
    <w:pPr>
      <w:spacing w:before="480" w:after="960"/>
    </w:pPr>
  </w:style>
  <w:style w:type="character" w:customStyle="1" w:styleId="FormuladichiusuraCarattere">
    <w:name w:val="Formula di chiusura Carattere"/>
    <w:basedOn w:val="Carpredefinitoparagrafo"/>
    <w:link w:val="Formuladichiusura"/>
    <w:uiPriority w:val="6"/>
    <w:rsid w:val="00A6783B"/>
    <w:rPr>
      <w:rFonts w:eastAsiaTheme="minorHAnsi"/>
      <w:color w:val="595959" w:themeColor="text1" w:themeTint="A6"/>
      <w:kern w:val="20"/>
      <w:szCs w:val="20"/>
    </w:rPr>
  </w:style>
  <w:style w:type="paragraph" w:styleId="Firma">
    <w:name w:val="Signature"/>
    <w:basedOn w:val="Normale"/>
    <w:link w:val="FirmaCarattere"/>
    <w:uiPriority w:val="7"/>
    <w:unhideWhenUsed/>
    <w:qFormat/>
    <w:rsid w:val="00A6783B"/>
    <w:pPr>
      <w:contextualSpacing/>
    </w:pPr>
    <w:rPr>
      <w:b/>
      <w:bCs/>
      <w:color w:val="17406D" w:themeColor="accent1"/>
    </w:rPr>
  </w:style>
  <w:style w:type="character" w:customStyle="1" w:styleId="FirmaCarattere">
    <w:name w:val="Firma Carattere"/>
    <w:basedOn w:val="Carpredefinitoparagrafo"/>
    <w:link w:val="Firma"/>
    <w:uiPriority w:val="7"/>
    <w:rsid w:val="00A6783B"/>
    <w:rPr>
      <w:rFonts w:eastAsiaTheme="minorHAnsi"/>
      <w:b/>
      <w:bCs/>
      <w:color w:val="17406D" w:themeColor="accent1"/>
      <w:kern w:val="20"/>
      <w:szCs w:val="20"/>
    </w:rPr>
  </w:style>
  <w:style w:type="paragraph" w:styleId="Intestazione">
    <w:name w:val="header"/>
    <w:basedOn w:val="Normale"/>
    <w:link w:val="IntestazioneCarattere"/>
    <w:uiPriority w:val="99"/>
    <w:unhideWhenUsed/>
    <w:rsid w:val="003E24DF"/>
    <w:pPr>
      <w:spacing w:after="0"/>
      <w:jc w:val="right"/>
    </w:pPr>
  </w:style>
  <w:style w:type="character" w:customStyle="1" w:styleId="IntestazioneCarattere">
    <w:name w:val="Intestazione Carattere"/>
    <w:basedOn w:val="Carpredefinitoparagrafo"/>
    <w:link w:val="Intestazione"/>
    <w:uiPriority w:val="99"/>
    <w:rsid w:val="003E24DF"/>
    <w:rPr>
      <w:rFonts w:eastAsiaTheme="minorHAnsi"/>
      <w:color w:val="595959" w:themeColor="text1" w:themeTint="A6"/>
      <w:kern w:val="20"/>
      <w:sz w:val="20"/>
      <w:szCs w:val="20"/>
    </w:rPr>
  </w:style>
  <w:style w:type="character" w:styleId="Enfasigrassetto">
    <w:name w:val="Strong"/>
    <w:basedOn w:val="Carpredefinitoparagrafo"/>
    <w:uiPriority w:val="22"/>
    <w:qFormat/>
    <w:rsid w:val="003E24DF"/>
    <w:rPr>
      <w:b/>
      <w:bCs/>
    </w:rPr>
  </w:style>
  <w:style w:type="paragraph" w:customStyle="1" w:styleId="Informazionidicontatto">
    <w:name w:val="Informazioni di contatto"/>
    <w:basedOn w:val="Normale"/>
    <w:uiPriority w:val="1"/>
    <w:qFormat/>
    <w:rsid w:val="00A66B18"/>
    <w:pPr>
      <w:spacing w:before="0" w:after="0"/>
    </w:pPr>
    <w:rPr>
      <w:color w:val="FFFFFF" w:themeColor="background1"/>
    </w:rPr>
  </w:style>
  <w:style w:type="character" w:customStyle="1" w:styleId="Titolo2Carattere">
    <w:name w:val="Titolo 2 Carattere"/>
    <w:basedOn w:val="Carpredefinitoparagrafo"/>
    <w:link w:val="Titolo2"/>
    <w:uiPriority w:val="9"/>
    <w:rsid w:val="004A2B0D"/>
    <w:rPr>
      <w:rFonts w:asciiTheme="majorHAnsi" w:eastAsiaTheme="majorEastAsia" w:hAnsiTheme="majorHAnsi" w:cstheme="majorBidi"/>
      <w:color w:val="112F51" w:themeColor="accent1" w:themeShade="BF"/>
      <w:kern w:val="20"/>
      <w:sz w:val="26"/>
      <w:szCs w:val="26"/>
    </w:rPr>
  </w:style>
  <w:style w:type="paragraph" w:styleId="NormaleWeb">
    <w:name w:val="Normal (Web)"/>
    <w:basedOn w:val="Normale"/>
    <w:uiPriority w:val="99"/>
    <w:semiHidden/>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Testosegnaposto">
    <w:name w:val="Placeholder Text"/>
    <w:basedOn w:val="Carpredefinitoparagrafo"/>
    <w:uiPriority w:val="99"/>
    <w:semiHidden/>
    <w:rsid w:val="001766D6"/>
    <w:rPr>
      <w:color w:val="808080"/>
    </w:rPr>
  </w:style>
  <w:style w:type="paragraph" w:styleId="Pidipagina">
    <w:name w:val="footer"/>
    <w:basedOn w:val="Normale"/>
    <w:link w:val="PidipaginaCarattere"/>
    <w:uiPriority w:val="99"/>
    <w:unhideWhenUsed/>
    <w:rsid w:val="00A66B18"/>
    <w:pPr>
      <w:tabs>
        <w:tab w:val="center" w:pos="4680"/>
        <w:tab w:val="right" w:pos="9360"/>
      </w:tabs>
      <w:spacing w:before="0" w:after="0"/>
    </w:pPr>
  </w:style>
  <w:style w:type="character" w:customStyle="1" w:styleId="PidipaginaCarattere">
    <w:name w:val="Piè di pagina Carattere"/>
    <w:basedOn w:val="Carpredefinitoparagrafo"/>
    <w:link w:val="Pidipagina"/>
    <w:uiPriority w:val="99"/>
    <w:rsid w:val="00A66B18"/>
    <w:rPr>
      <w:rFonts w:eastAsiaTheme="minorHAnsi"/>
      <w:color w:val="595959" w:themeColor="text1" w:themeTint="A6"/>
      <w:kern w:val="20"/>
      <w:sz w:val="20"/>
      <w:szCs w:val="20"/>
    </w:rPr>
  </w:style>
  <w:style w:type="paragraph" w:customStyle="1" w:styleId="Logo">
    <w:name w:val="Logo"/>
    <w:basedOn w:val="Normale"/>
    <w:next w:val="Normale"/>
    <w:link w:val="Caratterelogo"/>
    <w:qFormat/>
    <w:rsid w:val="00AA089B"/>
    <w:pPr>
      <w:spacing w:before="0" w:after="0"/>
      <w:ind w:left="-180" w:right="-24"/>
      <w:jc w:val="center"/>
    </w:pPr>
    <w:rPr>
      <w:rFonts w:hAnsi="Calibri"/>
      <w:b/>
      <w:bCs/>
      <w:color w:val="FFFFFF" w:themeColor="background1"/>
      <w:spacing w:val="120"/>
      <w:kern w:val="24"/>
      <w:sz w:val="44"/>
      <w:szCs w:val="48"/>
    </w:rPr>
  </w:style>
  <w:style w:type="character" w:customStyle="1" w:styleId="Caratterelogo">
    <w:name w:val="Carattere logo"/>
    <w:basedOn w:val="Carpredefinitoparagrafo"/>
    <w:link w:val="Logo"/>
    <w:rsid w:val="00AA089B"/>
    <w:rPr>
      <w:rFonts w:eastAsiaTheme="minorHAnsi" w:hAnsi="Calibri"/>
      <w:b/>
      <w:bCs/>
      <w:color w:val="FFFFFF" w:themeColor="background1"/>
      <w:spacing w:val="120"/>
      <w:kern w:val="24"/>
      <w:sz w:val="44"/>
      <w:szCs w:val="48"/>
    </w:rPr>
  </w:style>
  <w:style w:type="table" w:styleId="Grigliatabella">
    <w:name w:val="Table Grid"/>
    <w:basedOn w:val="Tabellanormale"/>
    <w:uiPriority w:val="59"/>
    <w:rsid w:val="000B52DD"/>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semiHidden/>
    <w:unhideWhenUsed/>
    <w:rsid w:val="006C2741"/>
    <w:pPr>
      <w:spacing w:before="0" w:after="0"/>
      <w:ind w:left="0" w:right="0"/>
    </w:pPr>
    <w:rPr>
      <w:rFonts w:ascii="Calibri" w:hAnsi="Calibri"/>
      <w:color w:val="auto"/>
      <w:kern w:val="0"/>
      <w:sz w:val="22"/>
      <w:szCs w:val="21"/>
      <w:lang w:eastAsia="en-US"/>
    </w:rPr>
  </w:style>
  <w:style w:type="character" w:customStyle="1" w:styleId="TestonormaleCarattere">
    <w:name w:val="Testo normale Carattere"/>
    <w:basedOn w:val="Carpredefinitoparagrafo"/>
    <w:link w:val="Testonormale"/>
    <w:uiPriority w:val="99"/>
    <w:semiHidden/>
    <w:rsid w:val="006C2741"/>
    <w:rPr>
      <w:rFonts w:ascii="Calibri" w:eastAsiaTheme="minorHAnsi" w:hAnsi="Calibri"/>
      <w:sz w:val="22"/>
      <w:szCs w:val="21"/>
      <w:lang w:eastAsia="en-US"/>
    </w:rPr>
  </w:style>
  <w:style w:type="character" w:styleId="Collegamentoipertestuale">
    <w:name w:val="Hyperlink"/>
    <w:basedOn w:val="Carpredefinitoparagrafo"/>
    <w:uiPriority w:val="99"/>
    <w:unhideWhenUsed/>
    <w:rsid w:val="00C14054"/>
    <w:rPr>
      <w:color w:val="F49100" w:themeColor="hyperlink"/>
      <w:u w:val="single"/>
    </w:rPr>
  </w:style>
  <w:style w:type="character" w:styleId="Menzionenonrisolta">
    <w:name w:val="Unresolved Mention"/>
    <w:basedOn w:val="Carpredefinitoparagrafo"/>
    <w:uiPriority w:val="99"/>
    <w:semiHidden/>
    <w:unhideWhenUsed/>
    <w:rsid w:val="00C14054"/>
    <w:rPr>
      <w:color w:val="605E5C"/>
      <w:shd w:val="clear" w:color="auto" w:fill="E1DFDD"/>
    </w:rPr>
  </w:style>
  <w:style w:type="character" w:styleId="Collegamentovisitato">
    <w:name w:val="FollowedHyperlink"/>
    <w:basedOn w:val="Carpredefinitoparagrafo"/>
    <w:uiPriority w:val="99"/>
    <w:semiHidden/>
    <w:unhideWhenUsed/>
    <w:rsid w:val="00C14054"/>
    <w:rPr>
      <w:color w:val="85DFD0" w:themeColor="followedHyperlink"/>
      <w:u w:val="single"/>
    </w:rPr>
  </w:style>
  <w:style w:type="character" w:customStyle="1" w:styleId="Titolo5Carattere">
    <w:name w:val="Titolo 5 Carattere"/>
    <w:basedOn w:val="Carpredefinitoparagrafo"/>
    <w:link w:val="Titolo5"/>
    <w:uiPriority w:val="9"/>
    <w:semiHidden/>
    <w:rsid w:val="007A4438"/>
    <w:rPr>
      <w:rFonts w:asciiTheme="majorHAnsi" w:eastAsiaTheme="majorEastAsia" w:hAnsiTheme="majorHAnsi" w:cstheme="majorBidi"/>
      <w:color w:val="112F51" w:themeColor="accent1" w:themeShade="BF"/>
      <w:kern w:val="20"/>
      <w:szCs w:val="20"/>
    </w:rPr>
  </w:style>
  <w:style w:type="character" w:customStyle="1" w:styleId="apple-converted-space">
    <w:name w:val="apple-converted-space"/>
    <w:basedOn w:val="Carpredefinitoparagrafo"/>
    <w:rsid w:val="00987639"/>
  </w:style>
  <w:style w:type="character" w:customStyle="1" w:styleId="Titolo3Carattere">
    <w:name w:val="Titolo 3 Carattere"/>
    <w:basedOn w:val="Carpredefinitoparagrafo"/>
    <w:link w:val="Titolo3"/>
    <w:uiPriority w:val="9"/>
    <w:semiHidden/>
    <w:rsid w:val="00F40EBB"/>
    <w:rPr>
      <w:rFonts w:asciiTheme="majorHAnsi" w:eastAsiaTheme="majorEastAsia" w:hAnsiTheme="majorHAnsi" w:cstheme="majorBidi"/>
      <w:color w:val="0B1F36" w:themeColor="accent1" w:themeShade="7F"/>
      <w:kern w:val="20"/>
    </w:rPr>
  </w:style>
  <w:style w:type="character" w:styleId="Rimandocommento">
    <w:name w:val="annotation reference"/>
    <w:basedOn w:val="Carpredefinitoparagrafo"/>
    <w:uiPriority w:val="99"/>
    <w:semiHidden/>
    <w:unhideWhenUsed/>
    <w:rsid w:val="0044157D"/>
    <w:rPr>
      <w:sz w:val="16"/>
      <w:szCs w:val="16"/>
    </w:rPr>
  </w:style>
  <w:style w:type="paragraph" w:styleId="Testocommento">
    <w:name w:val="annotation text"/>
    <w:basedOn w:val="Normale"/>
    <w:link w:val="TestocommentoCarattere"/>
    <w:uiPriority w:val="99"/>
    <w:unhideWhenUsed/>
    <w:rsid w:val="0044157D"/>
    <w:rPr>
      <w:sz w:val="20"/>
    </w:rPr>
  </w:style>
  <w:style w:type="character" w:customStyle="1" w:styleId="TestocommentoCarattere">
    <w:name w:val="Testo commento Carattere"/>
    <w:basedOn w:val="Carpredefinitoparagrafo"/>
    <w:link w:val="Testocommento"/>
    <w:uiPriority w:val="99"/>
    <w:rsid w:val="0044157D"/>
    <w:rPr>
      <w:rFonts w:eastAsiaTheme="minorHAnsi"/>
      <w:color w:val="595959" w:themeColor="text1" w:themeTint="A6"/>
      <w:kern w:val="20"/>
      <w:sz w:val="20"/>
      <w:szCs w:val="20"/>
    </w:rPr>
  </w:style>
  <w:style w:type="paragraph" w:styleId="Soggettocommento">
    <w:name w:val="annotation subject"/>
    <w:basedOn w:val="Testocommento"/>
    <w:next w:val="Testocommento"/>
    <w:link w:val="SoggettocommentoCarattere"/>
    <w:uiPriority w:val="99"/>
    <w:semiHidden/>
    <w:unhideWhenUsed/>
    <w:rsid w:val="0044157D"/>
    <w:rPr>
      <w:b/>
      <w:bCs/>
    </w:rPr>
  </w:style>
  <w:style w:type="character" w:customStyle="1" w:styleId="SoggettocommentoCarattere">
    <w:name w:val="Soggetto commento Carattere"/>
    <w:basedOn w:val="TestocommentoCarattere"/>
    <w:link w:val="Soggettocommento"/>
    <w:uiPriority w:val="99"/>
    <w:semiHidden/>
    <w:rsid w:val="0044157D"/>
    <w:rPr>
      <w:rFonts w:eastAsiaTheme="minorHAnsi"/>
      <w:b/>
      <w:bCs/>
      <w:color w:val="595959" w:themeColor="text1" w:themeTint="A6"/>
      <w:kern w:val="20"/>
      <w:sz w:val="20"/>
      <w:szCs w:val="20"/>
    </w:rPr>
  </w:style>
  <w:style w:type="paragraph" w:styleId="Revisione">
    <w:name w:val="Revision"/>
    <w:hidden/>
    <w:uiPriority w:val="99"/>
    <w:semiHidden/>
    <w:rsid w:val="0044157D"/>
    <w:rPr>
      <w:rFonts w:eastAsiaTheme="minorHAnsi"/>
      <w:color w:val="595959" w:themeColor="text1" w:themeTint="A6"/>
      <w:kern w:val="20"/>
      <w:szCs w:val="20"/>
    </w:rPr>
  </w:style>
  <w:style w:type="character" w:customStyle="1" w:styleId="Titolo4Carattere">
    <w:name w:val="Titolo 4 Carattere"/>
    <w:basedOn w:val="Carpredefinitoparagrafo"/>
    <w:link w:val="Titolo4"/>
    <w:uiPriority w:val="9"/>
    <w:semiHidden/>
    <w:rsid w:val="005A3D10"/>
    <w:rPr>
      <w:rFonts w:asciiTheme="majorHAnsi" w:eastAsiaTheme="majorEastAsia" w:hAnsiTheme="majorHAnsi" w:cstheme="majorBidi"/>
      <w:i/>
      <w:iCs/>
      <w:color w:val="112F51" w:themeColor="accent1" w:themeShade="BF"/>
      <w:kern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5197">
      <w:bodyDiv w:val="1"/>
      <w:marLeft w:val="0"/>
      <w:marRight w:val="0"/>
      <w:marTop w:val="0"/>
      <w:marBottom w:val="0"/>
      <w:divBdr>
        <w:top w:val="none" w:sz="0" w:space="0" w:color="auto"/>
        <w:left w:val="none" w:sz="0" w:space="0" w:color="auto"/>
        <w:bottom w:val="none" w:sz="0" w:space="0" w:color="auto"/>
        <w:right w:val="none" w:sz="0" w:space="0" w:color="auto"/>
      </w:divBdr>
    </w:div>
    <w:div w:id="190537991">
      <w:bodyDiv w:val="1"/>
      <w:marLeft w:val="0"/>
      <w:marRight w:val="0"/>
      <w:marTop w:val="0"/>
      <w:marBottom w:val="0"/>
      <w:divBdr>
        <w:top w:val="none" w:sz="0" w:space="0" w:color="auto"/>
        <w:left w:val="none" w:sz="0" w:space="0" w:color="auto"/>
        <w:bottom w:val="none" w:sz="0" w:space="0" w:color="auto"/>
        <w:right w:val="none" w:sz="0" w:space="0" w:color="auto"/>
      </w:divBdr>
    </w:div>
    <w:div w:id="349180726">
      <w:bodyDiv w:val="1"/>
      <w:marLeft w:val="0"/>
      <w:marRight w:val="0"/>
      <w:marTop w:val="0"/>
      <w:marBottom w:val="0"/>
      <w:divBdr>
        <w:top w:val="none" w:sz="0" w:space="0" w:color="auto"/>
        <w:left w:val="none" w:sz="0" w:space="0" w:color="auto"/>
        <w:bottom w:val="none" w:sz="0" w:space="0" w:color="auto"/>
        <w:right w:val="none" w:sz="0" w:space="0" w:color="auto"/>
      </w:divBdr>
    </w:div>
    <w:div w:id="452749931">
      <w:bodyDiv w:val="1"/>
      <w:marLeft w:val="0"/>
      <w:marRight w:val="0"/>
      <w:marTop w:val="0"/>
      <w:marBottom w:val="0"/>
      <w:divBdr>
        <w:top w:val="none" w:sz="0" w:space="0" w:color="auto"/>
        <w:left w:val="none" w:sz="0" w:space="0" w:color="auto"/>
        <w:bottom w:val="none" w:sz="0" w:space="0" w:color="auto"/>
        <w:right w:val="none" w:sz="0" w:space="0" w:color="auto"/>
      </w:divBdr>
    </w:div>
    <w:div w:id="570240549">
      <w:bodyDiv w:val="1"/>
      <w:marLeft w:val="0"/>
      <w:marRight w:val="0"/>
      <w:marTop w:val="0"/>
      <w:marBottom w:val="0"/>
      <w:divBdr>
        <w:top w:val="none" w:sz="0" w:space="0" w:color="auto"/>
        <w:left w:val="none" w:sz="0" w:space="0" w:color="auto"/>
        <w:bottom w:val="none" w:sz="0" w:space="0" w:color="auto"/>
        <w:right w:val="none" w:sz="0" w:space="0" w:color="auto"/>
      </w:divBdr>
    </w:div>
    <w:div w:id="570431658">
      <w:bodyDiv w:val="1"/>
      <w:marLeft w:val="0"/>
      <w:marRight w:val="0"/>
      <w:marTop w:val="0"/>
      <w:marBottom w:val="0"/>
      <w:divBdr>
        <w:top w:val="none" w:sz="0" w:space="0" w:color="auto"/>
        <w:left w:val="none" w:sz="0" w:space="0" w:color="auto"/>
        <w:bottom w:val="none" w:sz="0" w:space="0" w:color="auto"/>
        <w:right w:val="none" w:sz="0" w:space="0" w:color="auto"/>
      </w:divBdr>
    </w:div>
    <w:div w:id="638876140">
      <w:bodyDiv w:val="1"/>
      <w:marLeft w:val="0"/>
      <w:marRight w:val="0"/>
      <w:marTop w:val="0"/>
      <w:marBottom w:val="0"/>
      <w:divBdr>
        <w:top w:val="none" w:sz="0" w:space="0" w:color="auto"/>
        <w:left w:val="none" w:sz="0" w:space="0" w:color="auto"/>
        <w:bottom w:val="none" w:sz="0" w:space="0" w:color="auto"/>
        <w:right w:val="none" w:sz="0" w:space="0" w:color="auto"/>
      </w:divBdr>
    </w:div>
    <w:div w:id="719017290">
      <w:bodyDiv w:val="1"/>
      <w:marLeft w:val="0"/>
      <w:marRight w:val="0"/>
      <w:marTop w:val="0"/>
      <w:marBottom w:val="0"/>
      <w:divBdr>
        <w:top w:val="none" w:sz="0" w:space="0" w:color="auto"/>
        <w:left w:val="none" w:sz="0" w:space="0" w:color="auto"/>
        <w:bottom w:val="none" w:sz="0" w:space="0" w:color="auto"/>
        <w:right w:val="none" w:sz="0" w:space="0" w:color="auto"/>
      </w:divBdr>
    </w:div>
    <w:div w:id="818376031">
      <w:bodyDiv w:val="1"/>
      <w:marLeft w:val="0"/>
      <w:marRight w:val="0"/>
      <w:marTop w:val="0"/>
      <w:marBottom w:val="0"/>
      <w:divBdr>
        <w:top w:val="none" w:sz="0" w:space="0" w:color="auto"/>
        <w:left w:val="none" w:sz="0" w:space="0" w:color="auto"/>
        <w:bottom w:val="none" w:sz="0" w:space="0" w:color="auto"/>
        <w:right w:val="none" w:sz="0" w:space="0" w:color="auto"/>
      </w:divBdr>
    </w:div>
    <w:div w:id="844173345">
      <w:bodyDiv w:val="1"/>
      <w:marLeft w:val="0"/>
      <w:marRight w:val="0"/>
      <w:marTop w:val="0"/>
      <w:marBottom w:val="0"/>
      <w:divBdr>
        <w:top w:val="none" w:sz="0" w:space="0" w:color="auto"/>
        <w:left w:val="none" w:sz="0" w:space="0" w:color="auto"/>
        <w:bottom w:val="none" w:sz="0" w:space="0" w:color="auto"/>
        <w:right w:val="none" w:sz="0" w:space="0" w:color="auto"/>
      </w:divBdr>
    </w:div>
    <w:div w:id="976496608">
      <w:bodyDiv w:val="1"/>
      <w:marLeft w:val="0"/>
      <w:marRight w:val="0"/>
      <w:marTop w:val="0"/>
      <w:marBottom w:val="0"/>
      <w:divBdr>
        <w:top w:val="none" w:sz="0" w:space="0" w:color="auto"/>
        <w:left w:val="none" w:sz="0" w:space="0" w:color="auto"/>
        <w:bottom w:val="none" w:sz="0" w:space="0" w:color="auto"/>
        <w:right w:val="none" w:sz="0" w:space="0" w:color="auto"/>
      </w:divBdr>
    </w:div>
    <w:div w:id="1092048505">
      <w:bodyDiv w:val="1"/>
      <w:marLeft w:val="0"/>
      <w:marRight w:val="0"/>
      <w:marTop w:val="0"/>
      <w:marBottom w:val="0"/>
      <w:divBdr>
        <w:top w:val="none" w:sz="0" w:space="0" w:color="auto"/>
        <w:left w:val="none" w:sz="0" w:space="0" w:color="auto"/>
        <w:bottom w:val="none" w:sz="0" w:space="0" w:color="auto"/>
        <w:right w:val="none" w:sz="0" w:space="0" w:color="auto"/>
      </w:divBdr>
    </w:div>
    <w:div w:id="1112020223">
      <w:bodyDiv w:val="1"/>
      <w:marLeft w:val="0"/>
      <w:marRight w:val="0"/>
      <w:marTop w:val="0"/>
      <w:marBottom w:val="0"/>
      <w:divBdr>
        <w:top w:val="none" w:sz="0" w:space="0" w:color="auto"/>
        <w:left w:val="none" w:sz="0" w:space="0" w:color="auto"/>
        <w:bottom w:val="none" w:sz="0" w:space="0" w:color="auto"/>
        <w:right w:val="none" w:sz="0" w:space="0" w:color="auto"/>
      </w:divBdr>
    </w:div>
    <w:div w:id="1230656265">
      <w:bodyDiv w:val="1"/>
      <w:marLeft w:val="0"/>
      <w:marRight w:val="0"/>
      <w:marTop w:val="0"/>
      <w:marBottom w:val="0"/>
      <w:divBdr>
        <w:top w:val="none" w:sz="0" w:space="0" w:color="auto"/>
        <w:left w:val="none" w:sz="0" w:space="0" w:color="auto"/>
        <w:bottom w:val="none" w:sz="0" w:space="0" w:color="auto"/>
        <w:right w:val="none" w:sz="0" w:space="0" w:color="auto"/>
      </w:divBdr>
      <w:divsChild>
        <w:div w:id="1487433508">
          <w:marLeft w:val="240"/>
          <w:marRight w:val="0"/>
          <w:marTop w:val="0"/>
          <w:marBottom w:val="240"/>
          <w:divBdr>
            <w:top w:val="none" w:sz="0" w:space="0" w:color="auto"/>
            <w:left w:val="none" w:sz="0" w:space="0" w:color="auto"/>
            <w:bottom w:val="none" w:sz="0" w:space="0" w:color="auto"/>
            <w:right w:val="none" w:sz="0" w:space="0" w:color="auto"/>
          </w:divBdr>
        </w:div>
        <w:div w:id="1885210333">
          <w:marLeft w:val="0"/>
          <w:marRight w:val="0"/>
          <w:marTop w:val="0"/>
          <w:marBottom w:val="0"/>
          <w:divBdr>
            <w:top w:val="none" w:sz="0" w:space="0" w:color="auto"/>
            <w:left w:val="none" w:sz="0" w:space="0" w:color="auto"/>
            <w:bottom w:val="none" w:sz="0" w:space="0" w:color="auto"/>
            <w:right w:val="none" w:sz="0" w:space="0" w:color="auto"/>
          </w:divBdr>
        </w:div>
      </w:divsChild>
    </w:div>
    <w:div w:id="1482582368">
      <w:bodyDiv w:val="1"/>
      <w:marLeft w:val="0"/>
      <w:marRight w:val="0"/>
      <w:marTop w:val="0"/>
      <w:marBottom w:val="0"/>
      <w:divBdr>
        <w:top w:val="none" w:sz="0" w:space="0" w:color="auto"/>
        <w:left w:val="none" w:sz="0" w:space="0" w:color="auto"/>
        <w:bottom w:val="none" w:sz="0" w:space="0" w:color="auto"/>
        <w:right w:val="none" w:sz="0" w:space="0" w:color="auto"/>
      </w:divBdr>
    </w:div>
    <w:div w:id="1655261698">
      <w:bodyDiv w:val="1"/>
      <w:marLeft w:val="0"/>
      <w:marRight w:val="0"/>
      <w:marTop w:val="0"/>
      <w:marBottom w:val="0"/>
      <w:divBdr>
        <w:top w:val="none" w:sz="0" w:space="0" w:color="auto"/>
        <w:left w:val="none" w:sz="0" w:space="0" w:color="auto"/>
        <w:bottom w:val="none" w:sz="0" w:space="0" w:color="auto"/>
        <w:right w:val="none" w:sz="0" w:space="0" w:color="auto"/>
      </w:divBdr>
    </w:div>
    <w:div w:id="1793212756">
      <w:bodyDiv w:val="1"/>
      <w:marLeft w:val="0"/>
      <w:marRight w:val="0"/>
      <w:marTop w:val="0"/>
      <w:marBottom w:val="0"/>
      <w:divBdr>
        <w:top w:val="none" w:sz="0" w:space="0" w:color="auto"/>
        <w:left w:val="none" w:sz="0" w:space="0" w:color="auto"/>
        <w:bottom w:val="none" w:sz="0" w:space="0" w:color="auto"/>
        <w:right w:val="none" w:sz="0" w:space="0" w:color="auto"/>
      </w:divBdr>
    </w:div>
    <w:div w:id="1867795484">
      <w:bodyDiv w:val="1"/>
      <w:marLeft w:val="0"/>
      <w:marRight w:val="0"/>
      <w:marTop w:val="0"/>
      <w:marBottom w:val="0"/>
      <w:divBdr>
        <w:top w:val="none" w:sz="0" w:space="0" w:color="auto"/>
        <w:left w:val="none" w:sz="0" w:space="0" w:color="auto"/>
        <w:bottom w:val="none" w:sz="0" w:space="0" w:color="auto"/>
        <w:right w:val="none" w:sz="0" w:space="0" w:color="auto"/>
      </w:divBdr>
    </w:div>
    <w:div w:id="1935818698">
      <w:bodyDiv w:val="1"/>
      <w:marLeft w:val="0"/>
      <w:marRight w:val="0"/>
      <w:marTop w:val="0"/>
      <w:marBottom w:val="0"/>
      <w:divBdr>
        <w:top w:val="none" w:sz="0" w:space="0" w:color="auto"/>
        <w:left w:val="none" w:sz="0" w:space="0" w:color="auto"/>
        <w:bottom w:val="none" w:sz="0" w:space="0" w:color="auto"/>
        <w:right w:val="none" w:sz="0" w:space="0" w:color="auto"/>
      </w:divBdr>
    </w:div>
    <w:div w:id="1952518449">
      <w:bodyDiv w:val="1"/>
      <w:marLeft w:val="0"/>
      <w:marRight w:val="0"/>
      <w:marTop w:val="0"/>
      <w:marBottom w:val="0"/>
      <w:divBdr>
        <w:top w:val="none" w:sz="0" w:space="0" w:color="auto"/>
        <w:left w:val="none" w:sz="0" w:space="0" w:color="auto"/>
        <w:bottom w:val="none" w:sz="0" w:space="0" w:color="auto"/>
        <w:right w:val="none" w:sz="0" w:space="0" w:color="auto"/>
      </w:divBdr>
    </w:div>
    <w:div w:id="195914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iocesitn.it/site/tempo-del-creato-tutte-le-iniziative-in-diocesi-di-trento-messa-con-monsignor-tisi-nella-cattedrale-vegetale-di-arte-sella-domenica-13-settembr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ppData\Local\Microsoft\Office\16.0\DTS\it-IT%7b66C36CEC-43EE-44FB-B88E-4F147E2492E6%7d\%7b8A0D89E4-024F-432B-A8F5-6B24F07A429C%7dtf56348247_win32.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a8a52e8c320b9a064ae3583ae3861c9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8020cb39231a0945110f9cd888b521a"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5B660-4932-4A22-8C59-4E5235DA8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2AD07-53A3-41FC-A530-2744C14395A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EA04023A-A2A1-445E-8B7C-04FB2DBA5906}">
  <ds:schemaRefs>
    <ds:schemaRef ds:uri="http://schemas.microsoft.com/sharepoint/v3/contenttype/forms"/>
  </ds:schemaRefs>
</ds:datastoreItem>
</file>

<file path=customXml/itemProps4.xml><?xml version="1.0" encoding="utf-8"?>
<ds:datastoreItem xmlns:ds="http://schemas.openxmlformats.org/officeDocument/2006/customXml" ds:itemID="{89F14E3D-276C-45F5-99CE-FF0579F38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{8A0D89E4-024F-432B-A8F5-6B24F07A429C}tf56348247_win32</Template>
  <TotalTime>70</TotalTime>
  <Pages>3</Pages>
  <Words>911</Words>
  <Characters>5199</Characters>
  <Application>Microsoft Office Word</Application>
  <DocSecurity>0</DocSecurity>
  <Lines>43</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Piergiorgio Franceschini</dc:creator>
  <cp:keywords/>
  <dc:description/>
  <cp:lastModifiedBy>Piergiorgio Franceschini</cp:lastModifiedBy>
  <cp:revision>5</cp:revision>
  <dcterms:created xsi:type="dcterms:W3CDTF">2026-09-14T07:23:00Z</dcterms:created>
  <dcterms:modified xsi:type="dcterms:W3CDTF">2026-09-14T08:36:00Z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