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9B37" w14:textId="73CE5F4A" w:rsidR="00193A8E" w:rsidRDefault="00193A8E" w:rsidP="00A50921">
      <w:pPr>
        <w:ind w:left="0" w:right="142"/>
        <w:jc w:val="righ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Trento</w:t>
      </w:r>
      <w:r w:rsidR="00E026C4" w:rsidRPr="002C29E7">
        <w:rPr>
          <w:rFonts w:ascii="Calibri" w:hAnsi="Calibri" w:cs="Calibri"/>
          <w:color w:val="auto"/>
        </w:rPr>
        <w:t>,</w:t>
      </w:r>
      <w:r w:rsidR="00B05D11">
        <w:rPr>
          <w:rFonts w:ascii="Calibri" w:hAnsi="Calibri" w:cs="Calibri"/>
          <w:color w:val="auto"/>
        </w:rPr>
        <w:t xml:space="preserve"> </w:t>
      </w:r>
      <w:r w:rsidR="00BF7537">
        <w:rPr>
          <w:rFonts w:ascii="Calibri" w:hAnsi="Calibri" w:cs="Calibri"/>
          <w:color w:val="auto"/>
        </w:rPr>
        <w:t>21</w:t>
      </w:r>
      <w:r w:rsidR="00C62427">
        <w:rPr>
          <w:rFonts w:ascii="Calibri" w:hAnsi="Calibri" w:cs="Calibri"/>
          <w:color w:val="auto"/>
        </w:rPr>
        <w:t xml:space="preserve"> </w:t>
      </w:r>
      <w:r w:rsidR="00BF7537">
        <w:rPr>
          <w:rFonts w:ascii="Calibri" w:hAnsi="Calibri" w:cs="Calibri"/>
          <w:color w:val="auto"/>
        </w:rPr>
        <w:t xml:space="preserve">agosto </w:t>
      </w:r>
      <w:r w:rsidR="00B05D11">
        <w:rPr>
          <w:rFonts w:ascii="Calibri" w:hAnsi="Calibri" w:cs="Calibri"/>
          <w:color w:val="auto"/>
        </w:rPr>
        <w:t>202</w:t>
      </w:r>
      <w:r w:rsidR="00B2086D">
        <w:rPr>
          <w:rFonts w:ascii="Calibri" w:hAnsi="Calibri" w:cs="Calibri"/>
          <w:color w:val="auto"/>
        </w:rPr>
        <w:t>6</w:t>
      </w:r>
    </w:p>
    <w:p w14:paraId="4E85E68F" w14:textId="66D7BFBD" w:rsidR="00BF7537" w:rsidRPr="00BF7537" w:rsidRDefault="00F504A9" w:rsidP="00BF7537">
      <w:pPr>
        <w:ind w:left="0" w:right="142"/>
        <w:jc w:val="both"/>
        <w:rPr>
          <w:rFonts w:ascii="Calibri" w:hAnsi="Calibri" w:cs="Calibri"/>
          <w:b/>
          <w:bCs/>
          <w:color w:val="002465"/>
          <w:sz w:val="32"/>
          <w:szCs w:val="24"/>
        </w:rPr>
      </w:pPr>
      <w:r>
        <w:rPr>
          <w:rFonts w:ascii="Calibri" w:hAnsi="Calibri" w:cs="Calibri"/>
          <w:b/>
          <w:bCs/>
          <w:color w:val="002465"/>
          <w:sz w:val="32"/>
          <w:szCs w:val="24"/>
        </w:rPr>
        <w:t>250 a</w:t>
      </w:r>
      <w:r w:rsidR="00BF7537" w:rsidRPr="00BF7537">
        <w:rPr>
          <w:rFonts w:ascii="Calibri" w:hAnsi="Calibri" w:cs="Calibri"/>
          <w:b/>
          <w:bCs/>
          <w:color w:val="002465"/>
          <w:sz w:val="32"/>
          <w:szCs w:val="24"/>
        </w:rPr>
        <w:t>dolescenti trentini in cammino da Assisi a Loreto dal 24 al 29 agosto. Con loro anche l’arcivescovo Lauro</w:t>
      </w:r>
    </w:p>
    <w:p w14:paraId="338C9DC5" w14:textId="214CC390" w:rsidR="00BF7537" w:rsidRPr="00CB7ED8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b/>
          <w:bCs/>
          <w:color w:val="auto"/>
        </w:rPr>
      </w:pPr>
      <w:r w:rsidRPr="00CB7ED8">
        <w:rPr>
          <w:rFonts w:ascii="Calibri" w:hAnsi="Calibri" w:cs="Calibri"/>
          <w:b/>
          <w:bCs/>
          <w:color w:val="auto"/>
        </w:rPr>
        <w:t>Da Assisi a Loreto, passando per Camerino, Tolentino, l’Abbadia di Fiastra e Macerata. Sarà un pellegrinaggio fatto di passi, incontri, condivisione e preghiera quello che gli adolescenti della Diocesi di Trento vivranno da lunedì 24 a sabato 29 agosto insieme all’arcivescovo Lauro Tisi.</w:t>
      </w:r>
    </w:p>
    <w:p w14:paraId="348D5B4B" w14:textId="786A03F1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 xml:space="preserve">Alla proposta hanno aderito </w:t>
      </w:r>
      <w:r w:rsidRPr="00CB7ED8">
        <w:rPr>
          <w:rFonts w:ascii="Calibri" w:hAnsi="Calibri" w:cs="Calibri"/>
          <w:b/>
          <w:bCs/>
          <w:color w:val="auto"/>
        </w:rPr>
        <w:t>250</w:t>
      </w:r>
      <w:r w:rsidRPr="00BF7537">
        <w:rPr>
          <w:rFonts w:ascii="Calibri" w:hAnsi="Calibri" w:cs="Calibri"/>
          <w:color w:val="auto"/>
        </w:rPr>
        <w:t> </w:t>
      </w:r>
      <w:r w:rsidRPr="00BF7537">
        <w:rPr>
          <w:rFonts w:ascii="Calibri" w:hAnsi="Calibri" w:cs="Calibri"/>
          <w:b/>
          <w:bCs/>
          <w:color w:val="auto"/>
        </w:rPr>
        <w:t>ragazze e ragazzi</w:t>
      </w:r>
      <w:r w:rsidRPr="00BF7537">
        <w:rPr>
          <w:rFonts w:ascii="Calibri" w:hAnsi="Calibri" w:cs="Calibri"/>
          <w:color w:val="auto"/>
        </w:rPr>
        <w:t>, nati tra il 2009 e il 2012, dalla terza media alla terza superiore, provenienti dalle diverse realtà del territorio diocesano. Con loro, oltre all’arcivescovo Tisi, saranno presenti una trentina di accompagnatori, tra i quali cinque sacerdoti – don Mattia Vanzo, don Duccio Zeni, don Paolo Vigolani, don Matteo Moranduzzo e don Michele Vulcan – e due religiose, suor Teresa Wędrzycka e suor Anna Wysokinska della comunità della Sacra Famiglia di Nazareth.</w:t>
      </w:r>
    </w:p>
    <w:p w14:paraId="0A65EBAB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Un’esperienza pensata non semplicemente come viaggio verso due grandi mete spirituali, ma soprattutto come </w:t>
      </w:r>
      <w:r w:rsidRPr="00BF7537">
        <w:rPr>
          <w:rFonts w:ascii="Calibri" w:hAnsi="Calibri" w:cs="Calibri"/>
          <w:b/>
          <w:bCs/>
          <w:color w:val="auto"/>
        </w:rPr>
        <w:t>occasione per camminare insieme</w:t>
      </w:r>
      <w:r w:rsidRPr="00BF7537">
        <w:rPr>
          <w:rFonts w:ascii="Calibri" w:hAnsi="Calibri" w:cs="Calibri"/>
          <w:color w:val="auto"/>
        </w:rPr>
        <w:t>, conoscersi, condividere fatiche e scoperte e dare spazio alla preghiera e alla riflessione, dentro una forte dimensione di amicizia e di comunità. Per i pernottamenti i partecipanti saranno accolti per lo più in oratori e palestre, con i loro materassini e sacchi a pelo: una scelta in sintonia con lo stile semplice dettato in particolare dai luoghi francescani.</w:t>
      </w:r>
    </w:p>
    <w:p w14:paraId="030EB227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b/>
          <w:bCs/>
          <w:color w:val="002465"/>
          <w:sz w:val="28"/>
          <w:szCs w:val="22"/>
        </w:rPr>
      </w:pPr>
      <w:r w:rsidRPr="00BF7537">
        <w:rPr>
          <w:rFonts w:ascii="Calibri" w:hAnsi="Calibri" w:cs="Calibri"/>
          <w:b/>
          <w:bCs/>
          <w:color w:val="002465"/>
          <w:sz w:val="28"/>
          <w:szCs w:val="22"/>
        </w:rPr>
        <w:t>Il programma</w:t>
      </w:r>
    </w:p>
    <w:p w14:paraId="65D52A07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Il pellegrinaggio prenderà il via </w:t>
      </w:r>
      <w:r w:rsidRPr="00BF7537">
        <w:rPr>
          <w:rFonts w:ascii="Calibri" w:hAnsi="Calibri" w:cs="Calibri"/>
          <w:b/>
          <w:bCs/>
          <w:color w:val="auto"/>
        </w:rPr>
        <w:t>lunedì 24 agosto </w:t>
      </w:r>
      <w:r w:rsidRPr="00BF7537">
        <w:rPr>
          <w:rFonts w:ascii="Calibri" w:hAnsi="Calibri" w:cs="Calibri"/>
          <w:color w:val="auto"/>
        </w:rPr>
        <w:t>con partenze diversificate da tutto il Trentino. Prima meta </w:t>
      </w:r>
      <w:r w:rsidRPr="00BF7537">
        <w:rPr>
          <w:rFonts w:ascii="Calibri" w:hAnsi="Calibri" w:cs="Calibri"/>
          <w:b/>
          <w:bCs/>
          <w:color w:val="auto"/>
        </w:rPr>
        <w:t>Assisi</w:t>
      </w:r>
      <w:r w:rsidRPr="00BF7537">
        <w:rPr>
          <w:rFonts w:ascii="Calibri" w:hAnsi="Calibri" w:cs="Calibri"/>
          <w:color w:val="auto"/>
        </w:rPr>
        <w:t>, dove i ragazzi ripercorreranno </w:t>
      </w:r>
      <w:r w:rsidRPr="009B1E2A">
        <w:rPr>
          <w:rFonts w:ascii="Calibri" w:hAnsi="Calibri" w:cs="Calibri"/>
          <w:color w:val="auto"/>
        </w:rPr>
        <w:t>alcuni dei</w:t>
      </w:r>
      <w:r w:rsidRPr="00BF7537">
        <w:rPr>
          <w:rFonts w:ascii="Calibri" w:hAnsi="Calibri" w:cs="Calibri"/>
          <w:b/>
          <w:bCs/>
          <w:color w:val="auto"/>
        </w:rPr>
        <w:t xml:space="preserve"> luoghi più significativi della vita di san Francesco</w:t>
      </w:r>
      <w:r w:rsidRPr="00BF7537">
        <w:rPr>
          <w:rFonts w:ascii="Calibri" w:hAnsi="Calibri" w:cs="Calibri"/>
          <w:color w:val="auto"/>
        </w:rPr>
        <w:t>: </w:t>
      </w:r>
      <w:r w:rsidRPr="00BF7537">
        <w:rPr>
          <w:rFonts w:ascii="Calibri" w:hAnsi="Calibri" w:cs="Calibri"/>
          <w:b/>
          <w:bCs/>
          <w:color w:val="auto"/>
        </w:rPr>
        <w:t>San Rufino</w:t>
      </w:r>
      <w:r w:rsidRPr="00BF7537">
        <w:rPr>
          <w:rFonts w:ascii="Calibri" w:hAnsi="Calibri" w:cs="Calibri"/>
          <w:color w:val="auto"/>
        </w:rPr>
        <w:t>, </w:t>
      </w:r>
      <w:r w:rsidRPr="00BF7537">
        <w:rPr>
          <w:rFonts w:ascii="Calibri" w:hAnsi="Calibri" w:cs="Calibri"/>
          <w:b/>
          <w:bCs/>
          <w:color w:val="auto"/>
        </w:rPr>
        <w:t>Santa Chiara</w:t>
      </w:r>
      <w:r w:rsidRPr="00BF7537">
        <w:rPr>
          <w:rFonts w:ascii="Calibri" w:hAnsi="Calibri" w:cs="Calibri"/>
          <w:color w:val="auto"/>
        </w:rPr>
        <w:t>, la </w:t>
      </w:r>
      <w:r w:rsidRPr="00BF7537">
        <w:rPr>
          <w:rFonts w:ascii="Calibri" w:hAnsi="Calibri" w:cs="Calibri"/>
          <w:b/>
          <w:bCs/>
          <w:color w:val="auto"/>
        </w:rPr>
        <w:t>Basilica di San Francesco</w:t>
      </w:r>
      <w:r w:rsidRPr="00BF7537">
        <w:rPr>
          <w:rFonts w:ascii="Calibri" w:hAnsi="Calibri" w:cs="Calibri"/>
          <w:color w:val="auto"/>
        </w:rPr>
        <w:t> e la </w:t>
      </w:r>
      <w:r w:rsidRPr="00BF7537">
        <w:rPr>
          <w:rFonts w:ascii="Calibri" w:hAnsi="Calibri" w:cs="Calibri"/>
          <w:b/>
          <w:bCs/>
          <w:color w:val="auto"/>
        </w:rPr>
        <w:t>Porziuncola</w:t>
      </w:r>
      <w:r w:rsidRPr="00BF7537">
        <w:rPr>
          <w:rFonts w:ascii="Calibri" w:hAnsi="Calibri" w:cs="Calibri"/>
          <w:color w:val="auto"/>
        </w:rPr>
        <w:t>, dove è prevista la celebrazione della Messa.</w:t>
      </w:r>
    </w:p>
    <w:p w14:paraId="3DBA40A9" w14:textId="34529B2C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Nei giorni successivi il viaggio diventerà sempre più propriamente cammino. I giovani faranno tappa a </w:t>
      </w:r>
      <w:r w:rsidRPr="00BF7537">
        <w:rPr>
          <w:rFonts w:ascii="Calibri" w:hAnsi="Calibri" w:cs="Calibri"/>
          <w:b/>
          <w:bCs/>
          <w:color w:val="auto"/>
        </w:rPr>
        <w:t>Camerino</w:t>
      </w:r>
      <w:r w:rsidRPr="00BF7537">
        <w:rPr>
          <w:rFonts w:ascii="Calibri" w:hAnsi="Calibri" w:cs="Calibri"/>
          <w:color w:val="auto"/>
        </w:rPr>
        <w:t>, città ancora segnata dalle conseguenze del terremoto, per incontrare alcune testimonianze legate al tema della ricostruzione; quindi</w:t>
      </w:r>
      <w:r>
        <w:rPr>
          <w:rFonts w:ascii="Calibri" w:hAnsi="Calibri" w:cs="Calibri"/>
          <w:color w:val="auto"/>
        </w:rPr>
        <w:t>,</w:t>
      </w:r>
      <w:r w:rsidRPr="00BF7537">
        <w:rPr>
          <w:rFonts w:ascii="Calibri" w:hAnsi="Calibri" w:cs="Calibri"/>
          <w:color w:val="auto"/>
        </w:rPr>
        <w:t xml:space="preserve"> proseguiranno verso </w:t>
      </w:r>
      <w:r w:rsidRPr="00BF7537">
        <w:rPr>
          <w:rFonts w:ascii="Calibri" w:hAnsi="Calibri" w:cs="Calibri"/>
          <w:b/>
          <w:bCs/>
          <w:color w:val="auto"/>
        </w:rPr>
        <w:t>Macerata</w:t>
      </w:r>
      <w:r w:rsidRPr="00BF7537">
        <w:rPr>
          <w:rFonts w:ascii="Calibri" w:hAnsi="Calibri" w:cs="Calibri"/>
          <w:color w:val="auto"/>
        </w:rPr>
        <w:t>, attraverso tratti percorsi a piedi e momenti di riflessione.</w:t>
      </w:r>
    </w:p>
    <w:p w14:paraId="2D4F7660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Il cammino condurrà poi verso </w:t>
      </w:r>
      <w:r w:rsidRPr="00BF7537">
        <w:rPr>
          <w:rFonts w:ascii="Calibri" w:hAnsi="Calibri" w:cs="Calibri"/>
          <w:b/>
          <w:bCs/>
          <w:color w:val="auto"/>
        </w:rPr>
        <w:t>Loreto</w:t>
      </w:r>
      <w:r w:rsidRPr="00BF7537">
        <w:rPr>
          <w:rFonts w:ascii="Calibri" w:hAnsi="Calibri" w:cs="Calibri"/>
          <w:color w:val="auto"/>
        </w:rPr>
        <w:t>, con una tappa a piedi dall’</w:t>
      </w:r>
      <w:r w:rsidRPr="00BF7537">
        <w:rPr>
          <w:rFonts w:ascii="Calibri" w:hAnsi="Calibri" w:cs="Calibri"/>
          <w:b/>
          <w:bCs/>
          <w:color w:val="auto"/>
        </w:rPr>
        <w:t>Abbazia di San Firmano</w:t>
      </w:r>
      <w:r w:rsidRPr="00BF7537">
        <w:rPr>
          <w:rFonts w:ascii="Calibri" w:hAnsi="Calibri" w:cs="Calibri"/>
          <w:color w:val="auto"/>
        </w:rPr>
        <w:t xml:space="preserve"> e un momento di incontro e riflessione con l’arcivescovo Lauro. Nella giornata </w:t>
      </w:r>
      <w:r w:rsidRPr="00BF7537">
        <w:rPr>
          <w:rFonts w:ascii="Calibri" w:hAnsi="Calibri" w:cs="Calibri"/>
          <w:color w:val="auto"/>
        </w:rPr>
        <w:lastRenderedPageBreak/>
        <w:t>di </w:t>
      </w:r>
      <w:r w:rsidRPr="00BF7537">
        <w:rPr>
          <w:rFonts w:ascii="Calibri" w:hAnsi="Calibri" w:cs="Calibri"/>
          <w:b/>
          <w:bCs/>
          <w:color w:val="auto"/>
        </w:rPr>
        <w:t>venerdì 28 agosto</w:t>
      </w:r>
      <w:r w:rsidRPr="00BF7537">
        <w:rPr>
          <w:rFonts w:ascii="Calibri" w:hAnsi="Calibri" w:cs="Calibri"/>
          <w:color w:val="auto"/>
        </w:rPr>
        <w:t> i ragazzi vivranno anche un incontro con la Comunità Cenacolo, prima di raggiungere il Santuario lauretano.</w:t>
      </w:r>
    </w:p>
    <w:p w14:paraId="5C7D18B1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A </w:t>
      </w:r>
      <w:r w:rsidRPr="00BF7537">
        <w:rPr>
          <w:rFonts w:ascii="Calibri" w:hAnsi="Calibri" w:cs="Calibri"/>
          <w:b/>
          <w:bCs/>
          <w:color w:val="auto"/>
        </w:rPr>
        <w:t>Loreto</w:t>
      </w:r>
      <w:r w:rsidRPr="00BF7537">
        <w:rPr>
          <w:rFonts w:ascii="Calibri" w:hAnsi="Calibri" w:cs="Calibri"/>
          <w:color w:val="auto"/>
        </w:rPr>
        <w:t> il riferimento sarà soprattutto al racconto evangelico dell’Annunciazione e al “sì” di Maria: un invito rivolto agli adolescenti a confrontarsi con le proprie paure e i propri desideri e a domandarsi quale direzione dare alla propria vita.</w:t>
      </w:r>
    </w:p>
    <w:p w14:paraId="462913A5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Il pellegrinaggio si concluderà </w:t>
      </w:r>
      <w:r w:rsidRPr="00BF7537">
        <w:rPr>
          <w:rFonts w:ascii="Calibri" w:hAnsi="Calibri" w:cs="Calibri"/>
          <w:b/>
          <w:bCs/>
          <w:color w:val="auto"/>
        </w:rPr>
        <w:t>sabato 29 agosto </w:t>
      </w:r>
      <w:r w:rsidRPr="00BF7537">
        <w:rPr>
          <w:rFonts w:ascii="Calibri" w:hAnsi="Calibri" w:cs="Calibri"/>
          <w:color w:val="auto"/>
        </w:rPr>
        <w:t>a </w:t>
      </w:r>
      <w:r w:rsidRPr="00BF7537">
        <w:rPr>
          <w:rFonts w:ascii="Calibri" w:hAnsi="Calibri" w:cs="Calibri"/>
          <w:b/>
          <w:bCs/>
          <w:color w:val="auto"/>
        </w:rPr>
        <w:t>Recanati</w:t>
      </w:r>
      <w:r w:rsidRPr="00BF7537">
        <w:rPr>
          <w:rFonts w:ascii="Calibri" w:hAnsi="Calibri" w:cs="Calibri"/>
          <w:color w:val="auto"/>
        </w:rPr>
        <w:t>, con la celebrazione della Messa presieduta da don Lauro e il successivo rientro in Trentino.</w:t>
      </w:r>
    </w:p>
    <w:p w14:paraId="30E37683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Il rientro a Trento è previsto </w:t>
      </w:r>
      <w:r w:rsidRPr="00BF7537">
        <w:rPr>
          <w:rFonts w:ascii="Calibri" w:hAnsi="Calibri" w:cs="Calibri"/>
          <w:b/>
          <w:bCs/>
          <w:color w:val="auto"/>
        </w:rPr>
        <w:t>sabato 29 agosto nel tardo pomeriggio</w:t>
      </w:r>
      <w:r w:rsidRPr="00BF7537">
        <w:rPr>
          <w:rFonts w:ascii="Calibri" w:hAnsi="Calibri" w:cs="Calibri"/>
          <w:color w:val="auto"/>
        </w:rPr>
        <w:t>, al termine di sei giorni nei quali il pellegrinaggio proverà a trasformare i chilometri percorsi in un’esperienza di relazione: passi condivisi per scoprire luoghi nuovi, incontrare altre realtà e ritrovare, lungo la strada, anche domande e parole da portare con sé al ritorno.</w:t>
      </w:r>
    </w:p>
    <w:p w14:paraId="214643B4" w14:textId="77777777" w:rsidR="00BF7537" w:rsidRPr="007F71A4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b/>
          <w:bCs/>
          <w:color w:val="002465"/>
          <w:sz w:val="28"/>
          <w:szCs w:val="22"/>
        </w:rPr>
      </w:pPr>
      <w:r w:rsidRPr="007F71A4">
        <w:rPr>
          <w:rFonts w:ascii="Calibri" w:hAnsi="Calibri" w:cs="Calibri"/>
          <w:b/>
          <w:bCs/>
          <w:color w:val="002465"/>
          <w:sz w:val="28"/>
          <w:szCs w:val="22"/>
        </w:rPr>
        <w:t>Un’anteprima del pellegrinaggio diocesano ad Assisi</w:t>
      </w:r>
    </w:p>
    <w:p w14:paraId="1FA00824" w14:textId="77777777" w:rsidR="00BF7537" w:rsidRPr="00BF7537" w:rsidRDefault="00BF7537" w:rsidP="00BF7537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</w:rPr>
      </w:pPr>
      <w:r w:rsidRPr="00BF7537">
        <w:rPr>
          <w:rFonts w:ascii="Calibri" w:hAnsi="Calibri" w:cs="Calibri"/>
          <w:color w:val="auto"/>
        </w:rPr>
        <w:t>Il pellegrinaggio degli adolescenti anticipa di poche settimane un nuovo ritorno della Chiesa trentina ad Assisi. </w:t>
      </w:r>
      <w:r w:rsidRPr="00BF7537">
        <w:rPr>
          <w:rFonts w:ascii="Calibri" w:hAnsi="Calibri" w:cs="Calibri"/>
          <w:b/>
          <w:bCs/>
          <w:color w:val="auto"/>
        </w:rPr>
        <w:t>Dal 25 al 27 settembre 2026 è infatti in programma il </w:t>
      </w:r>
      <w:hyperlink r:id="rId11" w:history="1">
        <w:r w:rsidRPr="00BF7537">
          <w:rPr>
            <w:rStyle w:val="Collegamentoipertestuale"/>
            <w:rFonts w:ascii="Calibri" w:hAnsi="Calibri" w:cs="Calibri"/>
            <w:b/>
            <w:bCs/>
          </w:rPr>
          <w:t>pellegrinaggio diocesano ad Assisi</w:t>
        </w:r>
      </w:hyperlink>
      <w:r w:rsidRPr="00BF7537">
        <w:rPr>
          <w:rFonts w:ascii="Calibri" w:hAnsi="Calibri" w:cs="Calibri"/>
          <w:b/>
          <w:bCs/>
          <w:color w:val="auto"/>
        </w:rPr>
        <w:t> – nell’</w:t>
      </w:r>
      <w:hyperlink r:id="rId12" w:history="1">
        <w:r w:rsidRPr="00BF7537">
          <w:rPr>
            <w:rStyle w:val="Collegamentoipertestuale"/>
            <w:rFonts w:ascii="Calibri" w:hAnsi="Calibri" w:cs="Calibri"/>
            <w:b/>
            <w:bCs/>
          </w:rPr>
          <w:t>ottavo centenario della morte di San Francesco</w:t>
        </w:r>
      </w:hyperlink>
      <w:r w:rsidRPr="00BF7537">
        <w:rPr>
          <w:rFonts w:ascii="Calibri" w:hAnsi="Calibri" w:cs="Calibri"/>
          <w:b/>
          <w:bCs/>
          <w:color w:val="auto"/>
        </w:rPr>
        <w:t> –</w:t>
      </w:r>
      <w:r w:rsidRPr="00BF7537">
        <w:rPr>
          <w:rFonts w:ascii="Calibri" w:hAnsi="Calibri" w:cs="Calibri"/>
          <w:color w:val="auto"/>
        </w:rPr>
        <w:t>, al quale parteciperà anche l’arcivescovo Lauro Tisi. Un appuntamento che lega idealmente il cammino dei giovani di agosto al più ampio percorso della Diocesi nell’anno francescano.</w:t>
      </w:r>
    </w:p>
    <w:p w14:paraId="06908CE6" w14:textId="77777777" w:rsidR="00BF7537" w:rsidRDefault="00BF7537" w:rsidP="00A50921">
      <w:pPr>
        <w:ind w:left="0" w:right="142"/>
        <w:jc w:val="right"/>
        <w:rPr>
          <w:rFonts w:ascii="Calibri" w:hAnsi="Calibri" w:cs="Calibri"/>
          <w:color w:val="auto"/>
        </w:rPr>
      </w:pPr>
    </w:p>
    <w:sectPr w:rsidR="00BF7537" w:rsidSect="005F1D4E">
      <w:headerReference w:type="default" r:id="rId13"/>
      <w:footerReference w:type="default" r:id="rId14"/>
      <w:pgSz w:w="11906" w:h="16838" w:code="9"/>
      <w:pgMar w:top="2835" w:right="1416" w:bottom="2268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9EE7" w14:textId="77777777" w:rsidR="00242E69" w:rsidRDefault="00242E69" w:rsidP="00A66B18">
      <w:pPr>
        <w:spacing w:before="0" w:after="0"/>
      </w:pPr>
      <w:r>
        <w:separator/>
      </w:r>
    </w:p>
  </w:endnote>
  <w:endnote w:type="continuationSeparator" w:id="0">
    <w:p w14:paraId="68082C51" w14:textId="77777777" w:rsidR="00242E69" w:rsidRDefault="00242E6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CBCC" w14:textId="57CD9FFE" w:rsidR="00AC3C2C" w:rsidRPr="00132938" w:rsidRDefault="00AC3C2C">
    <w:pPr>
      <w:pStyle w:val="Pidipagina"/>
      <w:rPr>
        <w:rFonts w:ascii="Times New Roman" w:hAnsi="Times New Roman" w:cs="Times New Roman"/>
      </w:rPr>
    </w:pPr>
    <w:r w:rsidRPr="00132938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0" locked="1" layoutInCell="1" allowOverlap="1" wp14:anchorId="067FBDC0" wp14:editId="1DC0C611">
          <wp:simplePos x="0" y="0"/>
          <wp:positionH relativeFrom="page">
            <wp:posOffset>0</wp:posOffset>
          </wp:positionH>
          <wp:positionV relativeFrom="page">
            <wp:posOffset>9610090</wp:posOffset>
          </wp:positionV>
          <wp:extent cx="7557770" cy="1078230"/>
          <wp:effectExtent l="0" t="0" r="5080" b="7620"/>
          <wp:wrapSquare wrapText="bothSides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5A7BA" w14:textId="77777777" w:rsidR="00242E69" w:rsidRDefault="00242E69" w:rsidP="00A66B18">
      <w:pPr>
        <w:spacing w:before="0" w:after="0"/>
      </w:pPr>
      <w:r>
        <w:separator/>
      </w:r>
    </w:p>
  </w:footnote>
  <w:footnote w:type="continuationSeparator" w:id="0">
    <w:p w14:paraId="60E088AB" w14:textId="77777777" w:rsidR="00242E69" w:rsidRDefault="00242E6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4BE7" w14:textId="2EF7B430" w:rsidR="00A66B18" w:rsidRPr="00CF0F16" w:rsidRDefault="00C37541" w:rsidP="00C37541">
    <w:pPr>
      <w:pStyle w:val="Intestazione"/>
      <w:ind w:left="0"/>
      <w:jc w:val="left"/>
      <w:rPr>
        <w:rFonts w:ascii="Times New Roman" w:hAnsi="Times New Roman" w:cs="Times New Roman"/>
      </w:rPr>
    </w:pPr>
    <w:r w:rsidRPr="00CF0F16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0" locked="1" layoutInCell="1" allowOverlap="1" wp14:anchorId="136AD2D8" wp14:editId="15B3DB4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0000"/>
          <wp:effectExtent l="0" t="0" r="3175" b="0"/>
          <wp:wrapSquare wrapText="bothSides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BD5"/>
    <w:multiLevelType w:val="multilevel"/>
    <w:tmpl w:val="446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740E0"/>
    <w:multiLevelType w:val="multilevel"/>
    <w:tmpl w:val="0C0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B47CD6"/>
    <w:multiLevelType w:val="multilevel"/>
    <w:tmpl w:val="003A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A5D26"/>
    <w:multiLevelType w:val="multilevel"/>
    <w:tmpl w:val="93A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DC3454"/>
    <w:multiLevelType w:val="multilevel"/>
    <w:tmpl w:val="7AE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646E3"/>
    <w:multiLevelType w:val="multilevel"/>
    <w:tmpl w:val="67FE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33E1E"/>
    <w:multiLevelType w:val="multilevel"/>
    <w:tmpl w:val="8E0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5678">
    <w:abstractNumId w:val="3"/>
  </w:num>
  <w:num w:numId="2" w16cid:durableId="1132553591">
    <w:abstractNumId w:val="1"/>
  </w:num>
  <w:num w:numId="3" w16cid:durableId="120000740">
    <w:abstractNumId w:val="5"/>
  </w:num>
  <w:num w:numId="4" w16cid:durableId="442311411">
    <w:abstractNumId w:val="2"/>
  </w:num>
  <w:num w:numId="5" w16cid:durableId="1529566129">
    <w:abstractNumId w:val="0"/>
  </w:num>
  <w:num w:numId="6" w16cid:durableId="456680207">
    <w:abstractNumId w:val="6"/>
  </w:num>
  <w:num w:numId="7" w16cid:durableId="1178810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trackedChanges" w:enforcement="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42"/>
    <w:rsid w:val="00000C33"/>
    <w:rsid w:val="00010876"/>
    <w:rsid w:val="00021801"/>
    <w:rsid w:val="00023F8C"/>
    <w:rsid w:val="0004160A"/>
    <w:rsid w:val="000536D5"/>
    <w:rsid w:val="00060C43"/>
    <w:rsid w:val="00064766"/>
    <w:rsid w:val="000721A0"/>
    <w:rsid w:val="00077815"/>
    <w:rsid w:val="00080A4A"/>
    <w:rsid w:val="00083BAA"/>
    <w:rsid w:val="00085347"/>
    <w:rsid w:val="000929B4"/>
    <w:rsid w:val="00092FC1"/>
    <w:rsid w:val="00096C9B"/>
    <w:rsid w:val="00097F2D"/>
    <w:rsid w:val="000A5B33"/>
    <w:rsid w:val="000A6745"/>
    <w:rsid w:val="000B0E21"/>
    <w:rsid w:val="000B52DD"/>
    <w:rsid w:val="000C1DA4"/>
    <w:rsid w:val="000C6C81"/>
    <w:rsid w:val="000F6F86"/>
    <w:rsid w:val="0010680C"/>
    <w:rsid w:val="00107AF1"/>
    <w:rsid w:val="00111118"/>
    <w:rsid w:val="00114BB7"/>
    <w:rsid w:val="00132938"/>
    <w:rsid w:val="001336D1"/>
    <w:rsid w:val="00134DE9"/>
    <w:rsid w:val="0013796D"/>
    <w:rsid w:val="0014005E"/>
    <w:rsid w:val="001409BE"/>
    <w:rsid w:val="00150E3B"/>
    <w:rsid w:val="00152B0B"/>
    <w:rsid w:val="00155ABB"/>
    <w:rsid w:val="00155FF1"/>
    <w:rsid w:val="00162058"/>
    <w:rsid w:val="001766D6"/>
    <w:rsid w:val="00183447"/>
    <w:rsid w:val="00187041"/>
    <w:rsid w:val="0019090F"/>
    <w:rsid w:val="00192419"/>
    <w:rsid w:val="00193A8E"/>
    <w:rsid w:val="00196B2E"/>
    <w:rsid w:val="00197EA3"/>
    <w:rsid w:val="001A26FA"/>
    <w:rsid w:val="001B36FA"/>
    <w:rsid w:val="001C1154"/>
    <w:rsid w:val="001C270D"/>
    <w:rsid w:val="001C419F"/>
    <w:rsid w:val="001D0B5A"/>
    <w:rsid w:val="001D5E69"/>
    <w:rsid w:val="001E2320"/>
    <w:rsid w:val="001E5E79"/>
    <w:rsid w:val="001E629A"/>
    <w:rsid w:val="001F2E84"/>
    <w:rsid w:val="0020700A"/>
    <w:rsid w:val="00213115"/>
    <w:rsid w:val="00214E28"/>
    <w:rsid w:val="0021606A"/>
    <w:rsid w:val="00216DFA"/>
    <w:rsid w:val="00224AB5"/>
    <w:rsid w:val="00227A7C"/>
    <w:rsid w:val="00230D8D"/>
    <w:rsid w:val="0023180E"/>
    <w:rsid w:val="00232E59"/>
    <w:rsid w:val="0024098A"/>
    <w:rsid w:val="00242E69"/>
    <w:rsid w:val="00253788"/>
    <w:rsid w:val="0026403A"/>
    <w:rsid w:val="0027084A"/>
    <w:rsid w:val="002A190C"/>
    <w:rsid w:val="002A5D85"/>
    <w:rsid w:val="002A7AB2"/>
    <w:rsid w:val="002B7C24"/>
    <w:rsid w:val="002C29E7"/>
    <w:rsid w:val="002D2737"/>
    <w:rsid w:val="002D7E59"/>
    <w:rsid w:val="002E71E1"/>
    <w:rsid w:val="002E7497"/>
    <w:rsid w:val="002F0D3B"/>
    <w:rsid w:val="00303BFC"/>
    <w:rsid w:val="00306F84"/>
    <w:rsid w:val="00317F29"/>
    <w:rsid w:val="00322C98"/>
    <w:rsid w:val="00331FD9"/>
    <w:rsid w:val="00333C4C"/>
    <w:rsid w:val="00345669"/>
    <w:rsid w:val="00352B81"/>
    <w:rsid w:val="003572EE"/>
    <w:rsid w:val="00362F48"/>
    <w:rsid w:val="003873AF"/>
    <w:rsid w:val="0038773A"/>
    <w:rsid w:val="00390977"/>
    <w:rsid w:val="00392858"/>
    <w:rsid w:val="003928E6"/>
    <w:rsid w:val="00394757"/>
    <w:rsid w:val="003A0150"/>
    <w:rsid w:val="003B1B3F"/>
    <w:rsid w:val="003C057E"/>
    <w:rsid w:val="003D2629"/>
    <w:rsid w:val="003E24DF"/>
    <w:rsid w:val="003E575F"/>
    <w:rsid w:val="003E6016"/>
    <w:rsid w:val="003F4ECC"/>
    <w:rsid w:val="00401FB4"/>
    <w:rsid w:val="00404A56"/>
    <w:rsid w:val="00411237"/>
    <w:rsid w:val="00411B7F"/>
    <w:rsid w:val="0041428F"/>
    <w:rsid w:val="00417144"/>
    <w:rsid w:val="00420022"/>
    <w:rsid w:val="00425056"/>
    <w:rsid w:val="00426453"/>
    <w:rsid w:val="00433BA6"/>
    <w:rsid w:val="00434C26"/>
    <w:rsid w:val="004351F5"/>
    <w:rsid w:val="0044157D"/>
    <w:rsid w:val="00442ED7"/>
    <w:rsid w:val="004455B6"/>
    <w:rsid w:val="004604C9"/>
    <w:rsid w:val="004727CE"/>
    <w:rsid w:val="00485E74"/>
    <w:rsid w:val="00496DA1"/>
    <w:rsid w:val="0049743E"/>
    <w:rsid w:val="004A078D"/>
    <w:rsid w:val="004A2B0D"/>
    <w:rsid w:val="004A433C"/>
    <w:rsid w:val="004A5240"/>
    <w:rsid w:val="004A5A7C"/>
    <w:rsid w:val="004B13AA"/>
    <w:rsid w:val="004B549E"/>
    <w:rsid w:val="004C1984"/>
    <w:rsid w:val="004C715C"/>
    <w:rsid w:val="004C7247"/>
    <w:rsid w:val="004D4946"/>
    <w:rsid w:val="004D4C82"/>
    <w:rsid w:val="004D4CFE"/>
    <w:rsid w:val="00504251"/>
    <w:rsid w:val="005108DA"/>
    <w:rsid w:val="00512BE7"/>
    <w:rsid w:val="00513DAE"/>
    <w:rsid w:val="0051404A"/>
    <w:rsid w:val="0052246C"/>
    <w:rsid w:val="005259E1"/>
    <w:rsid w:val="00543614"/>
    <w:rsid w:val="005441BB"/>
    <w:rsid w:val="005478A7"/>
    <w:rsid w:val="00552D4B"/>
    <w:rsid w:val="005550DE"/>
    <w:rsid w:val="00581590"/>
    <w:rsid w:val="005818F1"/>
    <w:rsid w:val="005865E5"/>
    <w:rsid w:val="00592C0F"/>
    <w:rsid w:val="00592D08"/>
    <w:rsid w:val="0059493E"/>
    <w:rsid w:val="00596098"/>
    <w:rsid w:val="005A3D10"/>
    <w:rsid w:val="005A629A"/>
    <w:rsid w:val="005C141B"/>
    <w:rsid w:val="005C2210"/>
    <w:rsid w:val="005C3D02"/>
    <w:rsid w:val="005C51C1"/>
    <w:rsid w:val="005D37FF"/>
    <w:rsid w:val="005D565E"/>
    <w:rsid w:val="005E2EFF"/>
    <w:rsid w:val="005F1D4E"/>
    <w:rsid w:val="006004AC"/>
    <w:rsid w:val="0060082E"/>
    <w:rsid w:val="00605A04"/>
    <w:rsid w:val="00611388"/>
    <w:rsid w:val="00615018"/>
    <w:rsid w:val="00617A14"/>
    <w:rsid w:val="0062123A"/>
    <w:rsid w:val="006260BA"/>
    <w:rsid w:val="00627312"/>
    <w:rsid w:val="00632689"/>
    <w:rsid w:val="00635798"/>
    <w:rsid w:val="00644033"/>
    <w:rsid w:val="00646E75"/>
    <w:rsid w:val="00650443"/>
    <w:rsid w:val="006505F8"/>
    <w:rsid w:val="00657A66"/>
    <w:rsid w:val="00664718"/>
    <w:rsid w:val="006854B3"/>
    <w:rsid w:val="006857B7"/>
    <w:rsid w:val="00690C4D"/>
    <w:rsid w:val="006935F6"/>
    <w:rsid w:val="006A5335"/>
    <w:rsid w:val="006A5A5E"/>
    <w:rsid w:val="006B2656"/>
    <w:rsid w:val="006C10D2"/>
    <w:rsid w:val="006C2741"/>
    <w:rsid w:val="006C2A26"/>
    <w:rsid w:val="006D1D88"/>
    <w:rsid w:val="006F6F10"/>
    <w:rsid w:val="007056D5"/>
    <w:rsid w:val="00707934"/>
    <w:rsid w:val="00721D24"/>
    <w:rsid w:val="00732E94"/>
    <w:rsid w:val="00742055"/>
    <w:rsid w:val="007425AF"/>
    <w:rsid w:val="00746451"/>
    <w:rsid w:val="00770058"/>
    <w:rsid w:val="00783E79"/>
    <w:rsid w:val="00792305"/>
    <w:rsid w:val="00792E4C"/>
    <w:rsid w:val="00795B0F"/>
    <w:rsid w:val="00796B30"/>
    <w:rsid w:val="007A14BC"/>
    <w:rsid w:val="007A4438"/>
    <w:rsid w:val="007A453B"/>
    <w:rsid w:val="007B21F5"/>
    <w:rsid w:val="007B5AE8"/>
    <w:rsid w:val="007C0134"/>
    <w:rsid w:val="007C3F24"/>
    <w:rsid w:val="007E08B6"/>
    <w:rsid w:val="007F0C4E"/>
    <w:rsid w:val="007F5192"/>
    <w:rsid w:val="007F71A4"/>
    <w:rsid w:val="00803854"/>
    <w:rsid w:val="00804F12"/>
    <w:rsid w:val="0080752F"/>
    <w:rsid w:val="0081317A"/>
    <w:rsid w:val="00833E6F"/>
    <w:rsid w:val="0083621A"/>
    <w:rsid w:val="00840EE4"/>
    <w:rsid w:val="00842A38"/>
    <w:rsid w:val="0084624F"/>
    <w:rsid w:val="00850D66"/>
    <w:rsid w:val="008522A1"/>
    <w:rsid w:val="008524AC"/>
    <w:rsid w:val="00867C72"/>
    <w:rsid w:val="00874FA8"/>
    <w:rsid w:val="008922A5"/>
    <w:rsid w:val="00893C23"/>
    <w:rsid w:val="0089796B"/>
    <w:rsid w:val="008A69FB"/>
    <w:rsid w:val="008C67DE"/>
    <w:rsid w:val="008D0625"/>
    <w:rsid w:val="008E342A"/>
    <w:rsid w:val="0091112D"/>
    <w:rsid w:val="00912322"/>
    <w:rsid w:val="00913575"/>
    <w:rsid w:val="009152E4"/>
    <w:rsid w:val="00915C41"/>
    <w:rsid w:val="00916133"/>
    <w:rsid w:val="00916F1D"/>
    <w:rsid w:val="0092109F"/>
    <w:rsid w:val="00933111"/>
    <w:rsid w:val="00935DE2"/>
    <w:rsid w:val="009459F1"/>
    <w:rsid w:val="009560E3"/>
    <w:rsid w:val="00960D73"/>
    <w:rsid w:val="00971422"/>
    <w:rsid w:val="00971F62"/>
    <w:rsid w:val="009773FD"/>
    <w:rsid w:val="00983802"/>
    <w:rsid w:val="0098603B"/>
    <w:rsid w:val="00987639"/>
    <w:rsid w:val="009A0F4C"/>
    <w:rsid w:val="009A5F09"/>
    <w:rsid w:val="009B1E2A"/>
    <w:rsid w:val="009B25BF"/>
    <w:rsid w:val="009B7CB2"/>
    <w:rsid w:val="009C0046"/>
    <w:rsid w:val="009D6E3A"/>
    <w:rsid w:val="009F6646"/>
    <w:rsid w:val="009F6D22"/>
    <w:rsid w:val="00A03258"/>
    <w:rsid w:val="00A03D88"/>
    <w:rsid w:val="00A104C6"/>
    <w:rsid w:val="00A1276E"/>
    <w:rsid w:val="00A16E42"/>
    <w:rsid w:val="00A22E66"/>
    <w:rsid w:val="00A230D7"/>
    <w:rsid w:val="00A2401D"/>
    <w:rsid w:val="00A26FE7"/>
    <w:rsid w:val="00A352EE"/>
    <w:rsid w:val="00A47F58"/>
    <w:rsid w:val="00A50921"/>
    <w:rsid w:val="00A66B18"/>
    <w:rsid w:val="00A6783B"/>
    <w:rsid w:val="00A95C80"/>
    <w:rsid w:val="00A967FB"/>
    <w:rsid w:val="00A96CF8"/>
    <w:rsid w:val="00AA089B"/>
    <w:rsid w:val="00AA43EE"/>
    <w:rsid w:val="00AA67DC"/>
    <w:rsid w:val="00AC20D5"/>
    <w:rsid w:val="00AC3C2C"/>
    <w:rsid w:val="00AD0409"/>
    <w:rsid w:val="00AD0E28"/>
    <w:rsid w:val="00AD1294"/>
    <w:rsid w:val="00AD1C30"/>
    <w:rsid w:val="00AD3624"/>
    <w:rsid w:val="00AD3AE4"/>
    <w:rsid w:val="00AD402D"/>
    <w:rsid w:val="00AE1388"/>
    <w:rsid w:val="00AE4E03"/>
    <w:rsid w:val="00AF3982"/>
    <w:rsid w:val="00B05D11"/>
    <w:rsid w:val="00B105C2"/>
    <w:rsid w:val="00B1783C"/>
    <w:rsid w:val="00B2086D"/>
    <w:rsid w:val="00B21A6D"/>
    <w:rsid w:val="00B224A6"/>
    <w:rsid w:val="00B24BA7"/>
    <w:rsid w:val="00B43602"/>
    <w:rsid w:val="00B43B2F"/>
    <w:rsid w:val="00B50294"/>
    <w:rsid w:val="00B558AF"/>
    <w:rsid w:val="00B57B36"/>
    <w:rsid w:val="00B57D6E"/>
    <w:rsid w:val="00B613AD"/>
    <w:rsid w:val="00B66BE1"/>
    <w:rsid w:val="00B774D2"/>
    <w:rsid w:val="00B86AC1"/>
    <w:rsid w:val="00BA0104"/>
    <w:rsid w:val="00BB3304"/>
    <w:rsid w:val="00BC2073"/>
    <w:rsid w:val="00BD123D"/>
    <w:rsid w:val="00BE0CD4"/>
    <w:rsid w:val="00BF7537"/>
    <w:rsid w:val="00C14054"/>
    <w:rsid w:val="00C15C47"/>
    <w:rsid w:val="00C24BBF"/>
    <w:rsid w:val="00C35AFC"/>
    <w:rsid w:val="00C36004"/>
    <w:rsid w:val="00C37541"/>
    <w:rsid w:val="00C433C7"/>
    <w:rsid w:val="00C52FDE"/>
    <w:rsid w:val="00C551D5"/>
    <w:rsid w:val="00C60124"/>
    <w:rsid w:val="00C62427"/>
    <w:rsid w:val="00C65CF6"/>
    <w:rsid w:val="00C701F7"/>
    <w:rsid w:val="00C70786"/>
    <w:rsid w:val="00C76629"/>
    <w:rsid w:val="00C76A6D"/>
    <w:rsid w:val="00C77E81"/>
    <w:rsid w:val="00C84D87"/>
    <w:rsid w:val="00C8559E"/>
    <w:rsid w:val="00C879E1"/>
    <w:rsid w:val="00C87E42"/>
    <w:rsid w:val="00CB7ED8"/>
    <w:rsid w:val="00CD3E7B"/>
    <w:rsid w:val="00CD7CEE"/>
    <w:rsid w:val="00CF0F16"/>
    <w:rsid w:val="00D10958"/>
    <w:rsid w:val="00D13835"/>
    <w:rsid w:val="00D171A4"/>
    <w:rsid w:val="00D21CE5"/>
    <w:rsid w:val="00D2316A"/>
    <w:rsid w:val="00D26CFF"/>
    <w:rsid w:val="00D31AA4"/>
    <w:rsid w:val="00D36A9A"/>
    <w:rsid w:val="00D5124F"/>
    <w:rsid w:val="00D66593"/>
    <w:rsid w:val="00D71D66"/>
    <w:rsid w:val="00D75838"/>
    <w:rsid w:val="00D800F1"/>
    <w:rsid w:val="00D83D61"/>
    <w:rsid w:val="00DA4FB3"/>
    <w:rsid w:val="00DC23A2"/>
    <w:rsid w:val="00DE17BF"/>
    <w:rsid w:val="00DE5A56"/>
    <w:rsid w:val="00DE6DA2"/>
    <w:rsid w:val="00DF2D30"/>
    <w:rsid w:val="00DF71B4"/>
    <w:rsid w:val="00E026C4"/>
    <w:rsid w:val="00E0535A"/>
    <w:rsid w:val="00E06D7E"/>
    <w:rsid w:val="00E12CA4"/>
    <w:rsid w:val="00E17273"/>
    <w:rsid w:val="00E177D9"/>
    <w:rsid w:val="00E25022"/>
    <w:rsid w:val="00E27254"/>
    <w:rsid w:val="00E30E02"/>
    <w:rsid w:val="00E33E43"/>
    <w:rsid w:val="00E46A1E"/>
    <w:rsid w:val="00E4786A"/>
    <w:rsid w:val="00E55D74"/>
    <w:rsid w:val="00E62369"/>
    <w:rsid w:val="00E6540C"/>
    <w:rsid w:val="00E7103C"/>
    <w:rsid w:val="00E7190C"/>
    <w:rsid w:val="00E77886"/>
    <w:rsid w:val="00E81D93"/>
    <w:rsid w:val="00E81E2A"/>
    <w:rsid w:val="00E95F3F"/>
    <w:rsid w:val="00EA52E2"/>
    <w:rsid w:val="00EA7896"/>
    <w:rsid w:val="00EB1FA4"/>
    <w:rsid w:val="00EB6C25"/>
    <w:rsid w:val="00ED27FB"/>
    <w:rsid w:val="00EE0952"/>
    <w:rsid w:val="00EE590F"/>
    <w:rsid w:val="00F049F8"/>
    <w:rsid w:val="00F05D96"/>
    <w:rsid w:val="00F06549"/>
    <w:rsid w:val="00F163DB"/>
    <w:rsid w:val="00F22384"/>
    <w:rsid w:val="00F229D7"/>
    <w:rsid w:val="00F31F94"/>
    <w:rsid w:val="00F341EB"/>
    <w:rsid w:val="00F40EBB"/>
    <w:rsid w:val="00F43CCD"/>
    <w:rsid w:val="00F504A9"/>
    <w:rsid w:val="00F548B5"/>
    <w:rsid w:val="00F57755"/>
    <w:rsid w:val="00F7739D"/>
    <w:rsid w:val="00F82EEF"/>
    <w:rsid w:val="00FA2AF7"/>
    <w:rsid w:val="00FD447A"/>
    <w:rsid w:val="00FE0A45"/>
    <w:rsid w:val="00FE0F43"/>
    <w:rsid w:val="00FE5958"/>
    <w:rsid w:val="00FE61CE"/>
    <w:rsid w:val="00FF1A5E"/>
    <w:rsid w:val="00FF3DCC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F4A60"/>
  <w14:defaultImageDpi w14:val="32767"/>
  <w15:chartTrackingRefBased/>
  <w15:docId w15:val="{ED311F4B-0AD4-4370-8B15-024F68B6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160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itolo1">
    <w:name w:val="heading 1"/>
    <w:basedOn w:val="Normale"/>
    <w:next w:val="Normale"/>
    <w:link w:val="Titolo1Carattere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qFormat/>
    <w:rsid w:val="00F40EBB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5A3D1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7A443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12F5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ario">
    <w:name w:val="Destinatario"/>
    <w:basedOn w:val="Normale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unhideWhenUsed/>
    <w:qFormat/>
    <w:rsid w:val="00A66B18"/>
    <w:pPr>
      <w:spacing w:before="720"/>
    </w:p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unhideWhenUsed/>
    <w:qFormat/>
    <w:rsid w:val="00A6783B"/>
    <w:pPr>
      <w:spacing w:before="480" w:after="96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FirmaCarattere">
    <w:name w:val="Firma Carattere"/>
    <w:basedOn w:val="Carpredefinitoparagrafo"/>
    <w:link w:val="Firm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E24DF"/>
    <w:pPr>
      <w:spacing w:after="0"/>
      <w:jc w:val="righ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3E24DF"/>
    <w:rPr>
      <w:b/>
      <w:bCs/>
    </w:rPr>
  </w:style>
  <w:style w:type="paragraph" w:customStyle="1" w:styleId="Informazionidicontatto">
    <w:name w:val="Informazioni di contatto"/>
    <w:basedOn w:val="Normale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e"/>
    <w:next w:val="Normale"/>
    <w:link w:val="Caratterelog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atterelogo">
    <w:name w:val="Carattere logo"/>
    <w:basedOn w:val="Carpredefinitoparagrafo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Grigliatabella">
    <w:name w:val="Table Grid"/>
    <w:basedOn w:val="Tabellanormale"/>
    <w:uiPriority w:val="59"/>
    <w:rsid w:val="000B52D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C2741"/>
    <w:pPr>
      <w:spacing w:before="0" w:after="0"/>
      <w:ind w:left="0" w:right="0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C2741"/>
    <w:rPr>
      <w:rFonts w:ascii="Calibri" w:eastAsiaTheme="minorHAnsi" w:hAnsi="Calibri"/>
      <w:sz w:val="22"/>
      <w:szCs w:val="21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14054"/>
    <w:rPr>
      <w:color w:val="F49100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05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054"/>
    <w:rPr>
      <w:color w:val="85DFD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4438"/>
    <w:rPr>
      <w:rFonts w:asciiTheme="majorHAnsi" w:eastAsiaTheme="majorEastAsia" w:hAnsiTheme="majorHAnsi" w:cstheme="majorBidi"/>
      <w:color w:val="112F51" w:themeColor="accent1" w:themeShade="BF"/>
      <w:kern w:val="20"/>
      <w:szCs w:val="20"/>
    </w:rPr>
  </w:style>
  <w:style w:type="character" w:customStyle="1" w:styleId="apple-converted-space">
    <w:name w:val="apple-converted-space"/>
    <w:basedOn w:val="Carpredefinitoparagrafo"/>
    <w:rsid w:val="00987639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EBB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415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157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157D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15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157D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Revisione">
    <w:name w:val="Revision"/>
    <w:hidden/>
    <w:uiPriority w:val="99"/>
    <w:semiHidden/>
    <w:rsid w:val="0044157D"/>
    <w:rPr>
      <w:rFonts w:eastAsiaTheme="minorHAnsi"/>
      <w:color w:val="595959" w:themeColor="text1" w:themeTint="A6"/>
      <w:kern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D10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3508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iocesitn.it/anno-francescano-2026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ocesitn.it/site/pellegrinaggio-diocesi-trento-assisi-800-anni-san-francesco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\AppData\Local\Microsoft\Office\16.0\DTS\it-IT%7b66C36CEC-43EE-44FB-B88E-4F147E2492E6%7d\%7b8A0D89E4-024F-432B-A8F5-6B24F07A429C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14E3D-276C-45F5-99CE-FF0579F38B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{8A0D89E4-024F-432B-A8F5-6B24F07A429C}tf56348247_win32</Template>
  <TotalTime>169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Franceschini</dc:creator>
  <cp:keywords/>
  <dc:description/>
  <cp:lastModifiedBy>Piergiorgio Franceschini</cp:lastModifiedBy>
  <cp:revision>6</cp:revision>
  <cp:lastPrinted>2026-08-20T09:32:00Z</cp:lastPrinted>
  <dcterms:created xsi:type="dcterms:W3CDTF">2026-08-20T09:31:00Z</dcterms:created>
  <dcterms:modified xsi:type="dcterms:W3CDTF">2026-08-21T07:07:00Z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