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9B37" w14:textId="3A7F9DC5" w:rsidR="00193A8E" w:rsidRDefault="00193A8E" w:rsidP="00A50921">
      <w:pPr>
        <w:ind w:left="0" w:right="142"/>
        <w:jc w:val="righ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Trento</w:t>
      </w:r>
      <w:r w:rsidR="00E026C4" w:rsidRPr="002C29E7">
        <w:rPr>
          <w:rFonts w:ascii="Calibri" w:hAnsi="Calibri" w:cs="Calibri"/>
          <w:color w:val="auto"/>
        </w:rPr>
        <w:t>,</w:t>
      </w:r>
      <w:r w:rsidR="007003B1">
        <w:rPr>
          <w:rFonts w:ascii="Calibri" w:hAnsi="Calibri" w:cs="Calibri"/>
          <w:color w:val="auto"/>
        </w:rPr>
        <w:t xml:space="preserve"> 25</w:t>
      </w:r>
      <w:r w:rsidR="00C62427">
        <w:rPr>
          <w:rFonts w:ascii="Calibri" w:hAnsi="Calibri" w:cs="Calibri"/>
          <w:color w:val="auto"/>
        </w:rPr>
        <w:t xml:space="preserve"> </w:t>
      </w:r>
      <w:r w:rsidR="007003B1">
        <w:rPr>
          <w:rFonts w:ascii="Calibri" w:hAnsi="Calibri" w:cs="Calibri"/>
          <w:color w:val="auto"/>
        </w:rPr>
        <w:t xml:space="preserve">maggio </w:t>
      </w:r>
      <w:r w:rsidR="00B05D11">
        <w:rPr>
          <w:rFonts w:ascii="Calibri" w:hAnsi="Calibri" w:cs="Calibri"/>
          <w:color w:val="auto"/>
        </w:rPr>
        <w:t>202</w:t>
      </w:r>
      <w:r w:rsidR="00B2086D">
        <w:rPr>
          <w:rFonts w:ascii="Calibri" w:hAnsi="Calibri" w:cs="Calibri"/>
          <w:color w:val="auto"/>
        </w:rPr>
        <w:t>6</w:t>
      </w:r>
    </w:p>
    <w:p w14:paraId="08019A22" w14:textId="78CCFB3A" w:rsidR="007003B1" w:rsidRPr="0015234D" w:rsidRDefault="007003B1" w:rsidP="007003B1">
      <w:pPr>
        <w:ind w:left="0" w:right="142"/>
        <w:jc w:val="both"/>
        <w:rPr>
          <w:rFonts w:ascii="Calibri" w:hAnsi="Calibri" w:cs="Calibri"/>
          <w:b/>
          <w:bCs/>
          <w:color w:val="002465"/>
          <w:sz w:val="32"/>
          <w:szCs w:val="24"/>
        </w:rPr>
      </w:pPr>
      <w:proofErr w:type="spellStart"/>
      <w:r w:rsidRPr="0015234D">
        <w:rPr>
          <w:rFonts w:ascii="Calibri" w:hAnsi="Calibri" w:cs="Calibri"/>
          <w:b/>
          <w:bCs/>
          <w:color w:val="002465"/>
          <w:sz w:val="32"/>
          <w:szCs w:val="24"/>
        </w:rPr>
        <w:t>DiocesiEnergy</w:t>
      </w:r>
      <w:proofErr w:type="spellEnd"/>
      <w:r w:rsidRPr="0015234D">
        <w:rPr>
          <w:rFonts w:ascii="Calibri" w:hAnsi="Calibri" w:cs="Calibri"/>
          <w:b/>
          <w:bCs/>
          <w:color w:val="002465"/>
          <w:sz w:val="32"/>
          <w:szCs w:val="24"/>
        </w:rPr>
        <w:t xml:space="preserve">, prosegue il cammino di presentazione della Comunità Energetica Rinnovabile della Diocesi di Trento. Domani </w:t>
      </w:r>
      <w:r w:rsidR="00BA0EE7">
        <w:rPr>
          <w:rFonts w:ascii="Calibri" w:hAnsi="Calibri" w:cs="Calibri"/>
          <w:b/>
          <w:bCs/>
          <w:color w:val="002465"/>
          <w:sz w:val="32"/>
          <w:szCs w:val="24"/>
        </w:rPr>
        <w:t xml:space="preserve">l’economo </w:t>
      </w:r>
      <w:r w:rsidR="00762B8D">
        <w:rPr>
          <w:rFonts w:ascii="Calibri" w:hAnsi="Calibri" w:cs="Calibri"/>
          <w:b/>
          <w:bCs/>
          <w:color w:val="002465"/>
          <w:sz w:val="32"/>
          <w:szCs w:val="24"/>
        </w:rPr>
        <w:t xml:space="preserve">Marco </w:t>
      </w:r>
      <w:r w:rsidRPr="0015234D">
        <w:rPr>
          <w:rFonts w:ascii="Calibri" w:hAnsi="Calibri" w:cs="Calibri"/>
          <w:b/>
          <w:bCs/>
          <w:color w:val="002465"/>
          <w:sz w:val="32"/>
          <w:szCs w:val="24"/>
        </w:rPr>
        <w:t>Merler a Cognola</w:t>
      </w:r>
    </w:p>
    <w:p w14:paraId="06E22B0F" w14:textId="77777777" w:rsidR="007003B1" w:rsidRPr="0015234D" w:rsidRDefault="007003B1" w:rsidP="001B5049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15234D">
        <w:rPr>
          <w:rFonts w:ascii="Calibri" w:hAnsi="Calibri" w:cs="Calibri"/>
          <w:color w:val="auto"/>
          <w:sz w:val="26"/>
          <w:szCs w:val="26"/>
        </w:rPr>
        <w:t>Un progetto che mette al centro il bene comune, la sostenibilità e la collaborazione tra persone, famiglie, enti e realtà del territorio. È questo lo spirito di </w:t>
      </w:r>
      <w:proofErr w:type="spellStart"/>
      <w:r w:rsidRPr="0015234D">
        <w:rPr>
          <w:rFonts w:ascii="Calibri" w:hAnsi="Calibri" w:cs="Calibri"/>
          <w:b/>
          <w:bCs/>
          <w:color w:val="auto"/>
          <w:sz w:val="26"/>
          <w:szCs w:val="26"/>
        </w:rPr>
        <w:t>DiocesiEnergy</w:t>
      </w:r>
      <w:proofErr w:type="spellEnd"/>
      <w:r w:rsidRPr="0015234D">
        <w:rPr>
          <w:rFonts w:ascii="Calibri" w:hAnsi="Calibri" w:cs="Calibri"/>
          <w:color w:val="auto"/>
          <w:sz w:val="26"/>
          <w:szCs w:val="26"/>
        </w:rPr>
        <w:t>, la Comunità Energetica Rinnovabile (CER) promossa dalla Diocesi di Trento.</w:t>
      </w:r>
    </w:p>
    <w:p w14:paraId="2D9A8A95" w14:textId="6CF1F8C9" w:rsidR="007003B1" w:rsidRPr="0015234D" w:rsidRDefault="007003B1" w:rsidP="001B5049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15234D">
        <w:rPr>
          <w:rFonts w:ascii="Calibri" w:hAnsi="Calibri" w:cs="Calibri"/>
          <w:color w:val="auto"/>
          <w:sz w:val="26"/>
          <w:szCs w:val="26"/>
        </w:rPr>
        <w:t xml:space="preserve">L’iniziativa, lanciata nei mesi scorsi e già illustrata in alcuni incontri sul territorio, verrà presentata domani, </w:t>
      </w:r>
      <w:r w:rsidRPr="0015234D">
        <w:rPr>
          <w:rFonts w:ascii="Calibri" w:hAnsi="Calibri" w:cs="Calibri"/>
          <w:b/>
          <w:bCs/>
          <w:color w:val="auto"/>
          <w:sz w:val="26"/>
          <w:szCs w:val="26"/>
        </w:rPr>
        <w:t>martedì 26 maggio alle ore 20.45</w:t>
      </w:r>
      <w:r w:rsidRPr="0015234D">
        <w:rPr>
          <w:rFonts w:ascii="Calibri" w:hAnsi="Calibri" w:cs="Calibri"/>
          <w:color w:val="auto"/>
          <w:sz w:val="26"/>
          <w:szCs w:val="26"/>
        </w:rPr>
        <w:t> presso la </w:t>
      </w:r>
      <w:r w:rsidRPr="0015234D">
        <w:rPr>
          <w:rFonts w:ascii="Calibri" w:hAnsi="Calibri" w:cs="Calibri"/>
          <w:b/>
          <w:bCs/>
          <w:color w:val="auto"/>
          <w:sz w:val="26"/>
          <w:szCs w:val="26"/>
        </w:rPr>
        <w:t>Sala Gerusalemme di Cognola</w:t>
      </w:r>
      <w:r w:rsidRPr="0015234D">
        <w:rPr>
          <w:rFonts w:ascii="Calibri" w:hAnsi="Calibri" w:cs="Calibri"/>
          <w:color w:val="auto"/>
          <w:sz w:val="26"/>
          <w:szCs w:val="26"/>
        </w:rPr>
        <w:t>, nel nuovo Centro Pastorale. L’incontro sarà guidato dall’economo diocesano e delegato per l’Area amministrazione e bilancio dell’Arcidiocesi, </w:t>
      </w:r>
      <w:r w:rsidRPr="0015234D">
        <w:rPr>
          <w:rFonts w:ascii="Calibri" w:hAnsi="Calibri" w:cs="Calibri"/>
          <w:b/>
          <w:bCs/>
          <w:color w:val="auto"/>
          <w:sz w:val="26"/>
          <w:szCs w:val="26"/>
        </w:rPr>
        <w:t>Marco Merler</w:t>
      </w:r>
      <w:r w:rsidRPr="0015234D">
        <w:rPr>
          <w:rFonts w:ascii="Calibri" w:hAnsi="Calibri" w:cs="Calibri"/>
          <w:color w:val="auto"/>
          <w:sz w:val="26"/>
          <w:szCs w:val="26"/>
        </w:rPr>
        <w:t>, e rappresenterà un’occasione aperta a tutti per comprendere meglio il funzionamento delle CER, conoscere gli obiettivi del progetto e valutare eventuali modalità di adesione.</w:t>
      </w:r>
    </w:p>
    <w:p w14:paraId="1CC34F72" w14:textId="77777777" w:rsidR="007003B1" w:rsidRPr="0015234D" w:rsidRDefault="007003B1" w:rsidP="001B5049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15234D">
        <w:rPr>
          <w:rFonts w:ascii="Calibri" w:hAnsi="Calibri" w:cs="Calibri"/>
          <w:color w:val="auto"/>
          <w:sz w:val="26"/>
          <w:szCs w:val="26"/>
        </w:rPr>
        <w:t>Le CER sono dei soggetti giuridici senza scopo di lucro (Fondazioni, Associazioni, Cooperative) che permettono a produttori e consumatori di energia rinnovabile di condividere, in modo “virtuale”, l’energia prodotta localmente all’interno della stessa cabina primaria elettrica. L’obiettivo è produrre energia vicino e in contemporanea a chi la consuma, riducendo sprechi e investimenti sulle reti, e generando incentivi economici proporzionati alla quota di energia condivisa.</w:t>
      </w:r>
    </w:p>
    <w:p w14:paraId="22435AEF" w14:textId="254DE548" w:rsidR="002B487C" w:rsidRDefault="008C0DD6" w:rsidP="001B5049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15234D">
        <w:rPr>
          <w:rFonts w:ascii="Calibri" w:hAnsi="Calibri" w:cs="Calibri"/>
          <w:color w:val="auto"/>
          <w:sz w:val="26"/>
          <w:szCs w:val="26"/>
        </w:rPr>
        <w:t>Il progetto Fondazione Diocesi Energy ETS, promosso dalla Diocesi di Trento insieme alle Diocesi di Treviso e Adria-Rovigo, punta a coinvolgere</w:t>
      </w:r>
      <w:r w:rsidR="000756FE">
        <w:rPr>
          <w:rFonts w:ascii="Calibri" w:hAnsi="Calibri" w:cs="Calibri"/>
          <w:color w:val="auto"/>
          <w:sz w:val="26"/>
          <w:szCs w:val="26"/>
        </w:rPr>
        <w:t>,</w:t>
      </w:r>
      <w:r w:rsidRPr="0015234D">
        <w:rPr>
          <w:rFonts w:ascii="Calibri" w:hAnsi="Calibri" w:cs="Calibri"/>
          <w:color w:val="auto"/>
          <w:sz w:val="26"/>
          <w:szCs w:val="26"/>
        </w:rPr>
        <w:t xml:space="preserve"> tramite le parrocchie</w:t>
      </w:r>
      <w:r w:rsidR="0015234D" w:rsidRPr="0015234D">
        <w:rPr>
          <w:rFonts w:ascii="Calibri" w:hAnsi="Calibri" w:cs="Calibri"/>
          <w:color w:val="auto"/>
          <w:sz w:val="26"/>
          <w:szCs w:val="26"/>
        </w:rPr>
        <w:t>,</w:t>
      </w:r>
      <w:r w:rsidRPr="0015234D">
        <w:rPr>
          <w:rFonts w:ascii="Calibri" w:hAnsi="Calibri" w:cs="Calibri"/>
          <w:color w:val="auto"/>
          <w:sz w:val="26"/>
          <w:szCs w:val="26"/>
        </w:rPr>
        <w:t xml:space="preserve"> i soggetti sul territorio potenzialmente interessati, dalle famiglie alle imprese. L’adesione alla CER consente di partecipare a un modello energetico locale e collaborativo, capace di produrre vantaggi condivisi e di rafforzare il legame tra le persone e la comunità. Tutti gli incentivi ricevuti, tolti i costi di gestione e la quota per i produttori, andranno a sostenere iniziative sociali sul territorio.</w:t>
      </w:r>
      <w:r w:rsidR="002B487C">
        <w:rPr>
          <w:rFonts w:ascii="Calibri" w:hAnsi="Calibri" w:cs="Calibri"/>
          <w:color w:val="auto"/>
          <w:sz w:val="26"/>
          <w:szCs w:val="26"/>
        </w:rPr>
        <w:t xml:space="preserve">  </w:t>
      </w:r>
    </w:p>
    <w:p w14:paraId="0C7CA24D" w14:textId="140F191E" w:rsidR="00B2123C" w:rsidRPr="0015234D" w:rsidRDefault="007003B1" w:rsidP="001B5049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15234D">
        <w:rPr>
          <w:rFonts w:ascii="Calibri" w:hAnsi="Calibri" w:cs="Calibri"/>
          <w:color w:val="auto"/>
          <w:sz w:val="26"/>
          <w:szCs w:val="26"/>
        </w:rPr>
        <w:t xml:space="preserve">Tutti i dettagli sulla CER nella pagina </w:t>
      </w:r>
      <w:hyperlink r:id="rId11" w:history="1">
        <w:r w:rsidRPr="0015234D">
          <w:rPr>
            <w:rFonts w:ascii="Calibri" w:hAnsi="Calibri" w:cs="Calibri"/>
            <w:color w:val="auto"/>
            <w:sz w:val="26"/>
            <w:szCs w:val="26"/>
          </w:rPr>
          <w:t xml:space="preserve">dedicata del </w:t>
        </w:r>
        <w:r w:rsidRPr="0015234D">
          <w:rPr>
            <w:rStyle w:val="Collegamentoipertestuale"/>
            <w:rFonts w:ascii="Calibri" w:hAnsi="Calibri" w:cs="Calibri"/>
            <w:b/>
            <w:bCs/>
            <w:sz w:val="26"/>
            <w:szCs w:val="26"/>
          </w:rPr>
          <w:t>portale diocesano</w:t>
        </w:r>
      </w:hyperlink>
      <w:r w:rsidRPr="0015234D">
        <w:rPr>
          <w:rFonts w:ascii="Calibri" w:hAnsi="Calibri" w:cs="Calibri"/>
          <w:color w:val="auto"/>
          <w:sz w:val="26"/>
          <w:szCs w:val="26"/>
        </w:rPr>
        <w:t>. </w:t>
      </w:r>
    </w:p>
    <w:sectPr w:rsidR="00B2123C" w:rsidRPr="0015234D" w:rsidSect="005F1D4E">
      <w:headerReference w:type="default" r:id="rId12"/>
      <w:footerReference w:type="default" r:id="rId13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57CC4" w14:textId="77777777" w:rsidR="009700A7" w:rsidRDefault="009700A7" w:rsidP="00A66B18">
      <w:pPr>
        <w:spacing w:before="0" w:after="0"/>
      </w:pPr>
      <w:r>
        <w:separator/>
      </w:r>
    </w:p>
  </w:endnote>
  <w:endnote w:type="continuationSeparator" w:id="0">
    <w:p w14:paraId="505E4963" w14:textId="77777777" w:rsidR="009700A7" w:rsidRDefault="009700A7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78959" w14:textId="77777777" w:rsidR="009700A7" w:rsidRDefault="009700A7" w:rsidP="00A66B18">
      <w:pPr>
        <w:spacing w:before="0" w:after="0"/>
      </w:pPr>
      <w:r>
        <w:separator/>
      </w:r>
    </w:p>
  </w:footnote>
  <w:footnote w:type="continuationSeparator" w:id="0">
    <w:p w14:paraId="1DA1A4C6" w14:textId="77777777" w:rsidR="009700A7" w:rsidRDefault="009700A7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BD5"/>
    <w:multiLevelType w:val="multilevel"/>
    <w:tmpl w:val="446E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740E0"/>
    <w:multiLevelType w:val="multilevel"/>
    <w:tmpl w:val="0C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B47CD6"/>
    <w:multiLevelType w:val="multilevel"/>
    <w:tmpl w:val="003A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A5D26"/>
    <w:multiLevelType w:val="multilevel"/>
    <w:tmpl w:val="93A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DC3454"/>
    <w:multiLevelType w:val="multilevel"/>
    <w:tmpl w:val="7AE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4646E3"/>
    <w:multiLevelType w:val="multilevel"/>
    <w:tmpl w:val="67FE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733E1E"/>
    <w:multiLevelType w:val="multilevel"/>
    <w:tmpl w:val="8E0E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315678">
    <w:abstractNumId w:val="3"/>
  </w:num>
  <w:num w:numId="2" w16cid:durableId="1132553591">
    <w:abstractNumId w:val="1"/>
  </w:num>
  <w:num w:numId="3" w16cid:durableId="120000740">
    <w:abstractNumId w:val="5"/>
  </w:num>
  <w:num w:numId="4" w16cid:durableId="442311411">
    <w:abstractNumId w:val="2"/>
  </w:num>
  <w:num w:numId="5" w16cid:durableId="1529566129">
    <w:abstractNumId w:val="0"/>
  </w:num>
  <w:num w:numId="6" w16cid:durableId="456680207">
    <w:abstractNumId w:val="6"/>
  </w:num>
  <w:num w:numId="7" w16cid:durableId="1178810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trackedChanges" w:enforcement="0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10876"/>
    <w:rsid w:val="00021801"/>
    <w:rsid w:val="00023F8C"/>
    <w:rsid w:val="0004160A"/>
    <w:rsid w:val="000536D5"/>
    <w:rsid w:val="00060C43"/>
    <w:rsid w:val="00064766"/>
    <w:rsid w:val="000721A0"/>
    <w:rsid w:val="000756FE"/>
    <w:rsid w:val="00077815"/>
    <w:rsid w:val="00080A4A"/>
    <w:rsid w:val="00083BAA"/>
    <w:rsid w:val="00085347"/>
    <w:rsid w:val="000929B4"/>
    <w:rsid w:val="00092FC1"/>
    <w:rsid w:val="00096C9B"/>
    <w:rsid w:val="00097F2D"/>
    <w:rsid w:val="000A5B33"/>
    <w:rsid w:val="000A6745"/>
    <w:rsid w:val="000B0E21"/>
    <w:rsid w:val="000B52DD"/>
    <w:rsid w:val="000C1DA4"/>
    <w:rsid w:val="000C6C81"/>
    <w:rsid w:val="000F6F86"/>
    <w:rsid w:val="0010680C"/>
    <w:rsid w:val="00107AF1"/>
    <w:rsid w:val="00111118"/>
    <w:rsid w:val="00114BB7"/>
    <w:rsid w:val="00132938"/>
    <w:rsid w:val="001336D1"/>
    <w:rsid w:val="00134DE9"/>
    <w:rsid w:val="0013796D"/>
    <w:rsid w:val="0014005E"/>
    <w:rsid w:val="001409BE"/>
    <w:rsid w:val="00150E3B"/>
    <w:rsid w:val="0015234D"/>
    <w:rsid w:val="00152B0B"/>
    <w:rsid w:val="00155ABB"/>
    <w:rsid w:val="00155FF1"/>
    <w:rsid w:val="00162058"/>
    <w:rsid w:val="001766D6"/>
    <w:rsid w:val="00183447"/>
    <w:rsid w:val="00187041"/>
    <w:rsid w:val="0019090F"/>
    <w:rsid w:val="00192419"/>
    <w:rsid w:val="00193A8E"/>
    <w:rsid w:val="00196B2E"/>
    <w:rsid w:val="00197EA3"/>
    <w:rsid w:val="001A26FA"/>
    <w:rsid w:val="001B36FA"/>
    <w:rsid w:val="001B5049"/>
    <w:rsid w:val="001C1154"/>
    <w:rsid w:val="001C270D"/>
    <w:rsid w:val="001C419F"/>
    <w:rsid w:val="001D0B5A"/>
    <w:rsid w:val="001D5E69"/>
    <w:rsid w:val="001E2320"/>
    <w:rsid w:val="001E5E79"/>
    <w:rsid w:val="001E629A"/>
    <w:rsid w:val="001F2E84"/>
    <w:rsid w:val="0020700A"/>
    <w:rsid w:val="00213115"/>
    <w:rsid w:val="00214E28"/>
    <w:rsid w:val="0021606A"/>
    <w:rsid w:val="00216DFA"/>
    <w:rsid w:val="00222107"/>
    <w:rsid w:val="00224AB5"/>
    <w:rsid w:val="00227A7C"/>
    <w:rsid w:val="00230D8D"/>
    <w:rsid w:val="0023180E"/>
    <w:rsid w:val="00232E59"/>
    <w:rsid w:val="0024098A"/>
    <w:rsid w:val="00253788"/>
    <w:rsid w:val="0026403A"/>
    <w:rsid w:val="0027084A"/>
    <w:rsid w:val="002A190C"/>
    <w:rsid w:val="002A5D85"/>
    <w:rsid w:val="002A7AB2"/>
    <w:rsid w:val="002B487C"/>
    <w:rsid w:val="002B7C24"/>
    <w:rsid w:val="002C29E7"/>
    <w:rsid w:val="002D2737"/>
    <w:rsid w:val="002D7E59"/>
    <w:rsid w:val="002E71E1"/>
    <w:rsid w:val="002E7497"/>
    <w:rsid w:val="002F0D3B"/>
    <w:rsid w:val="00303BFC"/>
    <w:rsid w:val="00306F84"/>
    <w:rsid w:val="00317F29"/>
    <w:rsid w:val="00322C98"/>
    <w:rsid w:val="003310F6"/>
    <w:rsid w:val="00331FD9"/>
    <w:rsid w:val="00333C4C"/>
    <w:rsid w:val="00345669"/>
    <w:rsid w:val="00352B81"/>
    <w:rsid w:val="003572EE"/>
    <w:rsid w:val="00362F48"/>
    <w:rsid w:val="003873AF"/>
    <w:rsid w:val="0038773A"/>
    <w:rsid w:val="00390977"/>
    <w:rsid w:val="00392858"/>
    <w:rsid w:val="003928E6"/>
    <w:rsid w:val="00394757"/>
    <w:rsid w:val="003A0150"/>
    <w:rsid w:val="003B1B3F"/>
    <w:rsid w:val="003C057E"/>
    <w:rsid w:val="003D2629"/>
    <w:rsid w:val="003E24DF"/>
    <w:rsid w:val="003E575F"/>
    <w:rsid w:val="003E6016"/>
    <w:rsid w:val="003F4ECC"/>
    <w:rsid w:val="00401FB4"/>
    <w:rsid w:val="00404A56"/>
    <w:rsid w:val="00411237"/>
    <w:rsid w:val="00411B7F"/>
    <w:rsid w:val="0041428F"/>
    <w:rsid w:val="00417144"/>
    <w:rsid w:val="00420022"/>
    <w:rsid w:val="00425056"/>
    <w:rsid w:val="00426453"/>
    <w:rsid w:val="00433BA6"/>
    <w:rsid w:val="00434C26"/>
    <w:rsid w:val="004351F5"/>
    <w:rsid w:val="0044157D"/>
    <w:rsid w:val="00442ED7"/>
    <w:rsid w:val="004455B6"/>
    <w:rsid w:val="004604C9"/>
    <w:rsid w:val="004727CE"/>
    <w:rsid w:val="00485E74"/>
    <w:rsid w:val="00494A8F"/>
    <w:rsid w:val="00496DA1"/>
    <w:rsid w:val="0049743E"/>
    <w:rsid w:val="004A078D"/>
    <w:rsid w:val="004A2B0D"/>
    <w:rsid w:val="004A433C"/>
    <w:rsid w:val="004A5240"/>
    <w:rsid w:val="004A5A7C"/>
    <w:rsid w:val="004B13AA"/>
    <w:rsid w:val="004B549E"/>
    <w:rsid w:val="004C1984"/>
    <w:rsid w:val="004C715C"/>
    <w:rsid w:val="004C7247"/>
    <w:rsid w:val="004D4946"/>
    <w:rsid w:val="004D4C82"/>
    <w:rsid w:val="004D4CFE"/>
    <w:rsid w:val="00504251"/>
    <w:rsid w:val="005108DA"/>
    <w:rsid w:val="00512BE7"/>
    <w:rsid w:val="00513DAE"/>
    <w:rsid w:val="0051404A"/>
    <w:rsid w:val="00522282"/>
    <w:rsid w:val="0052246C"/>
    <w:rsid w:val="005259E1"/>
    <w:rsid w:val="00543614"/>
    <w:rsid w:val="005441BB"/>
    <w:rsid w:val="005478A7"/>
    <w:rsid w:val="00552D4B"/>
    <w:rsid w:val="005550DE"/>
    <w:rsid w:val="005659A3"/>
    <w:rsid w:val="00581590"/>
    <w:rsid w:val="005818F1"/>
    <w:rsid w:val="005865E5"/>
    <w:rsid w:val="00592C0F"/>
    <w:rsid w:val="00592D08"/>
    <w:rsid w:val="0059493E"/>
    <w:rsid w:val="00596098"/>
    <w:rsid w:val="005A3D10"/>
    <w:rsid w:val="005A629A"/>
    <w:rsid w:val="005C141B"/>
    <w:rsid w:val="005C2210"/>
    <w:rsid w:val="005C3D02"/>
    <w:rsid w:val="005C51C1"/>
    <w:rsid w:val="005D37FF"/>
    <w:rsid w:val="005D565E"/>
    <w:rsid w:val="005E2EFF"/>
    <w:rsid w:val="005F1D4E"/>
    <w:rsid w:val="006004AC"/>
    <w:rsid w:val="0060082E"/>
    <w:rsid w:val="00605A04"/>
    <w:rsid w:val="00611388"/>
    <w:rsid w:val="00615018"/>
    <w:rsid w:val="00617A14"/>
    <w:rsid w:val="0062123A"/>
    <w:rsid w:val="006260BA"/>
    <w:rsid w:val="00627312"/>
    <w:rsid w:val="00632689"/>
    <w:rsid w:val="00635798"/>
    <w:rsid w:val="00644033"/>
    <w:rsid w:val="00646E75"/>
    <w:rsid w:val="00650443"/>
    <w:rsid w:val="006505F8"/>
    <w:rsid w:val="00657A66"/>
    <w:rsid w:val="00664718"/>
    <w:rsid w:val="006854B3"/>
    <w:rsid w:val="006857B7"/>
    <w:rsid w:val="00690C4D"/>
    <w:rsid w:val="006935F6"/>
    <w:rsid w:val="006A5335"/>
    <w:rsid w:val="006A5A5E"/>
    <w:rsid w:val="006B2656"/>
    <w:rsid w:val="006C10D2"/>
    <w:rsid w:val="006C2741"/>
    <w:rsid w:val="006C2A26"/>
    <w:rsid w:val="006D1D88"/>
    <w:rsid w:val="006F6F10"/>
    <w:rsid w:val="007003B1"/>
    <w:rsid w:val="007056D5"/>
    <w:rsid w:val="00707934"/>
    <w:rsid w:val="00721D24"/>
    <w:rsid w:val="00732E94"/>
    <w:rsid w:val="00742055"/>
    <w:rsid w:val="007425AF"/>
    <w:rsid w:val="00746451"/>
    <w:rsid w:val="00762B8D"/>
    <w:rsid w:val="00770058"/>
    <w:rsid w:val="00783E79"/>
    <w:rsid w:val="00792305"/>
    <w:rsid w:val="00792E4C"/>
    <w:rsid w:val="00795B0F"/>
    <w:rsid w:val="00796B30"/>
    <w:rsid w:val="007A14BC"/>
    <w:rsid w:val="007A4438"/>
    <w:rsid w:val="007A453B"/>
    <w:rsid w:val="007B21F5"/>
    <w:rsid w:val="007B5AE8"/>
    <w:rsid w:val="007C0134"/>
    <w:rsid w:val="007C3F24"/>
    <w:rsid w:val="007E08B6"/>
    <w:rsid w:val="007F0C4E"/>
    <w:rsid w:val="007F5192"/>
    <w:rsid w:val="00803854"/>
    <w:rsid w:val="00804F12"/>
    <w:rsid w:val="0080752F"/>
    <w:rsid w:val="0081317A"/>
    <w:rsid w:val="00833E6F"/>
    <w:rsid w:val="0083621A"/>
    <w:rsid w:val="00840EE4"/>
    <w:rsid w:val="00842A38"/>
    <w:rsid w:val="0084624F"/>
    <w:rsid w:val="00850D66"/>
    <w:rsid w:val="008522A1"/>
    <w:rsid w:val="008524AC"/>
    <w:rsid w:val="00867C72"/>
    <w:rsid w:val="00874FA8"/>
    <w:rsid w:val="008922A5"/>
    <w:rsid w:val="00893C23"/>
    <w:rsid w:val="0089796B"/>
    <w:rsid w:val="008A69FB"/>
    <w:rsid w:val="008C0DD6"/>
    <w:rsid w:val="008C67DE"/>
    <w:rsid w:val="008D0625"/>
    <w:rsid w:val="008E342A"/>
    <w:rsid w:val="0091112D"/>
    <w:rsid w:val="00912322"/>
    <w:rsid w:val="00913575"/>
    <w:rsid w:val="009152E4"/>
    <w:rsid w:val="00915C41"/>
    <w:rsid w:val="00916133"/>
    <w:rsid w:val="00916F1D"/>
    <w:rsid w:val="0092109F"/>
    <w:rsid w:val="00933111"/>
    <w:rsid w:val="00935DE2"/>
    <w:rsid w:val="009459F1"/>
    <w:rsid w:val="009560E3"/>
    <w:rsid w:val="00960D73"/>
    <w:rsid w:val="009700A7"/>
    <w:rsid w:val="00971422"/>
    <w:rsid w:val="00971F62"/>
    <w:rsid w:val="009773FD"/>
    <w:rsid w:val="00983802"/>
    <w:rsid w:val="0098603B"/>
    <w:rsid w:val="00987639"/>
    <w:rsid w:val="009A0F4C"/>
    <w:rsid w:val="009A5F09"/>
    <w:rsid w:val="009B25BF"/>
    <w:rsid w:val="009B7CB2"/>
    <w:rsid w:val="009C0046"/>
    <w:rsid w:val="009D6E3A"/>
    <w:rsid w:val="009F6646"/>
    <w:rsid w:val="009F6D22"/>
    <w:rsid w:val="00A03258"/>
    <w:rsid w:val="00A03D88"/>
    <w:rsid w:val="00A104C6"/>
    <w:rsid w:val="00A1276E"/>
    <w:rsid w:val="00A16E42"/>
    <w:rsid w:val="00A22E66"/>
    <w:rsid w:val="00A230D7"/>
    <w:rsid w:val="00A2401D"/>
    <w:rsid w:val="00A26FE7"/>
    <w:rsid w:val="00A352EE"/>
    <w:rsid w:val="00A47F58"/>
    <w:rsid w:val="00A50921"/>
    <w:rsid w:val="00A66B18"/>
    <w:rsid w:val="00A6783B"/>
    <w:rsid w:val="00A95C80"/>
    <w:rsid w:val="00A967FB"/>
    <w:rsid w:val="00A96CF8"/>
    <w:rsid w:val="00AA089B"/>
    <w:rsid w:val="00AA43EE"/>
    <w:rsid w:val="00AA67DC"/>
    <w:rsid w:val="00AC20D5"/>
    <w:rsid w:val="00AC3C2C"/>
    <w:rsid w:val="00AD0409"/>
    <w:rsid w:val="00AD0E28"/>
    <w:rsid w:val="00AD1294"/>
    <w:rsid w:val="00AD1C30"/>
    <w:rsid w:val="00AD3624"/>
    <w:rsid w:val="00AD3AE4"/>
    <w:rsid w:val="00AD402D"/>
    <w:rsid w:val="00AE1388"/>
    <w:rsid w:val="00AE4E03"/>
    <w:rsid w:val="00AF3982"/>
    <w:rsid w:val="00B05D11"/>
    <w:rsid w:val="00B105C2"/>
    <w:rsid w:val="00B1783C"/>
    <w:rsid w:val="00B2086D"/>
    <w:rsid w:val="00B2123C"/>
    <w:rsid w:val="00B21A6D"/>
    <w:rsid w:val="00B224A6"/>
    <w:rsid w:val="00B24BA7"/>
    <w:rsid w:val="00B43602"/>
    <w:rsid w:val="00B43B2F"/>
    <w:rsid w:val="00B50294"/>
    <w:rsid w:val="00B558AF"/>
    <w:rsid w:val="00B57B36"/>
    <w:rsid w:val="00B57D6E"/>
    <w:rsid w:val="00B613AD"/>
    <w:rsid w:val="00B66BE1"/>
    <w:rsid w:val="00B774D2"/>
    <w:rsid w:val="00B86AC1"/>
    <w:rsid w:val="00BA0104"/>
    <w:rsid w:val="00BA0EE7"/>
    <w:rsid w:val="00BB3304"/>
    <w:rsid w:val="00BC2073"/>
    <w:rsid w:val="00BD123D"/>
    <w:rsid w:val="00BE0CD4"/>
    <w:rsid w:val="00C14054"/>
    <w:rsid w:val="00C15C47"/>
    <w:rsid w:val="00C24BBF"/>
    <w:rsid w:val="00C34EAC"/>
    <w:rsid w:val="00C35AFC"/>
    <w:rsid w:val="00C36004"/>
    <w:rsid w:val="00C37541"/>
    <w:rsid w:val="00C433C7"/>
    <w:rsid w:val="00C52FDE"/>
    <w:rsid w:val="00C551D5"/>
    <w:rsid w:val="00C60124"/>
    <w:rsid w:val="00C62427"/>
    <w:rsid w:val="00C65CF6"/>
    <w:rsid w:val="00C701F7"/>
    <w:rsid w:val="00C70786"/>
    <w:rsid w:val="00C76629"/>
    <w:rsid w:val="00C76A6D"/>
    <w:rsid w:val="00C77E81"/>
    <w:rsid w:val="00C84D87"/>
    <w:rsid w:val="00C8559E"/>
    <w:rsid w:val="00C879E1"/>
    <w:rsid w:val="00C87E42"/>
    <w:rsid w:val="00CB1CF9"/>
    <w:rsid w:val="00CD3E7B"/>
    <w:rsid w:val="00CD7CEE"/>
    <w:rsid w:val="00CF0F16"/>
    <w:rsid w:val="00D10958"/>
    <w:rsid w:val="00D13835"/>
    <w:rsid w:val="00D171A4"/>
    <w:rsid w:val="00D21CE5"/>
    <w:rsid w:val="00D2316A"/>
    <w:rsid w:val="00D26CFF"/>
    <w:rsid w:val="00D31AA4"/>
    <w:rsid w:val="00D36A9A"/>
    <w:rsid w:val="00D5124F"/>
    <w:rsid w:val="00D66593"/>
    <w:rsid w:val="00D71D66"/>
    <w:rsid w:val="00D75838"/>
    <w:rsid w:val="00D800F1"/>
    <w:rsid w:val="00D83D61"/>
    <w:rsid w:val="00DA4FB3"/>
    <w:rsid w:val="00DC23A2"/>
    <w:rsid w:val="00DE17BF"/>
    <w:rsid w:val="00DE5A56"/>
    <w:rsid w:val="00DE6DA2"/>
    <w:rsid w:val="00DF2D30"/>
    <w:rsid w:val="00DF71B4"/>
    <w:rsid w:val="00E026C4"/>
    <w:rsid w:val="00E0535A"/>
    <w:rsid w:val="00E06D7E"/>
    <w:rsid w:val="00E12CA4"/>
    <w:rsid w:val="00E17273"/>
    <w:rsid w:val="00E177D9"/>
    <w:rsid w:val="00E25022"/>
    <w:rsid w:val="00E27254"/>
    <w:rsid w:val="00E30E02"/>
    <w:rsid w:val="00E33E43"/>
    <w:rsid w:val="00E46A1E"/>
    <w:rsid w:val="00E4786A"/>
    <w:rsid w:val="00E55D74"/>
    <w:rsid w:val="00E62369"/>
    <w:rsid w:val="00E6540C"/>
    <w:rsid w:val="00E7103C"/>
    <w:rsid w:val="00E7190C"/>
    <w:rsid w:val="00E77886"/>
    <w:rsid w:val="00E81D93"/>
    <w:rsid w:val="00E81E2A"/>
    <w:rsid w:val="00E95F3F"/>
    <w:rsid w:val="00EA52E2"/>
    <w:rsid w:val="00EA7896"/>
    <w:rsid w:val="00EB1FA4"/>
    <w:rsid w:val="00EB6C25"/>
    <w:rsid w:val="00ED27FB"/>
    <w:rsid w:val="00EE0952"/>
    <w:rsid w:val="00EE590F"/>
    <w:rsid w:val="00F049F8"/>
    <w:rsid w:val="00F05D96"/>
    <w:rsid w:val="00F06549"/>
    <w:rsid w:val="00F163DB"/>
    <w:rsid w:val="00F22384"/>
    <w:rsid w:val="00F229D7"/>
    <w:rsid w:val="00F31F94"/>
    <w:rsid w:val="00F341EB"/>
    <w:rsid w:val="00F40EBB"/>
    <w:rsid w:val="00F43CCD"/>
    <w:rsid w:val="00F548B5"/>
    <w:rsid w:val="00F57755"/>
    <w:rsid w:val="00F82EEF"/>
    <w:rsid w:val="00FA2AF7"/>
    <w:rsid w:val="00FD2748"/>
    <w:rsid w:val="00FD447A"/>
    <w:rsid w:val="00FE0A45"/>
    <w:rsid w:val="00FE0F43"/>
    <w:rsid w:val="00FE5958"/>
    <w:rsid w:val="00FE61CE"/>
    <w:rsid w:val="00FF1A5E"/>
    <w:rsid w:val="00FF3DCC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  <w15:docId w15:val="{ED311F4B-0AD4-4370-8B15-024F68B6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60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F40EBB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5A3D10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7A443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405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0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054"/>
    <w:rPr>
      <w:color w:val="85DFD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438"/>
    <w:rPr>
      <w:rFonts w:asciiTheme="majorHAnsi" w:eastAsiaTheme="majorEastAsia" w:hAnsiTheme="majorHAnsi" w:cstheme="majorBidi"/>
      <w:color w:val="112F51" w:themeColor="accent1" w:themeShade="BF"/>
      <w:kern w:val="20"/>
      <w:szCs w:val="20"/>
    </w:rPr>
  </w:style>
  <w:style w:type="character" w:customStyle="1" w:styleId="apple-converted-space">
    <w:name w:val="apple-converted-space"/>
    <w:basedOn w:val="Carpredefinitoparagrafo"/>
    <w:rsid w:val="00987639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EBB"/>
    <w:rPr>
      <w:rFonts w:asciiTheme="majorHAnsi" w:eastAsiaTheme="majorEastAsia" w:hAnsiTheme="majorHAnsi" w:cstheme="majorBidi"/>
      <w:color w:val="0B1F36" w:themeColor="accent1" w:themeShade="7F"/>
      <w:kern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4157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157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157D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15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157D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Revisione">
    <w:name w:val="Revision"/>
    <w:hidden/>
    <w:uiPriority w:val="99"/>
    <w:semiHidden/>
    <w:rsid w:val="0044157D"/>
    <w:rPr>
      <w:rFonts w:eastAsiaTheme="minorHAnsi"/>
      <w:color w:val="595959" w:themeColor="text1" w:themeTint="A6"/>
      <w:kern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3D10"/>
    <w:rPr>
      <w:rFonts w:asciiTheme="majorHAnsi" w:eastAsiaTheme="majorEastAsia" w:hAnsiTheme="majorHAnsi" w:cstheme="majorBidi"/>
      <w:i/>
      <w:iCs/>
      <w:color w:val="112F51" w:themeColor="accent1" w:themeShade="BF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50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iocesitn.it/cer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100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Piergiorgio Franceschini</cp:lastModifiedBy>
  <cp:revision>14</cp:revision>
  <cp:lastPrinted>2026-05-25T11:49:00Z</cp:lastPrinted>
  <dcterms:created xsi:type="dcterms:W3CDTF">2026-05-25T10:10:00Z</dcterms:created>
  <dcterms:modified xsi:type="dcterms:W3CDTF">2026-05-25T11:56:00Z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