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2F036A8B" w:rsidR="00193A8E" w:rsidRDefault="00193A8E" w:rsidP="00A50921">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487A44">
        <w:rPr>
          <w:rFonts w:ascii="Calibri" w:hAnsi="Calibri" w:cs="Calibri"/>
          <w:color w:val="auto"/>
        </w:rPr>
        <w:t xml:space="preserve"> 24 dicembre </w:t>
      </w:r>
      <w:r w:rsidR="00B05D11">
        <w:rPr>
          <w:rFonts w:ascii="Calibri" w:hAnsi="Calibri" w:cs="Calibri"/>
          <w:color w:val="auto"/>
        </w:rPr>
        <w:t>2025</w:t>
      </w:r>
    </w:p>
    <w:p w14:paraId="1F2AB834" w14:textId="77777777" w:rsidR="008D0625" w:rsidRPr="008D0625" w:rsidRDefault="008D0625" w:rsidP="008D0625">
      <w:pPr>
        <w:ind w:left="0" w:right="142"/>
        <w:jc w:val="center"/>
        <w:rPr>
          <w:rFonts w:ascii="Calibri" w:hAnsi="Calibri" w:cs="Calibri"/>
          <w:b/>
          <w:bCs/>
          <w:color w:val="002465"/>
          <w:sz w:val="36"/>
          <w:szCs w:val="28"/>
        </w:rPr>
      </w:pPr>
      <w:r w:rsidRPr="008D0625">
        <w:rPr>
          <w:rFonts w:ascii="Calibri" w:hAnsi="Calibri" w:cs="Calibri"/>
          <w:b/>
          <w:bCs/>
          <w:color w:val="002465"/>
          <w:sz w:val="36"/>
          <w:szCs w:val="28"/>
        </w:rPr>
        <w:t>Giubileo, domenica 28 dicembre la conclusione in Diocesi. Giovani protagonisti con “Piazze di speranza”</w:t>
      </w:r>
    </w:p>
    <w:p w14:paraId="62F63816" w14:textId="77777777" w:rsidR="00E5720C" w:rsidRDefault="00E5720C" w:rsidP="00E5720C">
      <w:pPr>
        <w:spacing w:before="120" w:after="120" w:line="276" w:lineRule="auto"/>
        <w:ind w:left="0" w:right="142"/>
        <w:jc w:val="both"/>
        <w:rPr>
          <w:rFonts w:ascii="Calibri" w:hAnsi="Calibri" w:cs="Calibri"/>
          <w:b/>
          <w:bCs/>
          <w:color w:val="auto"/>
          <w:sz w:val="26"/>
          <w:szCs w:val="26"/>
        </w:rPr>
      </w:pPr>
    </w:p>
    <w:p w14:paraId="0130E5E0" w14:textId="194DB81F" w:rsidR="0026061D" w:rsidRDefault="008D0625" w:rsidP="00E5720C">
      <w:pPr>
        <w:spacing w:before="120" w:after="120" w:line="276" w:lineRule="auto"/>
        <w:ind w:left="0" w:right="142"/>
        <w:jc w:val="both"/>
        <w:rPr>
          <w:rFonts w:ascii="Calibri" w:hAnsi="Calibri" w:cs="Calibri"/>
          <w:b/>
          <w:bCs/>
          <w:color w:val="auto"/>
          <w:sz w:val="26"/>
          <w:szCs w:val="26"/>
        </w:rPr>
      </w:pPr>
      <w:r w:rsidRPr="00487A44">
        <w:rPr>
          <w:rFonts w:ascii="Calibri" w:hAnsi="Calibri" w:cs="Calibri"/>
          <w:b/>
          <w:bCs/>
          <w:color w:val="auto"/>
          <w:sz w:val="26"/>
          <w:szCs w:val="26"/>
        </w:rPr>
        <w:t xml:space="preserve">Domenica 28 dicembre 2025 terminerà ufficialmente il Giubileo della Speranza </w:t>
      </w:r>
      <w:r w:rsidR="007B67E2">
        <w:rPr>
          <w:rFonts w:ascii="Calibri" w:hAnsi="Calibri" w:cs="Calibri"/>
          <w:b/>
          <w:bCs/>
          <w:color w:val="auto"/>
          <w:sz w:val="26"/>
          <w:szCs w:val="26"/>
        </w:rPr>
        <w:t xml:space="preserve">in </w:t>
      </w:r>
      <w:r w:rsidRPr="00487A44">
        <w:rPr>
          <w:rFonts w:ascii="Calibri" w:hAnsi="Calibri" w:cs="Calibri"/>
          <w:b/>
          <w:bCs/>
          <w:color w:val="auto"/>
          <w:sz w:val="26"/>
          <w:szCs w:val="26"/>
        </w:rPr>
        <w:t xml:space="preserve">tutte le Diocesi del mondo. </w:t>
      </w:r>
      <w:r w:rsidR="0026061D" w:rsidRPr="00487A44">
        <w:rPr>
          <w:rFonts w:ascii="Calibri" w:hAnsi="Calibri" w:cs="Calibri"/>
          <w:b/>
          <w:bCs/>
          <w:color w:val="auto"/>
          <w:sz w:val="26"/>
          <w:szCs w:val="26"/>
        </w:rPr>
        <w:t xml:space="preserve">A Trento è prevista una solenne S. Messa in cattedrale alle ore 15, </w:t>
      </w:r>
      <w:r w:rsidR="00B61F8F">
        <w:rPr>
          <w:rFonts w:ascii="Calibri" w:hAnsi="Calibri" w:cs="Calibri"/>
          <w:b/>
          <w:bCs/>
          <w:color w:val="auto"/>
          <w:sz w:val="26"/>
          <w:szCs w:val="26"/>
        </w:rPr>
        <w:t xml:space="preserve">con i giovani protagonisti e </w:t>
      </w:r>
      <w:r w:rsidR="00CD6306">
        <w:rPr>
          <w:rFonts w:ascii="Calibri" w:hAnsi="Calibri" w:cs="Calibri"/>
          <w:b/>
          <w:bCs/>
          <w:color w:val="auto"/>
          <w:sz w:val="26"/>
          <w:szCs w:val="26"/>
        </w:rPr>
        <w:t>con d</w:t>
      </w:r>
      <w:r w:rsidR="0026061D" w:rsidRPr="00487A44">
        <w:rPr>
          <w:rFonts w:ascii="Calibri" w:hAnsi="Calibri" w:cs="Calibri"/>
          <w:b/>
          <w:bCs/>
          <w:color w:val="auto"/>
          <w:sz w:val="26"/>
          <w:szCs w:val="26"/>
        </w:rPr>
        <w:t>iretta streaming e TV</w:t>
      </w:r>
      <w:r w:rsidR="00763C00">
        <w:rPr>
          <w:rFonts w:ascii="Calibri" w:hAnsi="Calibri" w:cs="Calibri"/>
          <w:b/>
          <w:bCs/>
          <w:color w:val="auto"/>
          <w:sz w:val="26"/>
          <w:szCs w:val="26"/>
        </w:rPr>
        <w:t xml:space="preserve"> (Telepace Trento)</w:t>
      </w:r>
      <w:r w:rsidR="0026061D" w:rsidRPr="00487A44">
        <w:rPr>
          <w:rFonts w:ascii="Calibri" w:hAnsi="Calibri" w:cs="Calibri"/>
          <w:b/>
          <w:bCs/>
          <w:color w:val="auto"/>
          <w:sz w:val="26"/>
          <w:szCs w:val="26"/>
        </w:rPr>
        <w:t>.</w:t>
      </w:r>
    </w:p>
    <w:p w14:paraId="76BBED29" w14:textId="41DE1DFA" w:rsidR="008D0625" w:rsidRDefault="008D0625" w:rsidP="00E5720C">
      <w:pPr>
        <w:spacing w:before="120" w:after="120" w:line="276" w:lineRule="auto"/>
        <w:ind w:left="0" w:right="142"/>
        <w:jc w:val="both"/>
        <w:rPr>
          <w:rFonts w:ascii="Calibri" w:hAnsi="Calibri" w:cs="Calibri"/>
          <w:b/>
          <w:bCs/>
          <w:color w:val="auto"/>
          <w:sz w:val="26"/>
          <w:szCs w:val="26"/>
        </w:rPr>
      </w:pPr>
      <w:r w:rsidRPr="00487A44">
        <w:rPr>
          <w:rFonts w:ascii="Calibri" w:hAnsi="Calibri" w:cs="Calibri"/>
          <w:b/>
          <w:bCs/>
          <w:color w:val="auto"/>
          <w:sz w:val="26"/>
          <w:szCs w:val="26"/>
        </w:rPr>
        <w:t xml:space="preserve">A concludere l’Anno Santo per la Chiesa universale sarà invece papa Leone XIV il 6 gennaio, con la chiusura della Porta Santa di San Pietro. </w:t>
      </w:r>
    </w:p>
    <w:p w14:paraId="03032192" w14:textId="77777777" w:rsidR="00E5720C" w:rsidRPr="00E5720C" w:rsidRDefault="00E5720C" w:rsidP="00E5720C">
      <w:pPr>
        <w:spacing w:before="120" w:after="120" w:line="276" w:lineRule="auto"/>
        <w:ind w:left="0" w:right="142"/>
        <w:jc w:val="both"/>
        <w:rPr>
          <w:rFonts w:ascii="Calibri" w:hAnsi="Calibri" w:cs="Calibri"/>
          <w:b/>
          <w:bCs/>
          <w:color w:val="auto"/>
          <w:sz w:val="12"/>
          <w:szCs w:val="12"/>
        </w:rPr>
      </w:pPr>
    </w:p>
    <w:p w14:paraId="12DB18E7" w14:textId="77777777" w:rsidR="008D0625" w:rsidRPr="008D0625" w:rsidRDefault="008D0625" w:rsidP="00E5720C">
      <w:pPr>
        <w:spacing w:before="120" w:after="120" w:line="276" w:lineRule="auto"/>
        <w:ind w:left="0" w:right="142"/>
        <w:jc w:val="both"/>
        <w:rPr>
          <w:rFonts w:ascii="Calibri" w:hAnsi="Calibri" w:cs="Calibri"/>
          <w:b/>
          <w:bCs/>
          <w:color w:val="002465"/>
          <w:sz w:val="28"/>
          <w:szCs w:val="28"/>
        </w:rPr>
      </w:pPr>
      <w:r w:rsidRPr="008D0625">
        <w:rPr>
          <w:rFonts w:ascii="Calibri" w:hAnsi="Calibri" w:cs="Calibri"/>
          <w:b/>
          <w:bCs/>
          <w:color w:val="002465"/>
          <w:sz w:val="28"/>
          <w:szCs w:val="28"/>
        </w:rPr>
        <w:t>I giovani animano le “piazze di speranza”</w:t>
      </w:r>
    </w:p>
    <w:p w14:paraId="7A57051F" w14:textId="115D2EB3" w:rsidR="008D0625" w:rsidRPr="008D0625" w:rsidRDefault="008D0625" w:rsidP="00E5720C">
      <w:pPr>
        <w:spacing w:before="120" w:after="120" w:line="276" w:lineRule="auto"/>
        <w:ind w:left="0" w:right="142"/>
        <w:jc w:val="both"/>
        <w:rPr>
          <w:rFonts w:ascii="Calibri" w:hAnsi="Calibri" w:cs="Calibri"/>
          <w:color w:val="auto"/>
          <w:sz w:val="26"/>
          <w:szCs w:val="26"/>
        </w:rPr>
      </w:pPr>
      <w:r w:rsidRPr="008D0625">
        <w:rPr>
          <w:rFonts w:ascii="Calibri" w:hAnsi="Calibri" w:cs="Calibri"/>
          <w:color w:val="auto"/>
          <w:sz w:val="26"/>
          <w:szCs w:val="26"/>
        </w:rPr>
        <w:t xml:space="preserve">Com’era accaduto per l’apertura del Giubileo il 29 dicembre di un anno fa, anche per la chiusura la Diocesi ha organizzato un </w:t>
      </w:r>
      <w:r w:rsidR="00C76E0A">
        <w:rPr>
          <w:rFonts w:ascii="Calibri" w:hAnsi="Calibri" w:cs="Calibri"/>
          <w:color w:val="auto"/>
          <w:sz w:val="26"/>
          <w:szCs w:val="26"/>
        </w:rPr>
        <w:t xml:space="preserve">fine settimana </w:t>
      </w:r>
      <w:r w:rsidRPr="008D0625">
        <w:rPr>
          <w:rFonts w:ascii="Calibri" w:hAnsi="Calibri" w:cs="Calibri"/>
          <w:color w:val="auto"/>
          <w:sz w:val="26"/>
          <w:szCs w:val="26"/>
        </w:rPr>
        <w:t>speciale che vedrà protagonisti nel capoluogo almeno trecento adolescenti e giovani (a partire dalla prima superiore) per una iniziativa spalmata su due giorni dal titolo “Piazze di Speranza”. Obiettivo: ritrovarsi insieme e condividere storie di speranza.</w:t>
      </w:r>
    </w:p>
    <w:p w14:paraId="13C7EA7C" w14:textId="543A2051" w:rsidR="008D0625" w:rsidRPr="008D0625" w:rsidRDefault="008D0625" w:rsidP="00E5720C">
      <w:pPr>
        <w:spacing w:before="120" w:after="120" w:line="276" w:lineRule="auto"/>
        <w:ind w:left="0" w:right="142"/>
        <w:jc w:val="both"/>
        <w:rPr>
          <w:rFonts w:ascii="Calibri" w:hAnsi="Calibri" w:cs="Calibri"/>
          <w:color w:val="auto"/>
          <w:sz w:val="26"/>
          <w:szCs w:val="26"/>
        </w:rPr>
      </w:pPr>
      <w:r w:rsidRPr="008D0625">
        <w:rPr>
          <w:rFonts w:ascii="Calibri" w:hAnsi="Calibri" w:cs="Calibri"/>
          <w:color w:val="auto"/>
          <w:sz w:val="26"/>
          <w:szCs w:val="26"/>
        </w:rPr>
        <w:t xml:space="preserve">Il weekend inizierà sabato </w:t>
      </w:r>
      <w:r w:rsidR="00954129">
        <w:rPr>
          <w:rFonts w:ascii="Calibri" w:hAnsi="Calibri" w:cs="Calibri"/>
          <w:color w:val="auto"/>
          <w:sz w:val="26"/>
          <w:szCs w:val="26"/>
        </w:rPr>
        <w:t xml:space="preserve">27 dicembre nel </w:t>
      </w:r>
      <w:r w:rsidRPr="008D0625">
        <w:rPr>
          <w:rFonts w:ascii="Calibri" w:hAnsi="Calibri" w:cs="Calibri"/>
          <w:color w:val="auto"/>
          <w:sz w:val="26"/>
          <w:szCs w:val="26"/>
        </w:rPr>
        <w:t>pomeriggio alle ore 16.00 a Trento presso il piazzale dell’Arcivescovile con alcuni momenti di incontro, riflessione e gioco. Dopo la cena, i giovani pernott</w:t>
      </w:r>
      <w:r w:rsidR="00954129">
        <w:rPr>
          <w:rFonts w:ascii="Calibri" w:hAnsi="Calibri" w:cs="Calibri"/>
          <w:color w:val="auto"/>
          <w:sz w:val="26"/>
          <w:szCs w:val="26"/>
        </w:rPr>
        <w:t xml:space="preserve">eranno </w:t>
      </w:r>
      <w:r w:rsidRPr="008D0625">
        <w:rPr>
          <w:rFonts w:ascii="Calibri" w:hAnsi="Calibri" w:cs="Calibri"/>
          <w:color w:val="auto"/>
          <w:sz w:val="26"/>
          <w:szCs w:val="26"/>
        </w:rPr>
        <w:t xml:space="preserve">presso </w:t>
      </w:r>
      <w:r w:rsidR="00954129">
        <w:rPr>
          <w:rFonts w:ascii="Calibri" w:hAnsi="Calibri" w:cs="Calibri"/>
          <w:color w:val="auto"/>
          <w:sz w:val="26"/>
          <w:szCs w:val="26"/>
        </w:rPr>
        <w:t xml:space="preserve">alcune </w:t>
      </w:r>
      <w:r w:rsidRPr="008D0625">
        <w:rPr>
          <w:rFonts w:ascii="Calibri" w:hAnsi="Calibri" w:cs="Calibri"/>
          <w:color w:val="auto"/>
          <w:sz w:val="26"/>
          <w:szCs w:val="26"/>
        </w:rPr>
        <w:t>strutture diocesane.</w:t>
      </w:r>
    </w:p>
    <w:p w14:paraId="51C3F2E2" w14:textId="52A0588E" w:rsidR="008D0625" w:rsidRPr="008D0625" w:rsidRDefault="008D0625" w:rsidP="00E5720C">
      <w:pPr>
        <w:spacing w:before="120" w:after="120" w:line="276" w:lineRule="auto"/>
        <w:ind w:left="0" w:right="142"/>
        <w:jc w:val="both"/>
        <w:rPr>
          <w:rFonts w:ascii="Calibri" w:hAnsi="Calibri" w:cs="Calibri"/>
          <w:color w:val="auto"/>
          <w:sz w:val="26"/>
          <w:szCs w:val="26"/>
        </w:rPr>
      </w:pPr>
      <w:r w:rsidRPr="008D0625">
        <w:rPr>
          <w:rFonts w:ascii="Calibri" w:hAnsi="Calibri" w:cs="Calibri"/>
          <w:color w:val="auto"/>
          <w:sz w:val="26"/>
          <w:szCs w:val="26"/>
        </w:rPr>
        <w:t xml:space="preserve">La mattinata di domenica vedrà l’apertura delle “piazze di Speranza”, stand diffusi in varie zone cittadine dove giovani e adolescenti potranno </w:t>
      </w:r>
      <w:r w:rsidR="001E67DD">
        <w:rPr>
          <w:rFonts w:ascii="Calibri" w:hAnsi="Calibri" w:cs="Calibri"/>
          <w:color w:val="auto"/>
          <w:sz w:val="26"/>
          <w:szCs w:val="26"/>
        </w:rPr>
        <w:t xml:space="preserve">ritrovarsi </w:t>
      </w:r>
      <w:r w:rsidRPr="008D0625">
        <w:rPr>
          <w:rFonts w:ascii="Calibri" w:hAnsi="Calibri" w:cs="Calibri"/>
          <w:color w:val="auto"/>
          <w:sz w:val="26"/>
          <w:szCs w:val="26"/>
        </w:rPr>
        <w:t xml:space="preserve">e testimoniare storie di speranza a tutti coloro che incontreranno, attraverso parole, gesti o attività significative. </w:t>
      </w:r>
    </w:p>
    <w:p w14:paraId="55BC61E0" w14:textId="759193DB" w:rsidR="008D0625" w:rsidRPr="008D0625" w:rsidRDefault="00517D54" w:rsidP="00E5720C">
      <w:pPr>
        <w:spacing w:before="120" w:after="120" w:line="276" w:lineRule="auto"/>
        <w:ind w:left="0" w:right="142"/>
        <w:jc w:val="both"/>
        <w:rPr>
          <w:rFonts w:ascii="Calibri" w:hAnsi="Calibri" w:cs="Calibri"/>
          <w:color w:val="auto"/>
          <w:sz w:val="26"/>
          <w:szCs w:val="26"/>
        </w:rPr>
      </w:pPr>
      <w:r>
        <w:rPr>
          <w:rFonts w:ascii="Calibri" w:hAnsi="Calibri" w:cs="Calibri"/>
          <w:color w:val="auto"/>
          <w:sz w:val="26"/>
          <w:szCs w:val="26"/>
        </w:rPr>
        <w:t xml:space="preserve">L’evento </w:t>
      </w:r>
      <w:r w:rsidR="008D0625" w:rsidRPr="008D0625">
        <w:rPr>
          <w:rFonts w:ascii="Calibri" w:hAnsi="Calibri" w:cs="Calibri"/>
          <w:color w:val="auto"/>
          <w:sz w:val="26"/>
          <w:szCs w:val="26"/>
        </w:rPr>
        <w:t xml:space="preserve">si concluderà con la S. Messa, domenica pomeriggio, presieduta dal vescovo Lauro: una celebrazione per ringraziare il Signore per i doni ricevuti in questo Anno Santo e affidare a Lui il cammino che continua. Nel corso dell’anno la </w:t>
      </w:r>
      <w:r w:rsidR="008D0625" w:rsidRPr="008D0625">
        <w:rPr>
          <w:rFonts w:ascii="Calibri" w:hAnsi="Calibri" w:cs="Calibri"/>
          <w:color w:val="auto"/>
          <w:sz w:val="26"/>
          <w:szCs w:val="26"/>
        </w:rPr>
        <w:lastRenderedPageBreak/>
        <w:t>Diocesi ha dato vita a molte iniziative ospitate nelle quattro chiese giubilari (Cattedrale, Basilica di Sanzeno, Santuario di Montagnaga e chiesa di San Vigilio a Spiazzo Rendena), oltre a diversi pellegrinaggi a Roma con l</w:t>
      </w:r>
      <w:r w:rsidR="0034192B">
        <w:rPr>
          <w:rFonts w:ascii="Calibri" w:hAnsi="Calibri" w:cs="Calibri"/>
          <w:color w:val="auto"/>
          <w:sz w:val="26"/>
          <w:szCs w:val="26"/>
        </w:rPr>
        <w:t xml:space="preserve">a proposta </w:t>
      </w:r>
      <w:r w:rsidR="00713806">
        <w:rPr>
          <w:rFonts w:ascii="Calibri" w:hAnsi="Calibri" w:cs="Calibri"/>
          <w:color w:val="auto"/>
          <w:sz w:val="26"/>
          <w:szCs w:val="26"/>
        </w:rPr>
        <w:t xml:space="preserve">a dimensione </w:t>
      </w:r>
      <w:r w:rsidR="008D0625" w:rsidRPr="008D0625">
        <w:rPr>
          <w:rFonts w:ascii="Calibri" w:hAnsi="Calibri" w:cs="Calibri"/>
          <w:color w:val="auto"/>
          <w:sz w:val="26"/>
          <w:szCs w:val="26"/>
        </w:rPr>
        <w:t>diocesan</w:t>
      </w:r>
      <w:r w:rsidR="00713806">
        <w:rPr>
          <w:rFonts w:ascii="Calibri" w:hAnsi="Calibri" w:cs="Calibri"/>
          <w:color w:val="auto"/>
          <w:sz w:val="26"/>
          <w:szCs w:val="26"/>
        </w:rPr>
        <w:t>a</w:t>
      </w:r>
      <w:r w:rsidR="008D0625" w:rsidRPr="008D0625">
        <w:rPr>
          <w:rFonts w:ascii="Calibri" w:hAnsi="Calibri" w:cs="Calibri"/>
          <w:color w:val="auto"/>
          <w:sz w:val="26"/>
          <w:szCs w:val="26"/>
        </w:rPr>
        <w:t xml:space="preserve"> e </w:t>
      </w:r>
      <w:r w:rsidR="0034192B">
        <w:rPr>
          <w:rFonts w:ascii="Calibri" w:hAnsi="Calibri" w:cs="Calibri"/>
          <w:color w:val="auto"/>
          <w:sz w:val="26"/>
          <w:szCs w:val="26"/>
        </w:rPr>
        <w:t xml:space="preserve">molte altre </w:t>
      </w:r>
      <w:r w:rsidR="008D0625" w:rsidRPr="008D0625">
        <w:rPr>
          <w:rFonts w:ascii="Calibri" w:hAnsi="Calibri" w:cs="Calibri"/>
          <w:color w:val="auto"/>
          <w:sz w:val="26"/>
          <w:szCs w:val="26"/>
        </w:rPr>
        <w:t xml:space="preserve">in base alle categorie: dai volontari agli adolescenti, dai giovani ai catechisti, dalle famiglie agli insegnanti. Significativo anche il pellegrinaggio della Croce del Giubileo, realizzata dai giovani allievi falegnami di Tesero e la cui copia venne donata a papa Francesco ai primi di aprile, pochi giorni prima della sua morte.     </w:t>
      </w:r>
    </w:p>
    <w:p w14:paraId="18B6601B" w14:textId="77777777" w:rsidR="00E5720C" w:rsidRPr="00E5720C" w:rsidRDefault="00E5720C" w:rsidP="00E5720C">
      <w:pPr>
        <w:spacing w:before="120" w:after="120" w:line="276" w:lineRule="auto"/>
        <w:ind w:left="0" w:right="142"/>
        <w:jc w:val="both"/>
        <w:rPr>
          <w:rFonts w:ascii="Calibri" w:hAnsi="Calibri" w:cs="Calibri"/>
          <w:b/>
          <w:bCs/>
          <w:color w:val="002465"/>
          <w:sz w:val="12"/>
          <w:szCs w:val="12"/>
        </w:rPr>
      </w:pPr>
    </w:p>
    <w:p w14:paraId="249DBD88" w14:textId="1AD28148" w:rsidR="008D0625" w:rsidRPr="008D0625" w:rsidRDefault="008D0625" w:rsidP="00E5720C">
      <w:pPr>
        <w:spacing w:before="120" w:after="120" w:line="276" w:lineRule="auto"/>
        <w:ind w:left="0" w:right="142"/>
        <w:jc w:val="both"/>
        <w:rPr>
          <w:rFonts w:ascii="Calibri" w:hAnsi="Calibri" w:cs="Calibri"/>
          <w:b/>
          <w:bCs/>
          <w:color w:val="002465"/>
          <w:sz w:val="28"/>
          <w:szCs w:val="28"/>
        </w:rPr>
      </w:pPr>
      <w:r w:rsidRPr="008D0625">
        <w:rPr>
          <w:rFonts w:ascii="Calibri" w:hAnsi="Calibri" w:cs="Calibri"/>
          <w:b/>
          <w:bCs/>
          <w:color w:val="002465"/>
          <w:sz w:val="28"/>
          <w:szCs w:val="28"/>
        </w:rPr>
        <w:t>La conclusione dell’Anno Santo a Roma con la graduale chiusura delle porte</w:t>
      </w:r>
    </w:p>
    <w:p w14:paraId="527CC8F8" w14:textId="77777777" w:rsidR="008D0625" w:rsidRPr="008D0625" w:rsidRDefault="008D0625" w:rsidP="00E5720C">
      <w:pPr>
        <w:spacing w:before="120" w:after="120" w:line="276" w:lineRule="auto"/>
        <w:ind w:left="0" w:right="142"/>
        <w:jc w:val="both"/>
        <w:rPr>
          <w:rFonts w:ascii="Calibri" w:hAnsi="Calibri" w:cs="Calibri"/>
          <w:color w:val="auto"/>
          <w:sz w:val="26"/>
          <w:szCs w:val="26"/>
        </w:rPr>
      </w:pPr>
      <w:r w:rsidRPr="008D0625">
        <w:rPr>
          <w:rFonts w:ascii="Calibri" w:hAnsi="Calibri" w:cs="Calibri"/>
          <w:color w:val="auto"/>
          <w:sz w:val="26"/>
          <w:szCs w:val="26"/>
        </w:rPr>
        <w:t>A Roma la prima Porta Santa ad essere chiusa sarà quella della Basilica di Santa Maria Maggiore, il 25 dicembre. Poi sarà il turno della cattedrale di Roma, San Giovanni in Laterano, il 27 dicembre. Il 28 dicembre si chiuderanno i battenti della Porta Santa della Basilica di San Paolo fuori le Mura.</w:t>
      </w:r>
    </w:p>
    <w:p w14:paraId="46592C32" w14:textId="0848B524" w:rsidR="008D0625" w:rsidRPr="008D0625" w:rsidRDefault="008D0625" w:rsidP="00E5720C">
      <w:pPr>
        <w:spacing w:before="120" w:after="120" w:line="276" w:lineRule="auto"/>
        <w:ind w:left="0" w:right="142"/>
        <w:jc w:val="both"/>
        <w:rPr>
          <w:rFonts w:ascii="Calibri" w:hAnsi="Calibri" w:cs="Calibri"/>
          <w:color w:val="auto"/>
          <w:sz w:val="26"/>
          <w:szCs w:val="26"/>
        </w:rPr>
      </w:pPr>
      <w:r w:rsidRPr="008D0625">
        <w:rPr>
          <w:rFonts w:ascii="Calibri" w:hAnsi="Calibri" w:cs="Calibri"/>
          <w:color w:val="auto"/>
          <w:sz w:val="26"/>
          <w:szCs w:val="26"/>
        </w:rPr>
        <w:t>Nella solennità dell’Epifania, infine, sarà papa Leone XIV a chiudere la Porta Santa di San Pietro, prima di celebrare in Basilica la Messa che segnerà l’atto finale del Giubileo 2025, dando appuntamento ai pellegrini al 2033 per l’Anno Santo straordinario della Redenzione, a duemila anni dalla passione, morte e risurrezione di Gesù di Nazareth.</w:t>
      </w:r>
    </w:p>
    <w:sectPr w:rsidR="008D0625" w:rsidRPr="008D0625"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0D1B" w14:textId="77777777" w:rsidR="00F06B6A" w:rsidRDefault="00F06B6A" w:rsidP="00A66B18">
      <w:pPr>
        <w:spacing w:before="0" w:after="0"/>
      </w:pPr>
      <w:r>
        <w:separator/>
      </w:r>
    </w:p>
  </w:endnote>
  <w:endnote w:type="continuationSeparator" w:id="0">
    <w:p w14:paraId="3ED3FD05" w14:textId="77777777" w:rsidR="00F06B6A" w:rsidRDefault="00F06B6A"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2B2D" w14:textId="77777777" w:rsidR="00F06B6A" w:rsidRDefault="00F06B6A" w:rsidP="00A66B18">
      <w:pPr>
        <w:spacing w:before="0" w:after="0"/>
      </w:pPr>
      <w:r>
        <w:separator/>
      </w:r>
    </w:p>
  </w:footnote>
  <w:footnote w:type="continuationSeparator" w:id="0">
    <w:p w14:paraId="70F02887" w14:textId="77777777" w:rsidR="00F06B6A" w:rsidRDefault="00F06B6A"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4"/>
  </w:num>
  <w:num w:numId="4" w16cid:durableId="442311411">
    <w:abstractNumId w:val="2"/>
  </w:num>
  <w:num w:numId="5" w16cid:durableId="1529566129">
    <w:abstractNumId w:val="0"/>
  </w:num>
  <w:num w:numId="6" w16cid:durableId="456680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536D5"/>
    <w:rsid w:val="00060C43"/>
    <w:rsid w:val="00064766"/>
    <w:rsid w:val="000721A0"/>
    <w:rsid w:val="00077815"/>
    <w:rsid w:val="00080A4A"/>
    <w:rsid w:val="00083BAA"/>
    <w:rsid w:val="00085347"/>
    <w:rsid w:val="000929B4"/>
    <w:rsid w:val="00092FC1"/>
    <w:rsid w:val="00096C9B"/>
    <w:rsid w:val="00097F2D"/>
    <w:rsid w:val="000A6745"/>
    <w:rsid w:val="000B0E21"/>
    <w:rsid w:val="000B52DD"/>
    <w:rsid w:val="000B6205"/>
    <w:rsid w:val="000C1DA4"/>
    <w:rsid w:val="000C6C81"/>
    <w:rsid w:val="000F6F86"/>
    <w:rsid w:val="0010680C"/>
    <w:rsid w:val="00107AF1"/>
    <w:rsid w:val="00111118"/>
    <w:rsid w:val="00114BB7"/>
    <w:rsid w:val="00132938"/>
    <w:rsid w:val="001336D1"/>
    <w:rsid w:val="00134DE9"/>
    <w:rsid w:val="0013796D"/>
    <w:rsid w:val="0014005E"/>
    <w:rsid w:val="00150E3B"/>
    <w:rsid w:val="00152B0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E67DD"/>
    <w:rsid w:val="001F2E84"/>
    <w:rsid w:val="0020700A"/>
    <w:rsid w:val="00213115"/>
    <w:rsid w:val="00214E28"/>
    <w:rsid w:val="0021606A"/>
    <w:rsid w:val="00216DFA"/>
    <w:rsid w:val="00224AB5"/>
    <w:rsid w:val="00227A7C"/>
    <w:rsid w:val="00230D8D"/>
    <w:rsid w:val="0023180E"/>
    <w:rsid w:val="00232E59"/>
    <w:rsid w:val="0024098A"/>
    <w:rsid w:val="00253788"/>
    <w:rsid w:val="0026061D"/>
    <w:rsid w:val="0027084A"/>
    <w:rsid w:val="002A190C"/>
    <w:rsid w:val="002A5D85"/>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192B"/>
    <w:rsid w:val="00345669"/>
    <w:rsid w:val="00352B81"/>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604C9"/>
    <w:rsid w:val="004727CE"/>
    <w:rsid w:val="00485E74"/>
    <w:rsid w:val="00487A44"/>
    <w:rsid w:val="00496DA1"/>
    <w:rsid w:val="0049743E"/>
    <w:rsid w:val="004A078D"/>
    <w:rsid w:val="004A2B0D"/>
    <w:rsid w:val="004A433C"/>
    <w:rsid w:val="004B13AA"/>
    <w:rsid w:val="004B549E"/>
    <w:rsid w:val="004C1984"/>
    <w:rsid w:val="004C715C"/>
    <w:rsid w:val="004C7247"/>
    <w:rsid w:val="004D3ED7"/>
    <w:rsid w:val="004D4946"/>
    <w:rsid w:val="004D4C82"/>
    <w:rsid w:val="004D4CFE"/>
    <w:rsid w:val="00504251"/>
    <w:rsid w:val="005108DA"/>
    <w:rsid w:val="00512BE7"/>
    <w:rsid w:val="00513DAE"/>
    <w:rsid w:val="0051404A"/>
    <w:rsid w:val="00517D54"/>
    <w:rsid w:val="0052246C"/>
    <w:rsid w:val="005259E1"/>
    <w:rsid w:val="00543614"/>
    <w:rsid w:val="005478A7"/>
    <w:rsid w:val="00552D4B"/>
    <w:rsid w:val="005550DE"/>
    <w:rsid w:val="00581590"/>
    <w:rsid w:val="005818F1"/>
    <w:rsid w:val="00592C0F"/>
    <w:rsid w:val="0059493E"/>
    <w:rsid w:val="00596098"/>
    <w:rsid w:val="005A3D10"/>
    <w:rsid w:val="005A629A"/>
    <w:rsid w:val="005C141B"/>
    <w:rsid w:val="005C2210"/>
    <w:rsid w:val="005C3D02"/>
    <w:rsid w:val="005C51C1"/>
    <w:rsid w:val="005D37FF"/>
    <w:rsid w:val="005F1D4E"/>
    <w:rsid w:val="006004AC"/>
    <w:rsid w:val="0060082E"/>
    <w:rsid w:val="00605A04"/>
    <w:rsid w:val="00611388"/>
    <w:rsid w:val="00615018"/>
    <w:rsid w:val="00617A14"/>
    <w:rsid w:val="0062123A"/>
    <w:rsid w:val="00627312"/>
    <w:rsid w:val="00644033"/>
    <w:rsid w:val="00646E75"/>
    <w:rsid w:val="00650443"/>
    <w:rsid w:val="006505F8"/>
    <w:rsid w:val="00664718"/>
    <w:rsid w:val="006854B3"/>
    <w:rsid w:val="006857B7"/>
    <w:rsid w:val="00690C4D"/>
    <w:rsid w:val="006935F6"/>
    <w:rsid w:val="006A5335"/>
    <w:rsid w:val="006A5A5E"/>
    <w:rsid w:val="006C10D2"/>
    <w:rsid w:val="006C2741"/>
    <w:rsid w:val="006C2A26"/>
    <w:rsid w:val="006D1D88"/>
    <w:rsid w:val="006F6F10"/>
    <w:rsid w:val="007056D5"/>
    <w:rsid w:val="00707934"/>
    <w:rsid w:val="00713806"/>
    <w:rsid w:val="00721D24"/>
    <w:rsid w:val="00732E94"/>
    <w:rsid w:val="007425AF"/>
    <w:rsid w:val="00746451"/>
    <w:rsid w:val="00763C00"/>
    <w:rsid w:val="00770058"/>
    <w:rsid w:val="00783E79"/>
    <w:rsid w:val="00792305"/>
    <w:rsid w:val="00792E4C"/>
    <w:rsid w:val="00795B0F"/>
    <w:rsid w:val="00796B30"/>
    <w:rsid w:val="007A14BC"/>
    <w:rsid w:val="007A4438"/>
    <w:rsid w:val="007A453B"/>
    <w:rsid w:val="007B21F5"/>
    <w:rsid w:val="007B5AE8"/>
    <w:rsid w:val="007B67E2"/>
    <w:rsid w:val="007C0134"/>
    <w:rsid w:val="007C3F24"/>
    <w:rsid w:val="007E08B6"/>
    <w:rsid w:val="007F0C4E"/>
    <w:rsid w:val="007F5192"/>
    <w:rsid w:val="00803854"/>
    <w:rsid w:val="00804F12"/>
    <w:rsid w:val="0080752F"/>
    <w:rsid w:val="0081317A"/>
    <w:rsid w:val="0083621A"/>
    <w:rsid w:val="00840EE4"/>
    <w:rsid w:val="00844D07"/>
    <w:rsid w:val="0084624F"/>
    <w:rsid w:val="00850D66"/>
    <w:rsid w:val="008522A1"/>
    <w:rsid w:val="008524AC"/>
    <w:rsid w:val="00874FA8"/>
    <w:rsid w:val="008922A5"/>
    <w:rsid w:val="00893C23"/>
    <w:rsid w:val="0089796B"/>
    <w:rsid w:val="008A69FB"/>
    <w:rsid w:val="008C67DE"/>
    <w:rsid w:val="008D0625"/>
    <w:rsid w:val="008E342A"/>
    <w:rsid w:val="0091112D"/>
    <w:rsid w:val="00912322"/>
    <w:rsid w:val="00913575"/>
    <w:rsid w:val="009152E4"/>
    <w:rsid w:val="00916F1D"/>
    <w:rsid w:val="0092109F"/>
    <w:rsid w:val="00933111"/>
    <w:rsid w:val="00935DE2"/>
    <w:rsid w:val="009459F1"/>
    <w:rsid w:val="00954129"/>
    <w:rsid w:val="009560E3"/>
    <w:rsid w:val="00971422"/>
    <w:rsid w:val="00971F62"/>
    <w:rsid w:val="009773FD"/>
    <w:rsid w:val="00983802"/>
    <w:rsid w:val="00987639"/>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50921"/>
    <w:rsid w:val="00A66B18"/>
    <w:rsid w:val="00A6783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1A6D"/>
    <w:rsid w:val="00B224A6"/>
    <w:rsid w:val="00B43602"/>
    <w:rsid w:val="00B43B2F"/>
    <w:rsid w:val="00B50294"/>
    <w:rsid w:val="00B558AF"/>
    <w:rsid w:val="00B57B36"/>
    <w:rsid w:val="00B57D6E"/>
    <w:rsid w:val="00B613AD"/>
    <w:rsid w:val="00B61F8F"/>
    <w:rsid w:val="00B86AC1"/>
    <w:rsid w:val="00BA0104"/>
    <w:rsid w:val="00BB3304"/>
    <w:rsid w:val="00BC2073"/>
    <w:rsid w:val="00BD123D"/>
    <w:rsid w:val="00BE0CD4"/>
    <w:rsid w:val="00C14054"/>
    <w:rsid w:val="00C15C47"/>
    <w:rsid w:val="00C24BBF"/>
    <w:rsid w:val="00C35AFC"/>
    <w:rsid w:val="00C36004"/>
    <w:rsid w:val="00C37541"/>
    <w:rsid w:val="00C52FDE"/>
    <w:rsid w:val="00C551D5"/>
    <w:rsid w:val="00C60124"/>
    <w:rsid w:val="00C65CF6"/>
    <w:rsid w:val="00C701F7"/>
    <w:rsid w:val="00C70786"/>
    <w:rsid w:val="00C76629"/>
    <w:rsid w:val="00C76A6D"/>
    <w:rsid w:val="00C76E0A"/>
    <w:rsid w:val="00C77E81"/>
    <w:rsid w:val="00C8559E"/>
    <w:rsid w:val="00C879E1"/>
    <w:rsid w:val="00C87E42"/>
    <w:rsid w:val="00CD3E7B"/>
    <w:rsid w:val="00CD6306"/>
    <w:rsid w:val="00CD7CEE"/>
    <w:rsid w:val="00CF0F16"/>
    <w:rsid w:val="00CF422B"/>
    <w:rsid w:val="00D10958"/>
    <w:rsid w:val="00D13835"/>
    <w:rsid w:val="00D171A4"/>
    <w:rsid w:val="00D21CE5"/>
    <w:rsid w:val="00D2316A"/>
    <w:rsid w:val="00D26CFF"/>
    <w:rsid w:val="00D31AA4"/>
    <w:rsid w:val="00D36A9A"/>
    <w:rsid w:val="00D66593"/>
    <w:rsid w:val="00D71D66"/>
    <w:rsid w:val="00D75838"/>
    <w:rsid w:val="00D800F1"/>
    <w:rsid w:val="00D83D61"/>
    <w:rsid w:val="00DA4FB3"/>
    <w:rsid w:val="00DC23A2"/>
    <w:rsid w:val="00DE17BF"/>
    <w:rsid w:val="00DE5A56"/>
    <w:rsid w:val="00DE6DA2"/>
    <w:rsid w:val="00DF2D30"/>
    <w:rsid w:val="00DF71B4"/>
    <w:rsid w:val="00E026C4"/>
    <w:rsid w:val="00E0535A"/>
    <w:rsid w:val="00E06D7E"/>
    <w:rsid w:val="00E12CA4"/>
    <w:rsid w:val="00E177D9"/>
    <w:rsid w:val="00E25022"/>
    <w:rsid w:val="00E27254"/>
    <w:rsid w:val="00E30E02"/>
    <w:rsid w:val="00E33E43"/>
    <w:rsid w:val="00E44D14"/>
    <w:rsid w:val="00E46A1E"/>
    <w:rsid w:val="00E4786A"/>
    <w:rsid w:val="00E55D74"/>
    <w:rsid w:val="00E5720C"/>
    <w:rsid w:val="00E62369"/>
    <w:rsid w:val="00E6540C"/>
    <w:rsid w:val="00E7103C"/>
    <w:rsid w:val="00E77886"/>
    <w:rsid w:val="00E81E2A"/>
    <w:rsid w:val="00E95F3F"/>
    <w:rsid w:val="00EA52E2"/>
    <w:rsid w:val="00EA7896"/>
    <w:rsid w:val="00EB1FA4"/>
    <w:rsid w:val="00EB6C25"/>
    <w:rsid w:val="00ED27FB"/>
    <w:rsid w:val="00EE0952"/>
    <w:rsid w:val="00EE590F"/>
    <w:rsid w:val="00F049F8"/>
    <w:rsid w:val="00F05D96"/>
    <w:rsid w:val="00F06549"/>
    <w:rsid w:val="00F06B6A"/>
    <w:rsid w:val="00F163DB"/>
    <w:rsid w:val="00F22384"/>
    <w:rsid w:val="00F229D7"/>
    <w:rsid w:val="00F31F94"/>
    <w:rsid w:val="00F341EB"/>
    <w:rsid w:val="00F40EBB"/>
    <w:rsid w:val="00F43CCD"/>
    <w:rsid w:val="00F548B5"/>
    <w:rsid w:val="00F57755"/>
    <w:rsid w:val="00F82EEF"/>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2</Pages>
  <Words>455</Words>
  <Characters>2600</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2025-12-22T15:24:00Z</dcterms:created>
  <dcterms:modified xsi:type="dcterms:W3CDTF">2025-12-24T11:29:00Z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