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06A40" w14:textId="77777777" w:rsidR="0067709A" w:rsidRDefault="0067709A" w:rsidP="0067709A">
      <w:pPr>
        <w:jc w:val="center"/>
        <w:rPr>
          <w:b/>
          <w:bCs/>
          <w:sz w:val="32"/>
          <w:szCs w:val="32"/>
        </w:rPr>
      </w:pPr>
      <w:r w:rsidRPr="0067709A">
        <w:rPr>
          <w:b/>
          <w:bCs/>
          <w:sz w:val="32"/>
          <w:szCs w:val="32"/>
        </w:rPr>
        <w:t xml:space="preserve">Pellegrinaggio giubilare ammalati – Madonna di Piné </w:t>
      </w:r>
    </w:p>
    <w:p w14:paraId="6FB39B29" w14:textId="1274EB83" w:rsidR="0067709A" w:rsidRPr="0067709A" w:rsidRDefault="0067709A" w:rsidP="0067709A">
      <w:pPr>
        <w:jc w:val="center"/>
        <w:rPr>
          <w:b/>
          <w:bCs/>
          <w:sz w:val="32"/>
          <w:szCs w:val="32"/>
        </w:rPr>
      </w:pPr>
      <w:r w:rsidRPr="0067709A">
        <w:rPr>
          <w:b/>
          <w:bCs/>
          <w:sz w:val="32"/>
          <w:szCs w:val="32"/>
        </w:rPr>
        <w:t>(domenica 1° giugno</w:t>
      </w:r>
      <w:r>
        <w:rPr>
          <w:b/>
          <w:bCs/>
          <w:sz w:val="32"/>
          <w:szCs w:val="32"/>
        </w:rPr>
        <w:t xml:space="preserve"> 2025</w:t>
      </w:r>
      <w:r w:rsidRPr="0067709A">
        <w:rPr>
          <w:b/>
          <w:bCs/>
          <w:sz w:val="32"/>
          <w:szCs w:val="32"/>
        </w:rPr>
        <w:t>)</w:t>
      </w:r>
    </w:p>
    <w:p w14:paraId="1C61D133" w14:textId="33917EA0" w:rsidR="0067709A" w:rsidRDefault="0067709A" w:rsidP="0067709A">
      <w:r>
        <w:t xml:space="preserve"> </w:t>
      </w:r>
    </w:p>
    <w:p w14:paraId="5FC55E4C" w14:textId="3E3F45B4" w:rsidR="0067709A" w:rsidRPr="0067709A" w:rsidRDefault="0067709A" w:rsidP="0067709A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67709A">
        <w:rPr>
          <w:rFonts w:ascii="Calibri" w:hAnsi="Calibri" w:cs="Calibri"/>
          <w:sz w:val="28"/>
          <w:szCs w:val="28"/>
        </w:rPr>
        <w:t>Scomparire. Questa è la vocazione del discepolo e della Chiesa: scomparire.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Per imitare il nostro Signore, che scompare.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Dà fiducia</w:t>
      </w:r>
      <w:r w:rsidRPr="0067709A">
        <w:rPr>
          <w:rFonts w:ascii="Calibri" w:hAnsi="Calibri" w:cs="Calibri"/>
          <w:sz w:val="28"/>
          <w:szCs w:val="28"/>
        </w:rPr>
        <w:t xml:space="preserve">. </w:t>
      </w:r>
      <w:r w:rsidRPr="0067709A">
        <w:rPr>
          <w:rFonts w:ascii="Calibri" w:hAnsi="Calibri" w:cs="Calibri"/>
          <w:sz w:val="28"/>
          <w:szCs w:val="28"/>
        </w:rPr>
        <w:t>Affida responsabilità.</w:t>
      </w:r>
    </w:p>
    <w:p w14:paraId="0D4EB681" w14:textId="7CC22B4B" w:rsidR="0067709A" w:rsidRPr="0067709A" w:rsidRDefault="0067709A" w:rsidP="0067709A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67709A">
        <w:rPr>
          <w:rFonts w:ascii="Calibri" w:hAnsi="Calibri" w:cs="Calibri"/>
          <w:sz w:val="28"/>
          <w:szCs w:val="28"/>
        </w:rPr>
        <w:t>Scomparire. Perché chi sa scomparire è colui che ama.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Chi ha bisogno continuamente di comparire, di accreditare il proprio volto, di allargare la propria tenda… non è in grado di amare.</w:t>
      </w:r>
      <w:r w:rsidRPr="0067709A">
        <w:rPr>
          <w:rFonts w:ascii="Calibri" w:hAnsi="Calibri" w:cs="Calibri"/>
          <w:sz w:val="28"/>
          <w:szCs w:val="28"/>
        </w:rPr>
        <w:t xml:space="preserve"> </w:t>
      </w:r>
    </w:p>
    <w:p w14:paraId="1336C554" w14:textId="77777777" w:rsidR="0067709A" w:rsidRPr="0067709A" w:rsidRDefault="0067709A" w:rsidP="0067709A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67709A">
        <w:rPr>
          <w:rFonts w:ascii="Calibri" w:hAnsi="Calibri" w:cs="Calibri"/>
          <w:sz w:val="28"/>
          <w:szCs w:val="28"/>
        </w:rPr>
        <w:t>L’amore ha bisogno di uomini e di donne che abbiano l’attitudine a ritrarsi, a scomparire, per ospitare l’altro, per dare campo all’altro, per far crescere l’altro.</w:t>
      </w:r>
    </w:p>
    <w:p w14:paraId="0D667D4F" w14:textId="6D55A5A9" w:rsidR="0067709A" w:rsidRPr="0067709A" w:rsidRDefault="0067709A" w:rsidP="0067709A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67709A">
        <w:rPr>
          <w:rFonts w:ascii="Calibri" w:hAnsi="Calibri" w:cs="Calibri"/>
          <w:sz w:val="28"/>
          <w:szCs w:val="28"/>
        </w:rPr>
        <w:t>Dio, che è amore, scompare dagli occhi dei discepoli per dare loro campo, per farli crescere, e attraverso di loro compiere le opere del Padre.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E udite, udite: farne addirittura di più grandi!</w:t>
      </w:r>
    </w:p>
    <w:p w14:paraId="1A6DC153" w14:textId="4483C33A" w:rsidR="0067709A" w:rsidRPr="0067709A" w:rsidRDefault="0067709A" w:rsidP="0067709A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67709A">
        <w:rPr>
          <w:rFonts w:ascii="Calibri" w:hAnsi="Calibri" w:cs="Calibri"/>
          <w:sz w:val="28"/>
          <w:szCs w:val="28"/>
        </w:rPr>
        <w:t>Meraviglioso Dio, che non ti presenti nella visione, ma nella bellezza di una delicatezza che è tipica della fede.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Che non impone.</w:t>
      </w:r>
      <w:r w:rsidRPr="0067709A">
        <w:rPr>
          <w:rFonts w:ascii="Calibri" w:hAnsi="Calibri" w:cs="Calibri"/>
          <w:sz w:val="28"/>
          <w:szCs w:val="28"/>
        </w:rPr>
        <w:t xml:space="preserve"> Perché </w:t>
      </w:r>
      <w:r w:rsidRPr="0067709A">
        <w:rPr>
          <w:rFonts w:ascii="Calibri" w:hAnsi="Calibri" w:cs="Calibri"/>
          <w:sz w:val="28"/>
          <w:szCs w:val="28"/>
        </w:rPr>
        <w:t>Dio non impone sé stesso, ma invece fa di tutto perché tu lo possa accogliere nella libertà.</w:t>
      </w:r>
      <w:r w:rsidRPr="0067709A">
        <w:rPr>
          <w:rFonts w:ascii="Calibri" w:hAnsi="Calibri" w:cs="Calibri"/>
          <w:sz w:val="28"/>
          <w:szCs w:val="28"/>
        </w:rPr>
        <w:t xml:space="preserve"> </w:t>
      </w:r>
    </w:p>
    <w:p w14:paraId="2E1E7790" w14:textId="23813127" w:rsidR="0067709A" w:rsidRPr="0067709A" w:rsidRDefault="0067709A" w:rsidP="0067709A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67709A">
        <w:rPr>
          <w:rFonts w:ascii="Calibri" w:hAnsi="Calibri" w:cs="Calibri"/>
          <w:sz w:val="28"/>
          <w:szCs w:val="28"/>
        </w:rPr>
        <w:t>Un Dio che comparisse con tutta la sua potenza, un Dio che ci apparisse nella visione, ci toglierebbe la libertà.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Non potremmo più identificarlo con l’amore: saremmo tremendamente costretti a dover dire soltanto "Signorsì".</w:t>
      </w:r>
      <w:r w:rsidRPr="0067709A">
        <w:rPr>
          <w:rFonts w:ascii="Calibri" w:hAnsi="Calibri" w:cs="Calibri"/>
          <w:sz w:val="28"/>
          <w:szCs w:val="28"/>
        </w:rPr>
        <w:t xml:space="preserve"> </w:t>
      </w:r>
    </w:p>
    <w:p w14:paraId="3147EE2E" w14:textId="7D5C6562" w:rsidR="0067709A" w:rsidRPr="0067709A" w:rsidRDefault="0067709A" w:rsidP="0067709A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67709A">
        <w:rPr>
          <w:rFonts w:ascii="Calibri" w:hAnsi="Calibri" w:cs="Calibri"/>
          <w:sz w:val="28"/>
          <w:szCs w:val="28"/>
        </w:rPr>
        <w:t>E invece il nostro Dio non vuole il "Signorsì".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Come tutti coloro che amano, vuole che l’altro possa avere addirittura la libertà di chiudere le porte, di dire di no.</w:t>
      </w:r>
      <w:r w:rsidRPr="0067709A">
        <w:rPr>
          <w:rFonts w:ascii="Calibri" w:hAnsi="Calibri" w:cs="Calibri"/>
          <w:sz w:val="28"/>
          <w:szCs w:val="28"/>
        </w:rPr>
        <w:t xml:space="preserve">  </w:t>
      </w:r>
      <w:r w:rsidRPr="0067709A">
        <w:rPr>
          <w:rFonts w:ascii="Calibri" w:hAnsi="Calibri" w:cs="Calibri"/>
          <w:sz w:val="28"/>
          <w:szCs w:val="28"/>
        </w:rPr>
        <w:t>E allora, incredibilmente, quella che noi denunciamo come un’assenza di Dio — perché non mostra sé stesso nella sua potenza, nella sua forza, perché non interviene a destra e a manca —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quella che per noi può sembrare debolezza… in realtà è la forza di Dio.</w:t>
      </w:r>
      <w:r w:rsidRPr="0067709A">
        <w:rPr>
          <w:rFonts w:ascii="Calibri" w:hAnsi="Calibri" w:cs="Calibri"/>
          <w:sz w:val="28"/>
          <w:szCs w:val="28"/>
        </w:rPr>
        <w:t xml:space="preserve"> </w:t>
      </w:r>
    </w:p>
    <w:p w14:paraId="2C5B671C" w14:textId="571F430B" w:rsidR="0067709A" w:rsidRPr="0067709A" w:rsidRDefault="0067709A" w:rsidP="0067709A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67709A">
        <w:rPr>
          <w:rFonts w:ascii="Calibri" w:hAnsi="Calibri" w:cs="Calibri"/>
          <w:sz w:val="28"/>
          <w:szCs w:val="28"/>
        </w:rPr>
        <w:t>Che, proprio perché è forte, non ti toglie la libertà, ma si propone a te nella meravigliosa umanità di Gesù.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E dice: “Io sono questo. Se mi vuoi, riconoscimi in questa umanità e fa’ tua questa umanità, questo modo di vivere.”</w:t>
      </w:r>
      <w:r w:rsidRPr="0067709A">
        <w:rPr>
          <w:rFonts w:ascii="Calibri" w:hAnsi="Calibri" w:cs="Calibri"/>
          <w:sz w:val="28"/>
          <w:szCs w:val="28"/>
        </w:rPr>
        <w:t xml:space="preserve"> </w:t>
      </w:r>
    </w:p>
    <w:p w14:paraId="498F7AE8" w14:textId="655BEDE9" w:rsidR="0067709A" w:rsidRPr="0067709A" w:rsidRDefault="0067709A" w:rsidP="0067709A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67709A">
        <w:rPr>
          <w:rFonts w:ascii="Calibri" w:hAnsi="Calibri" w:cs="Calibri"/>
          <w:sz w:val="28"/>
          <w:szCs w:val="28"/>
        </w:rPr>
        <w:t>Che lezione, per un’ora della storia dove invece gli uomini e le donne sembrano diventare forti nella misura in cui hanno visibilità, nella moltiplicazione dei follower e dei like.</w:t>
      </w:r>
      <w:r w:rsidRPr="0067709A">
        <w:rPr>
          <w:rFonts w:ascii="Calibri" w:hAnsi="Calibri" w:cs="Calibri"/>
          <w:sz w:val="28"/>
          <w:szCs w:val="28"/>
        </w:rPr>
        <w:t xml:space="preserve"> </w:t>
      </w:r>
    </w:p>
    <w:p w14:paraId="69E26C55" w14:textId="6A7E12B7" w:rsidR="0067709A" w:rsidRPr="0067709A" w:rsidRDefault="0067709A" w:rsidP="0067709A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67709A">
        <w:rPr>
          <w:rFonts w:ascii="Calibri" w:hAnsi="Calibri" w:cs="Calibri"/>
          <w:sz w:val="28"/>
          <w:szCs w:val="28"/>
        </w:rPr>
        <w:t>Dove gli uomini vengono misurati sulla visibilità. Tragica esperienza, questa, di calcolare la forza con la visibilità.</w:t>
      </w:r>
      <w:r w:rsidRPr="0067709A">
        <w:rPr>
          <w:rFonts w:ascii="Calibri" w:hAnsi="Calibri" w:cs="Calibri"/>
          <w:sz w:val="28"/>
          <w:szCs w:val="28"/>
        </w:rPr>
        <w:t xml:space="preserve">  </w:t>
      </w:r>
      <w:r w:rsidRPr="0067709A">
        <w:rPr>
          <w:rFonts w:ascii="Calibri" w:hAnsi="Calibri" w:cs="Calibri"/>
          <w:sz w:val="28"/>
          <w:szCs w:val="28"/>
        </w:rPr>
        <w:t>Perché la visibilità non è forza: è debolezza mortale.</w:t>
      </w:r>
      <w:r w:rsidRPr="0067709A">
        <w:rPr>
          <w:rFonts w:ascii="Calibri" w:hAnsi="Calibri" w:cs="Calibri"/>
          <w:sz w:val="28"/>
          <w:szCs w:val="28"/>
        </w:rPr>
        <w:t xml:space="preserve"> </w:t>
      </w:r>
    </w:p>
    <w:p w14:paraId="1ADBC1DD" w14:textId="50FFC2EB" w:rsidR="0067709A" w:rsidRPr="0067709A" w:rsidRDefault="0067709A" w:rsidP="0067709A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67709A">
        <w:rPr>
          <w:rFonts w:ascii="Calibri" w:hAnsi="Calibri" w:cs="Calibri"/>
          <w:sz w:val="28"/>
          <w:szCs w:val="28"/>
        </w:rPr>
        <w:t>Ma il Vangelo oggi ci dà un’altra meravigliosa lezione: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Gesù sale al Padre benedicendo, parlando bene.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Avrebbe avuto tutte le argomentazioni per essere arrabbiato con l’umanità che gli ha offerto un patibolo.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Poteva avere tutte le motivazioni per arrabbiarsi con un uomo che gli ha chiuso le porte, che ha chiuso le porte alla sua tenerezza, al suo amore.</w:t>
      </w:r>
    </w:p>
    <w:p w14:paraId="61C3AD28" w14:textId="0AC33B04" w:rsidR="0067709A" w:rsidRPr="0067709A" w:rsidRDefault="0067709A" w:rsidP="0067709A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67709A">
        <w:rPr>
          <w:rFonts w:ascii="Calibri" w:hAnsi="Calibri" w:cs="Calibri"/>
          <w:sz w:val="28"/>
          <w:szCs w:val="28"/>
        </w:rPr>
        <w:t>E invece, Lui lascia il mondo benedicendo il mondo, parlando bene di noi.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Capolavoro di un Dio innamorato dell’uomo.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Capolavoro di un Dio padre e madre, che ci tratta da figli e che addirittura si gioca la vita per noi.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Capolavoro di Dio, come ci ricorda l’apostolo Paolo, che ha dato la vita per dei nemici.</w:t>
      </w:r>
      <w:r w:rsidRPr="0067709A">
        <w:rPr>
          <w:rFonts w:ascii="Calibri" w:hAnsi="Calibri" w:cs="Calibri"/>
          <w:sz w:val="28"/>
          <w:szCs w:val="28"/>
        </w:rPr>
        <w:t xml:space="preserve"> </w:t>
      </w:r>
    </w:p>
    <w:p w14:paraId="537CD129" w14:textId="18B80B7F" w:rsidR="0067709A" w:rsidRPr="0067709A" w:rsidRDefault="0067709A" w:rsidP="0067709A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67709A">
        <w:rPr>
          <w:rFonts w:ascii="Calibri" w:hAnsi="Calibri" w:cs="Calibri"/>
          <w:sz w:val="28"/>
          <w:szCs w:val="28"/>
        </w:rPr>
        <w:t>Quanto abbiamo bisogno di ritrovare quella benedizione di Gesù, per tornare ad aver fiducia gli uni negli altri,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per tornare a scommettere sulla bellezza degli uomini e delle donne che abitano la terra.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In quest’ora drammatica, dove la narrazione mediatica racconta soltanto uomini che danno la morte, che usano la violenza, che colpiscono senza pietà,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questa narrazione rischia di prendere il sopravvento.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E rischiamo di credere a questa fake news: che l’uomo sia capace solo di morte, di violenza, di barbarie.</w:t>
      </w:r>
      <w:r w:rsidRPr="0067709A">
        <w:rPr>
          <w:rFonts w:ascii="Calibri" w:hAnsi="Calibri" w:cs="Calibri"/>
          <w:sz w:val="28"/>
          <w:szCs w:val="28"/>
        </w:rPr>
        <w:t xml:space="preserve"> </w:t>
      </w:r>
    </w:p>
    <w:p w14:paraId="7670EAAE" w14:textId="77777777" w:rsidR="0067709A" w:rsidRPr="0067709A" w:rsidRDefault="0067709A" w:rsidP="0067709A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67709A">
        <w:rPr>
          <w:rFonts w:ascii="Calibri" w:hAnsi="Calibri" w:cs="Calibri"/>
          <w:sz w:val="28"/>
          <w:szCs w:val="28"/>
        </w:rPr>
        <w:t>Vieni, Spirito di Dio!</w:t>
      </w:r>
    </w:p>
    <w:p w14:paraId="5A11A004" w14:textId="5F5B5A79" w:rsidR="0067709A" w:rsidRPr="0067709A" w:rsidRDefault="0067709A" w:rsidP="0067709A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67709A">
        <w:rPr>
          <w:rFonts w:ascii="Calibri" w:hAnsi="Calibri" w:cs="Calibri"/>
          <w:sz w:val="28"/>
          <w:szCs w:val="28"/>
        </w:rPr>
        <w:t>Facci guardare la benedizione che il Cristo, salendo al Padre, ha lasciato all’umanità.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Aprici gli occhi, perché — per fortuna — nel mondo ci sono miliardi di uomini che non sono né violenti, né barbari, né aggressivi.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Sono miliardi di uomini, sotto tutti i cieli e a tutte le latitudini, che scrivono pagine di perdono, di vicinanza, di consolazione.</w:t>
      </w:r>
    </w:p>
    <w:p w14:paraId="0D90613D" w14:textId="5328E224" w:rsidR="0067709A" w:rsidRPr="0067709A" w:rsidRDefault="0067709A" w:rsidP="0067709A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67709A">
        <w:rPr>
          <w:rFonts w:ascii="Calibri" w:hAnsi="Calibri" w:cs="Calibri"/>
          <w:sz w:val="28"/>
          <w:szCs w:val="28"/>
        </w:rPr>
        <w:t>Sì, lo grido qui a Piné: basta con questa fake news dell’uomo che è solo barbarie!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L’uomo è anche bellezza.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C’è tanta bellezza nel mondo: guardatevi attorno.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È il vostro vicino di casa, lo avete in famiglia, siete anche voi.</w:t>
      </w:r>
      <w:r w:rsidRPr="0067709A">
        <w:rPr>
          <w:rFonts w:ascii="Calibri" w:hAnsi="Calibri" w:cs="Calibri"/>
          <w:sz w:val="28"/>
          <w:szCs w:val="28"/>
        </w:rPr>
        <w:t xml:space="preserve"> </w:t>
      </w:r>
    </w:p>
    <w:p w14:paraId="59AFC87B" w14:textId="22989781" w:rsidR="0067709A" w:rsidRPr="0067709A" w:rsidRDefault="0067709A" w:rsidP="0067709A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67709A">
        <w:rPr>
          <w:rFonts w:ascii="Calibri" w:hAnsi="Calibri" w:cs="Calibri"/>
          <w:sz w:val="28"/>
          <w:szCs w:val="28"/>
        </w:rPr>
        <w:t>Coraggio! Non abbiate paura.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Colui che ha lasciato il mondo benedicendo, per collocarsi accanto al Padre, oggi ci dice: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“Farai le mie opere, ne farai di più grandi.”</w:t>
      </w:r>
      <w:r w:rsidRPr="0067709A">
        <w:rPr>
          <w:rFonts w:ascii="Calibri" w:hAnsi="Calibri" w:cs="Calibri"/>
          <w:sz w:val="28"/>
          <w:szCs w:val="28"/>
        </w:rPr>
        <w:t xml:space="preserve">  </w:t>
      </w:r>
      <w:r w:rsidRPr="0067709A">
        <w:rPr>
          <w:rFonts w:ascii="Calibri" w:hAnsi="Calibri" w:cs="Calibri"/>
          <w:sz w:val="28"/>
          <w:szCs w:val="28"/>
        </w:rPr>
        <w:t>Oggi ci dice: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“Non lasciarti rubare la speranza. Non è vero che il mondo è solo notte. Non cantare la canzone della morte.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Proclama</w:t>
      </w:r>
      <w:r w:rsidRPr="0067709A">
        <w:rPr>
          <w:rFonts w:ascii="Calibri" w:hAnsi="Calibri" w:cs="Calibri"/>
          <w:sz w:val="28"/>
          <w:szCs w:val="28"/>
        </w:rPr>
        <w:t xml:space="preserve"> piuttosto</w:t>
      </w:r>
      <w:r w:rsidRPr="0067709A">
        <w:rPr>
          <w:rFonts w:ascii="Calibri" w:hAnsi="Calibri" w:cs="Calibri"/>
          <w:sz w:val="28"/>
          <w:szCs w:val="28"/>
        </w:rPr>
        <w:t>: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Signore, tu sei vivo!</w:t>
      </w:r>
      <w:r w:rsidRPr="0067709A">
        <w:rPr>
          <w:rFonts w:ascii="Calibri" w:hAnsi="Calibri" w:cs="Calibri"/>
          <w:sz w:val="28"/>
          <w:szCs w:val="28"/>
        </w:rPr>
        <w:t xml:space="preserve">” </w:t>
      </w:r>
    </w:p>
    <w:p w14:paraId="4F316D42" w14:textId="77777777" w:rsidR="0067709A" w:rsidRPr="0067709A" w:rsidRDefault="0067709A" w:rsidP="0067709A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67709A">
        <w:rPr>
          <w:rFonts w:ascii="Calibri" w:hAnsi="Calibri" w:cs="Calibri"/>
          <w:sz w:val="28"/>
          <w:szCs w:val="28"/>
        </w:rPr>
        <w:t>Lo so perché il mio vicino, mio marito, il volontario, il compagno o la compagna di lavoro oggi mi hanno mostrato che tu non sei ancora stanco dell’uomo.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E anche oggi hai fatto sorgere uomini e donne del Vangelo, che non vivono per sé stessi.</w:t>
      </w:r>
      <w:r w:rsidRPr="0067709A">
        <w:rPr>
          <w:rFonts w:ascii="Calibri" w:hAnsi="Calibri" w:cs="Calibri"/>
          <w:sz w:val="28"/>
          <w:szCs w:val="28"/>
        </w:rPr>
        <w:t xml:space="preserve"> </w:t>
      </w:r>
    </w:p>
    <w:p w14:paraId="5CF4DD74" w14:textId="416EEFD4" w:rsidR="0067709A" w:rsidRPr="0067709A" w:rsidRDefault="0067709A" w:rsidP="0067709A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67709A">
        <w:rPr>
          <w:rFonts w:ascii="Calibri" w:hAnsi="Calibri" w:cs="Calibri"/>
          <w:sz w:val="28"/>
          <w:szCs w:val="28"/>
        </w:rPr>
        <w:t>U</w:t>
      </w:r>
      <w:r w:rsidRPr="0067709A">
        <w:rPr>
          <w:rFonts w:ascii="Calibri" w:hAnsi="Calibri" w:cs="Calibri"/>
          <w:sz w:val="28"/>
          <w:szCs w:val="28"/>
        </w:rPr>
        <w:t>n’ultimissima annotazione: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Chiediamo a Dio di sentire la bellezza del fatto che Lui ha messo in mano a noi la responsabilità di rendere bello il mondo.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Noi, a volte, diciamo: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“Dove sei, Signore?”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E il Signore ci risponde: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“Sono in te. Forza, vivi la mia vita, e vedrai fiorire il deserto.”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Che bello, questo Dio!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Che non ha fatto tutto Lui, ma gode nel dire: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“Fate voi. Andate. Cambiate il mondo. Cambiate la storia.”</w:t>
      </w:r>
      <w:r w:rsidRPr="0067709A">
        <w:rPr>
          <w:rFonts w:ascii="Calibri" w:hAnsi="Calibri" w:cs="Calibri"/>
          <w:sz w:val="28"/>
          <w:szCs w:val="28"/>
        </w:rPr>
        <w:t xml:space="preserve"> </w:t>
      </w:r>
    </w:p>
    <w:p w14:paraId="2515D857" w14:textId="74399384" w:rsidR="00F341C4" w:rsidRPr="0067709A" w:rsidRDefault="0067709A" w:rsidP="0067709A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67709A">
        <w:rPr>
          <w:rFonts w:ascii="Calibri" w:hAnsi="Calibri" w:cs="Calibri"/>
          <w:sz w:val="28"/>
          <w:szCs w:val="28"/>
        </w:rPr>
        <w:t>Davvero, qui davanti a Maria, ringrazio per la bellezza di Gesù, che ci ha raccontato che chi ama scompare.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Che ci ha raccontato che non c’è amore senza libertà.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Che ci ha detto:</w:t>
      </w:r>
      <w:r w:rsidRPr="0067709A">
        <w:rPr>
          <w:rFonts w:ascii="Calibri" w:hAnsi="Calibri" w:cs="Calibri"/>
          <w:sz w:val="28"/>
          <w:szCs w:val="28"/>
        </w:rPr>
        <w:t xml:space="preserve"> </w:t>
      </w:r>
      <w:r w:rsidRPr="0067709A">
        <w:rPr>
          <w:rFonts w:ascii="Calibri" w:hAnsi="Calibri" w:cs="Calibri"/>
          <w:sz w:val="28"/>
          <w:szCs w:val="28"/>
        </w:rPr>
        <w:t>“Tu puoi. Tu sei grande. Vai!”</w:t>
      </w:r>
      <w:r w:rsidRPr="0067709A">
        <w:rPr>
          <w:rFonts w:ascii="Calibri" w:hAnsi="Calibri" w:cs="Calibri"/>
          <w:sz w:val="28"/>
          <w:szCs w:val="28"/>
        </w:rPr>
        <w:t xml:space="preserve">  </w:t>
      </w:r>
      <w:r w:rsidRPr="0067709A">
        <w:rPr>
          <w:rFonts w:ascii="Calibri" w:hAnsi="Calibri" w:cs="Calibri"/>
          <w:sz w:val="28"/>
          <w:szCs w:val="28"/>
        </w:rPr>
        <w:t>E continua a raccontare la bellezza di una vita spesa per gli altri.</w:t>
      </w:r>
    </w:p>
    <w:sectPr w:rsidR="00F341C4" w:rsidRPr="006770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9A"/>
    <w:rsid w:val="0031285C"/>
    <w:rsid w:val="005F6877"/>
    <w:rsid w:val="0067709A"/>
    <w:rsid w:val="00B43602"/>
    <w:rsid w:val="00F3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9F51"/>
  <w15:chartTrackingRefBased/>
  <w15:docId w15:val="{241ECE33-BE87-48E9-93F4-CD90BE1B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77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7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7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7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7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7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7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7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7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7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7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7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709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709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709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709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709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709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7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77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7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7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7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709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7709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7709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7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709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770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1</cp:revision>
  <dcterms:created xsi:type="dcterms:W3CDTF">2025-06-03T12:21:00Z</dcterms:created>
  <dcterms:modified xsi:type="dcterms:W3CDTF">2025-06-03T12:27:00Z</dcterms:modified>
</cp:coreProperties>
</file>