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835" w14:textId="0D1AD0FD" w:rsidR="00B05D11" w:rsidRDefault="00CB785A" w:rsidP="00AD402D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23</w:t>
      </w:r>
      <w:r w:rsidR="00B05D11">
        <w:rPr>
          <w:rFonts w:ascii="Calibri" w:hAnsi="Calibri" w:cs="Calibri"/>
          <w:color w:val="auto"/>
        </w:rPr>
        <w:t xml:space="preserve"> aprile 2025</w:t>
      </w:r>
    </w:p>
    <w:p w14:paraId="04830284" w14:textId="77777777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b/>
          <w:bCs/>
          <w:color w:val="002060"/>
          <w:kern w:val="2"/>
          <w:sz w:val="32"/>
          <w:szCs w:val="32"/>
          <w:lang w:eastAsia="en-US"/>
          <w14:ligatures w14:val="standardContextual"/>
        </w:rPr>
        <w:t xml:space="preserve">1200 adolescenti trentini a Roma per il pellegrinaggio giubilare, nei giorni dell’addio a papa Francesco. Con loro l’arcivescovo Lauro  </w:t>
      </w:r>
    </w:p>
    <w:p w14:paraId="3104362E" w14:textId="77777777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Cs w:val="24"/>
          <w:lang w:eastAsia="en-US"/>
          <w14:ligatures w14:val="standardContextual"/>
        </w:rPr>
      </w:pPr>
    </w:p>
    <w:p w14:paraId="099F4D58" w14:textId="4C8405A2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Nei giorni dell’addio a papa Francesco</w:t>
      </w:r>
      <w:r w:rsidR="00266EA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(questa sera in cattedrale </w:t>
      </w:r>
      <w:r w:rsidR="009B575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alle ore 19.00 </w:t>
      </w:r>
      <w:r w:rsidR="00266EA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Messa in suffragio)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1200 adolescenti della Diocesi di Trento, guidati dall’arcivescovo Lauro, stanno per raggiungere Roma per il loro pellegrinaggio in occasione del Giubileo, unendosi a circa centomila ragazze e ragazzi da tutto il mondo. </w:t>
      </w:r>
    </w:p>
    <w:p w14:paraId="3F66D926" w14:textId="2B7F8E64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partenza è fissata nella prima mattina di domani, giovedì 24 aprile. Provenienti da tutti gli angoli del Trentino, gli adolescenti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accompagnati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da 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250 animatori e una quindicina tra preti e religiosi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si riuniranno alle ore 7.30 in cattedrale per un momento di preghiera, arricchito dalla testimonianza dei genitori di Sara Piffer, </w:t>
      </w:r>
      <w:r w:rsidR="00423A64" w:rsidRP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compianta ciclista diciannovenne di Palù di Giovo travolta </w:t>
      </w:r>
      <w:r w:rsidR="00423A64"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gennaio</w:t>
      </w:r>
      <w:r w:rsidR="00423A64" w:rsidRP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da un</w:t>
      </w:r>
      <w:r w:rsid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‘</w:t>
      </w:r>
      <w:r w:rsidR="00423A64" w:rsidRP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auto a gennaio mentre si allenava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Papà Lorenzo e mamma Marianna consegneranno ai giovani un</w:t>
      </w:r>
      <w:r w:rsid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riflesso 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della fede semplice e generosa della figlia e il sentimento di perdono che li anima, insieme ai tre fratelli di Sara, nonostante il loro grande dolore.</w:t>
      </w:r>
    </w:p>
    <w:p w14:paraId="67A558C6" w14:textId="77777777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Verso le 9.00 la partenza dei 23 pullman attestati tra via Sanseverino e via Monte Baldo. </w:t>
      </w:r>
    </w:p>
    <w:p w14:paraId="6840D0E7" w14:textId="7F0B4DBE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prima tappa del pellegrinaggio sarà nel solco di Chiara Lubich. Nel primo pomeriggio è previsto infatti l’arrivo a Loppiano, alla Cittadella del Movimento dei Focolari. Qui i pellegrini parteciperanno ad attività animata dai giovani del</w:t>
      </w:r>
      <w:r w:rsidR="00423A6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posto, piccolo laboratorio di fraternità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. </w:t>
      </w:r>
    </w:p>
    <w:p w14:paraId="199B2189" w14:textId="0234A9A1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Il giorno successivo, venerdì 25 aprile, il viaggio proseguirà per la capitale con l’arrivo poco dopo mezzogiorno a Roma Fiere, dove gli adolescenti trentini alloggeranno </w:t>
      </w:r>
      <w:r w:rsidR="00D17DF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insieme ad altri 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11 mila</w:t>
      </w:r>
      <w:r w:rsidR="00D17DF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coetanei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. Nel pomeriggio si porteranno in San Pietro per il passaggio della Porta Santa, seguito da un momento di catechesi nella chiesa di Sant’Andrea della Valle. </w:t>
      </w:r>
    </w:p>
    <w:p w14:paraId="6F6242A8" w14:textId="753C8A32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Al mattino di sabato 26 aprile, giorno dei funerali di papa Francesco, è lasciata libertà di iniziativa: chi lo desidera potrà partecipare alla celebrazione funebre, compatibilmente con l’enorme afflusso di fedeli previsto e i limiti imposti dalla complessa macchina organizzativa</w:t>
      </w:r>
      <w:r w:rsidR="00D17DF5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 della sicurezza</w:t>
      </w: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. </w:t>
      </w:r>
    </w:p>
    <w:p w14:paraId="27A42896" w14:textId="77777777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Nel primo pomeriggio, per tutti gli adolescenti del Triveneto l’appuntamento è nella Basilica di San Paolo fuori le Mura per il passaggio della Porta Santa e un momento di preghiera condivisa. </w:t>
      </w:r>
    </w:p>
    <w:p w14:paraId="5FB5B837" w14:textId="77777777" w:rsidR="00CB785A" w:rsidRPr="00CB785A" w:rsidRDefault="00CB785A" w:rsidP="00CB785A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CB785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Domenica 27 aprile il pellegrinaggio si concluderà con la Messa in San Pietro alle ore 10, presieduta dal cardinale Pietro Parolin, Segretario di Stato Vaticano.</w:t>
      </w:r>
    </w:p>
    <w:p w14:paraId="1EB4F35B" w14:textId="77777777" w:rsidR="00CB785A" w:rsidRPr="00CB785A" w:rsidRDefault="00CB785A" w:rsidP="00CB785A">
      <w:pPr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CB785A" w:rsidRPr="00CB785A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4BAA" w14:textId="77777777" w:rsidR="00F512AD" w:rsidRDefault="00F512AD" w:rsidP="00A66B18">
      <w:pPr>
        <w:spacing w:before="0" w:after="0"/>
      </w:pPr>
      <w:r>
        <w:separator/>
      </w:r>
    </w:p>
  </w:endnote>
  <w:endnote w:type="continuationSeparator" w:id="0">
    <w:p w14:paraId="24D6747E" w14:textId="77777777" w:rsidR="00F512AD" w:rsidRDefault="00F512A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C1B7" w14:textId="77777777" w:rsidR="00F512AD" w:rsidRDefault="00F512AD" w:rsidP="00A66B18">
      <w:pPr>
        <w:spacing w:before="0" w:after="0"/>
      </w:pPr>
      <w:r>
        <w:separator/>
      </w:r>
    </w:p>
  </w:footnote>
  <w:footnote w:type="continuationSeparator" w:id="0">
    <w:p w14:paraId="7AAA1BB6" w14:textId="77777777" w:rsidR="00F512AD" w:rsidRDefault="00F512A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30D8D"/>
    <w:rsid w:val="0023180E"/>
    <w:rsid w:val="00232E59"/>
    <w:rsid w:val="00253788"/>
    <w:rsid w:val="00266EAA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37895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3A64"/>
    <w:rsid w:val="00425056"/>
    <w:rsid w:val="00426453"/>
    <w:rsid w:val="00434C26"/>
    <w:rsid w:val="00442ED7"/>
    <w:rsid w:val="004727CE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478A7"/>
    <w:rsid w:val="00552D4B"/>
    <w:rsid w:val="005550DE"/>
    <w:rsid w:val="00581590"/>
    <w:rsid w:val="005818F1"/>
    <w:rsid w:val="0059493E"/>
    <w:rsid w:val="00596098"/>
    <w:rsid w:val="005A629A"/>
    <w:rsid w:val="005C2210"/>
    <w:rsid w:val="005C3D02"/>
    <w:rsid w:val="005D37FF"/>
    <w:rsid w:val="005E12CE"/>
    <w:rsid w:val="005F1D4E"/>
    <w:rsid w:val="006004AC"/>
    <w:rsid w:val="00605A04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C10D2"/>
    <w:rsid w:val="006C2741"/>
    <w:rsid w:val="006C2A26"/>
    <w:rsid w:val="006D1D88"/>
    <w:rsid w:val="006F6F10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922A5"/>
    <w:rsid w:val="0089796B"/>
    <w:rsid w:val="008C67DE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96C61"/>
    <w:rsid w:val="009A0F4C"/>
    <w:rsid w:val="009A5F09"/>
    <w:rsid w:val="009B25BF"/>
    <w:rsid w:val="009B5753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5400B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25A65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B785A"/>
    <w:rsid w:val="00CD3E7B"/>
    <w:rsid w:val="00CD7CEE"/>
    <w:rsid w:val="00CF0F16"/>
    <w:rsid w:val="00D10958"/>
    <w:rsid w:val="00D13835"/>
    <w:rsid w:val="00D171A4"/>
    <w:rsid w:val="00D17DF5"/>
    <w:rsid w:val="00D2316A"/>
    <w:rsid w:val="00D26CFF"/>
    <w:rsid w:val="00D31AA4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43CCD"/>
    <w:rsid w:val="00F512AD"/>
    <w:rsid w:val="00F548B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2025-04-23T08:31:00Z</dcterms:created>
  <dcterms:modified xsi:type="dcterms:W3CDTF">2025-04-23T09:05:00Z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