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077C708B" w:rsidR="00B05D11" w:rsidRDefault="00E86CDD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19</w:t>
      </w:r>
      <w:r w:rsidR="00B05D11">
        <w:rPr>
          <w:rFonts w:ascii="Calibri" w:hAnsi="Calibri" w:cs="Calibri"/>
          <w:color w:val="auto"/>
        </w:rPr>
        <w:t xml:space="preserve"> aprile 2025</w:t>
      </w:r>
    </w:p>
    <w:p w14:paraId="24EFD509" w14:textId="699C6962" w:rsidR="00E86CDD" w:rsidRPr="00E86CDD" w:rsidRDefault="00E86CDD" w:rsidP="00E86CDD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95884614"/>
      <w:r w:rsidRPr="00E86CDD">
        <w:rPr>
          <w:rFonts w:ascii="Calibri" w:hAnsi="Calibri" w:cs="Calibri"/>
          <w:b/>
          <w:bCs/>
          <w:color w:val="002060"/>
          <w:sz w:val="32"/>
          <w:szCs w:val="32"/>
        </w:rPr>
        <w:t xml:space="preserve">Pasqua, videomessaggio vescovo Lauro: “Non lasciamoci rubare la speranza”. </w:t>
      </w:r>
      <w:r w:rsidR="00971ECF">
        <w:rPr>
          <w:rFonts w:ascii="Calibri" w:hAnsi="Calibri" w:cs="Calibri"/>
          <w:b/>
          <w:bCs/>
          <w:color w:val="002060"/>
          <w:sz w:val="32"/>
          <w:szCs w:val="32"/>
        </w:rPr>
        <w:t>Stasera i</w:t>
      </w:r>
      <w:r w:rsidRPr="00E86CDD">
        <w:rPr>
          <w:rFonts w:ascii="Calibri" w:hAnsi="Calibri" w:cs="Calibri"/>
          <w:b/>
          <w:bCs/>
          <w:color w:val="002060"/>
          <w:sz w:val="32"/>
          <w:szCs w:val="32"/>
        </w:rPr>
        <w:t xml:space="preserve">n cattedrale la Veglia pasquale con il battesimo di cinque adulti </w:t>
      </w:r>
    </w:p>
    <w:bookmarkEnd w:id="0"/>
    <w:p w14:paraId="74CEF771" w14:textId="6DAD7B23" w:rsidR="00E86CDD" w:rsidRPr="00E86CDD" w:rsidRDefault="00E86CDD" w:rsidP="00E86CD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6CDD">
        <w:rPr>
          <w:rFonts w:ascii="Calibri" w:hAnsi="Calibri" w:cs="Calibri"/>
          <w:color w:val="auto"/>
          <w:sz w:val="26"/>
          <w:szCs w:val="26"/>
        </w:rPr>
        <w:t>“Non lasciamoci rubare la speranza. Nelle nostre case, sul posto di lavoro, nelle scuole, negli ospedali, lì dove si lotta per la vita, sono tantissimi i segni belli di Risurrezione che hanno il volto di tanti di noi che rinunciano a logiche di odio e di ritorsione e vivono per gli altri. Vivono in uscita da sé stessi. Sono davvero tanti gli uomini e le donne del nostro Trentino che, non visti da nessuno, ogni giorno scrivono pagine di umanità, di bellezza, di tenerezza, di riconciliazione. Davvero a tutti dico buona Pasqua e, di nuovo, non lasciatevi rubare la speranza!”. Così l’arcivescovo di Trento, Lauro Tisi, nel consueto videomessaggio per la Pasqua</w:t>
      </w:r>
      <w:r w:rsidR="00D528F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528FB" w:rsidRPr="00D528FB">
        <w:rPr>
          <w:rFonts w:ascii="Calibri" w:hAnsi="Calibri" w:cs="Calibri"/>
          <w:color w:val="auto"/>
          <w:sz w:val="26"/>
          <w:szCs w:val="26"/>
        </w:rPr>
        <w:t>nell'anno del Giubileo della speranza</w:t>
      </w:r>
      <w:r w:rsidRPr="00E86CDD">
        <w:rPr>
          <w:rFonts w:ascii="Calibri" w:hAnsi="Calibri" w:cs="Calibri"/>
          <w:color w:val="auto"/>
          <w:sz w:val="26"/>
          <w:szCs w:val="26"/>
        </w:rPr>
        <w:t>.</w:t>
      </w:r>
    </w:p>
    <w:p w14:paraId="06166D5F" w14:textId="7EACDB4B" w:rsidR="00E86CDD" w:rsidRPr="00E86CDD" w:rsidRDefault="00E86CDD" w:rsidP="00E86CDD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971ECF">
        <w:rPr>
          <w:rFonts w:ascii="Calibri" w:hAnsi="Calibri" w:cs="Calibri"/>
          <w:b/>
          <w:bCs/>
          <w:color w:val="002060"/>
          <w:sz w:val="28"/>
          <w:szCs w:val="28"/>
        </w:rPr>
        <w:t xml:space="preserve">Oggi confessioni in Santa Maria. </w:t>
      </w:r>
      <w:r w:rsidR="00971ECF">
        <w:rPr>
          <w:rFonts w:ascii="Calibri" w:hAnsi="Calibri" w:cs="Calibri"/>
          <w:b/>
          <w:bCs/>
          <w:color w:val="002060"/>
          <w:sz w:val="28"/>
          <w:szCs w:val="28"/>
        </w:rPr>
        <w:t xml:space="preserve">Nella </w:t>
      </w:r>
      <w:r w:rsidRPr="00971ECF">
        <w:rPr>
          <w:rFonts w:ascii="Calibri" w:hAnsi="Calibri" w:cs="Calibri"/>
          <w:b/>
          <w:bCs/>
          <w:color w:val="002060"/>
          <w:sz w:val="28"/>
          <w:szCs w:val="28"/>
        </w:rPr>
        <w:t xml:space="preserve">Veglia </w:t>
      </w:r>
      <w:r w:rsidR="00971ECF">
        <w:rPr>
          <w:rFonts w:ascii="Calibri" w:hAnsi="Calibri" w:cs="Calibri"/>
          <w:b/>
          <w:bCs/>
          <w:color w:val="002060"/>
          <w:sz w:val="28"/>
          <w:szCs w:val="28"/>
        </w:rPr>
        <w:t xml:space="preserve">il </w:t>
      </w:r>
      <w:r w:rsidRPr="00971ECF">
        <w:rPr>
          <w:rFonts w:ascii="Calibri" w:hAnsi="Calibri" w:cs="Calibri"/>
          <w:b/>
          <w:bCs/>
          <w:color w:val="002060"/>
          <w:sz w:val="28"/>
          <w:szCs w:val="28"/>
        </w:rPr>
        <w:t xml:space="preserve">battesimo di cinque adulti </w:t>
      </w:r>
    </w:p>
    <w:p w14:paraId="53D15E58" w14:textId="7442AC2B" w:rsidR="00E86CDD" w:rsidRPr="00E86CDD" w:rsidRDefault="00E86CDD" w:rsidP="00E6407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6CDD">
        <w:rPr>
          <w:rFonts w:ascii="Calibri" w:hAnsi="Calibri" w:cs="Calibri"/>
          <w:color w:val="auto"/>
          <w:sz w:val="26"/>
          <w:szCs w:val="26"/>
        </w:rPr>
        <w:t>Monsignor Tisi, per tutto questo Sabato Santo, confesserà i fedeli nella basilica di Santa Maria Maggiore, prima di presiedere in cattedrale, con inizio alle ore 21 (diretta streaming e TV), la grande Veglia pasquale, il momento più rilevante di tutto l’anno liturgico con la benedizione del fuoco e l’accensione del cero pasquale, simbolo di Cristo risorto</w:t>
      </w:r>
      <w:r w:rsidR="00971ECF">
        <w:rPr>
          <w:rFonts w:ascii="Calibri" w:hAnsi="Calibri" w:cs="Calibri"/>
          <w:color w:val="auto"/>
          <w:sz w:val="26"/>
          <w:szCs w:val="26"/>
        </w:rPr>
        <w:t>,</w:t>
      </w:r>
      <w:r w:rsidRPr="00E86CDD">
        <w:rPr>
          <w:rFonts w:ascii="Calibri" w:hAnsi="Calibri" w:cs="Calibri"/>
          <w:color w:val="auto"/>
          <w:sz w:val="26"/>
          <w:szCs w:val="26"/>
        </w:rPr>
        <w:t xml:space="preserve"> e la benedizione dell’acqua battesimale. Attingendo a quell’acqua, don Lauro battezzerà in Duomo cinque persone adulte: tre sorelle, che hanno percorso il catecumenato nella parrocchia di Nago, una catecumena francese residente a Lasino e una catecumena albanese seguita dalle monache di Pian del </w:t>
      </w:r>
      <w:proofErr w:type="spellStart"/>
      <w:r w:rsidRPr="00E86CDD">
        <w:rPr>
          <w:rFonts w:ascii="Calibri" w:hAnsi="Calibri" w:cs="Calibri"/>
          <w:color w:val="auto"/>
          <w:sz w:val="26"/>
          <w:szCs w:val="26"/>
        </w:rPr>
        <w:t>Levro</w:t>
      </w:r>
      <w:proofErr w:type="spellEnd"/>
      <w:r w:rsidRPr="00E86CDD">
        <w:rPr>
          <w:rFonts w:ascii="Calibri" w:hAnsi="Calibri" w:cs="Calibri"/>
          <w:color w:val="auto"/>
          <w:sz w:val="26"/>
          <w:szCs w:val="26"/>
        </w:rPr>
        <w:t xml:space="preserve">. Insieme a </w:t>
      </w:r>
      <w:r w:rsidR="00E64073">
        <w:rPr>
          <w:rFonts w:ascii="Calibri" w:hAnsi="Calibri" w:cs="Calibri"/>
          <w:color w:val="auto"/>
          <w:sz w:val="26"/>
          <w:szCs w:val="26"/>
        </w:rPr>
        <w:t xml:space="preserve">loro </w:t>
      </w:r>
      <w:r w:rsidRPr="00E86CDD">
        <w:rPr>
          <w:rFonts w:ascii="Calibri" w:hAnsi="Calibri" w:cs="Calibri"/>
          <w:color w:val="auto"/>
          <w:sz w:val="26"/>
          <w:szCs w:val="26"/>
        </w:rPr>
        <w:t xml:space="preserve">sarà battezzato in </w:t>
      </w:r>
      <w:r w:rsidR="00971ECF">
        <w:rPr>
          <w:rFonts w:ascii="Calibri" w:hAnsi="Calibri" w:cs="Calibri"/>
          <w:color w:val="auto"/>
          <w:sz w:val="26"/>
          <w:szCs w:val="26"/>
        </w:rPr>
        <w:t xml:space="preserve">cattedrale </w:t>
      </w:r>
      <w:r w:rsidRPr="00E86CDD">
        <w:rPr>
          <w:rFonts w:ascii="Calibri" w:hAnsi="Calibri" w:cs="Calibri"/>
          <w:color w:val="auto"/>
          <w:sz w:val="26"/>
          <w:szCs w:val="26"/>
        </w:rPr>
        <w:t xml:space="preserve">anche un bambino di Trento. </w:t>
      </w:r>
    </w:p>
    <w:p w14:paraId="2D912BC5" w14:textId="77777777" w:rsidR="00971ECF" w:rsidRDefault="00E86CDD" w:rsidP="00E6407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6CDD">
        <w:rPr>
          <w:rFonts w:ascii="Calibri" w:hAnsi="Calibri" w:cs="Calibri"/>
          <w:color w:val="auto"/>
          <w:sz w:val="26"/>
          <w:szCs w:val="26"/>
        </w:rPr>
        <w:t xml:space="preserve">A Rovereto riceverà i Sacramenti un giovane seguito dai rosminiani, mentre </w:t>
      </w:r>
      <w:r w:rsidR="00971ECF" w:rsidRPr="00E86CDD">
        <w:rPr>
          <w:rFonts w:ascii="Calibri" w:hAnsi="Calibri" w:cs="Calibri"/>
          <w:color w:val="auto"/>
          <w:sz w:val="26"/>
          <w:szCs w:val="26"/>
        </w:rPr>
        <w:t xml:space="preserve">a Pergine </w:t>
      </w:r>
      <w:r w:rsidRPr="00E86CDD">
        <w:rPr>
          <w:rFonts w:ascii="Calibri" w:hAnsi="Calibri" w:cs="Calibri"/>
          <w:color w:val="auto"/>
          <w:sz w:val="26"/>
          <w:szCs w:val="26"/>
        </w:rPr>
        <w:t>una catecumena adulta concluderà col Battesimo la sua preparazione, mentre il marito riceverà la Cresima.</w:t>
      </w:r>
      <w:r w:rsidR="00971ECF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1D983A23" w14:textId="5845650B" w:rsidR="00E86CDD" w:rsidRDefault="00971ECF" w:rsidP="00E86CD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lastRenderedPageBreak/>
        <w:t>Do</w:t>
      </w:r>
      <w:r w:rsidR="00E86CDD" w:rsidRPr="00E86CDD">
        <w:rPr>
          <w:rFonts w:ascii="Calibri" w:hAnsi="Calibri" w:cs="Calibri"/>
          <w:color w:val="auto"/>
          <w:sz w:val="26"/>
          <w:szCs w:val="26"/>
        </w:rPr>
        <w:t xml:space="preserve">mani, domenica di Pasqua, l’Arcivescovo guiderà in cattedrale con inizio alle </w:t>
      </w:r>
      <w:r>
        <w:rPr>
          <w:rFonts w:ascii="Calibri" w:hAnsi="Calibri" w:cs="Calibri"/>
          <w:color w:val="auto"/>
          <w:sz w:val="26"/>
          <w:szCs w:val="26"/>
        </w:rPr>
        <w:t>o</w:t>
      </w:r>
      <w:r w:rsidR="00E86CDD" w:rsidRPr="00E86CDD">
        <w:rPr>
          <w:rFonts w:ascii="Calibri" w:hAnsi="Calibri" w:cs="Calibri"/>
          <w:color w:val="auto"/>
          <w:sz w:val="26"/>
          <w:szCs w:val="26"/>
        </w:rPr>
        <w:t>re 10 il solenne pontificale, animato dalla Cappella Musicale del Duomo (diretta streaming e TV)</w:t>
      </w:r>
      <w:r w:rsidR="00DD72C2">
        <w:rPr>
          <w:rFonts w:ascii="Calibri" w:hAnsi="Calibri" w:cs="Calibri"/>
          <w:color w:val="auto"/>
          <w:sz w:val="26"/>
          <w:szCs w:val="26"/>
        </w:rPr>
        <w:t>.</w:t>
      </w:r>
      <w:r w:rsidR="00E86CDD" w:rsidRPr="00E86CDD">
        <w:rPr>
          <w:rFonts w:ascii="Calibri" w:hAnsi="Calibri" w:cs="Calibri"/>
          <w:color w:val="auto"/>
          <w:sz w:val="26"/>
          <w:szCs w:val="26"/>
        </w:rPr>
        <w:t xml:space="preserve">  </w:t>
      </w:r>
    </w:p>
    <w:p w14:paraId="1D41D9EF" w14:textId="71B5BA82" w:rsidR="00E72BA9" w:rsidRPr="00E72BA9" w:rsidRDefault="00E72BA9" w:rsidP="00E72BA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E72BA9">
        <w:rPr>
          <w:rFonts w:ascii="Calibri" w:hAnsi="Calibri" w:cs="Calibri"/>
          <w:b/>
          <w:bCs/>
          <w:color w:val="002060"/>
          <w:sz w:val="28"/>
          <w:szCs w:val="28"/>
        </w:rPr>
        <w:t>P</w:t>
      </w:r>
      <w:r w:rsidRPr="00E72BA9">
        <w:rPr>
          <w:rFonts w:ascii="Calibri" w:hAnsi="Calibri" w:cs="Calibri"/>
          <w:b/>
          <w:bCs/>
          <w:color w:val="002060"/>
          <w:sz w:val="28"/>
          <w:szCs w:val="28"/>
        </w:rPr>
        <w:t>asqua ortodossa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>, gli auguri di don Lauro</w:t>
      </w:r>
      <w:r w:rsidRPr="00E72BA9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</w:p>
    <w:p w14:paraId="02525ED9" w14:textId="77777777" w:rsidR="00E72BA9" w:rsidRPr="00E72BA9" w:rsidRDefault="00E72BA9" w:rsidP="00E72BA9">
      <w:pPr>
        <w:spacing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A9">
        <w:rPr>
          <w:rFonts w:ascii="Calibri" w:hAnsi="Calibri" w:cs="Calibri"/>
          <w:color w:val="auto"/>
          <w:sz w:val="26"/>
          <w:szCs w:val="26"/>
        </w:rPr>
        <w:t>Quest’anno celebrano la Pasqua nella stessa data della Chiesa cattolica (domenica 20 aprile), anche le Chiese ortodosse.</w:t>
      </w:r>
    </w:p>
    <w:p w14:paraId="2D0D6713" w14:textId="77777777" w:rsidR="00E72BA9" w:rsidRPr="00E72BA9" w:rsidRDefault="00E72BA9" w:rsidP="00E72BA9">
      <w:pPr>
        <w:spacing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A9">
        <w:rPr>
          <w:rFonts w:ascii="Calibri" w:hAnsi="Calibri" w:cs="Calibri"/>
          <w:color w:val="auto"/>
          <w:sz w:val="26"/>
          <w:szCs w:val="26"/>
        </w:rPr>
        <w:t>Lo sottolinea nel suo Messaggio augurale l’arcivescovo Lauro Tisi, secondo il quale la sovrapposizione va intesa come “provvidenziale”.</w:t>
      </w:r>
    </w:p>
    <w:p w14:paraId="76381F3D" w14:textId="77777777" w:rsidR="00E72BA9" w:rsidRPr="00E72BA9" w:rsidRDefault="00E72BA9" w:rsidP="00E72BA9">
      <w:pPr>
        <w:spacing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A9">
        <w:rPr>
          <w:rFonts w:ascii="Calibri" w:hAnsi="Calibri" w:cs="Calibri"/>
          <w:color w:val="auto"/>
          <w:sz w:val="26"/>
          <w:szCs w:val="26"/>
        </w:rPr>
        <w:t>“In un mondo – scrive l’Arcivescovo – che continua a manifestare segni di discordia, di divisione, di ingiustizia e di guerra, mi sembra che siamo chiamati a cogliere come segno profetico il fatto che tutti i cristiani, pur secondo Tradizioni diverse, possano celebrare contemporaneamente la Pasqua. Un segno profetico della comune vocazione ad essere una cosa sola, a vivere il più possibile in sentimenti di unità, di comunione, di pace”.</w:t>
      </w:r>
    </w:p>
    <w:p w14:paraId="6213681C" w14:textId="77777777" w:rsidR="00E72BA9" w:rsidRPr="00E72BA9" w:rsidRDefault="00E72BA9" w:rsidP="00E72BA9">
      <w:pPr>
        <w:spacing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A9">
        <w:rPr>
          <w:rFonts w:ascii="Calibri" w:hAnsi="Calibri" w:cs="Calibri"/>
          <w:color w:val="auto"/>
          <w:sz w:val="26"/>
          <w:szCs w:val="26"/>
        </w:rPr>
        <w:t>“Il Signore – sottolinea ancora don Lauro – ci chiama ad essere sorelle e fratelli in Lui e tra noi, tra Chiese pur diverse, ma unite nello stesso mistero di morte e risurrezione, che la Pasqua continuamente ci chiama a vivere ogni giorno”.</w:t>
      </w:r>
    </w:p>
    <w:p w14:paraId="78F08482" w14:textId="77777777" w:rsidR="00E72BA9" w:rsidRPr="00E86CDD" w:rsidRDefault="00E72BA9" w:rsidP="00E86CD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73FB1559" w14:textId="77777777" w:rsidR="00E86CDD" w:rsidRPr="00E86CDD" w:rsidRDefault="00E86CDD" w:rsidP="00E86CD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26EDFDC" w14:textId="77777777" w:rsidR="00E86CDD" w:rsidRPr="00E86CDD" w:rsidRDefault="00E86CDD" w:rsidP="00E86CD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3CE4534" w14:textId="77777777" w:rsidR="00E86CDD" w:rsidRDefault="00E86CDD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E86CD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CAD8" w14:textId="77777777" w:rsidR="00E2529A" w:rsidRDefault="00E2529A" w:rsidP="00A66B18">
      <w:pPr>
        <w:spacing w:before="0" w:after="0"/>
      </w:pPr>
      <w:r>
        <w:separator/>
      </w:r>
    </w:p>
  </w:endnote>
  <w:endnote w:type="continuationSeparator" w:id="0">
    <w:p w14:paraId="5FB14359" w14:textId="77777777" w:rsidR="00E2529A" w:rsidRDefault="00E2529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5225" w14:textId="77777777" w:rsidR="00E2529A" w:rsidRDefault="00E2529A" w:rsidP="00A66B18">
      <w:pPr>
        <w:spacing w:before="0" w:after="0"/>
      </w:pPr>
      <w:r>
        <w:separator/>
      </w:r>
    </w:p>
  </w:footnote>
  <w:footnote w:type="continuationSeparator" w:id="0">
    <w:p w14:paraId="25E3ED05" w14:textId="77777777" w:rsidR="00E2529A" w:rsidRDefault="00E2529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701"/>
    <w:rsid w:val="00434C26"/>
    <w:rsid w:val="00442ED7"/>
    <w:rsid w:val="00467888"/>
    <w:rsid w:val="004727CE"/>
    <w:rsid w:val="00496DA1"/>
    <w:rsid w:val="0049743E"/>
    <w:rsid w:val="004A078D"/>
    <w:rsid w:val="004A2B0D"/>
    <w:rsid w:val="004C1984"/>
    <w:rsid w:val="004C1B1D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ECF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2864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528FB"/>
    <w:rsid w:val="00D66593"/>
    <w:rsid w:val="00D71D66"/>
    <w:rsid w:val="00D75838"/>
    <w:rsid w:val="00D800F1"/>
    <w:rsid w:val="00D83D61"/>
    <w:rsid w:val="00DA4FB3"/>
    <w:rsid w:val="00DC23A2"/>
    <w:rsid w:val="00DD72C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2529A"/>
    <w:rsid w:val="00E30E02"/>
    <w:rsid w:val="00E33E43"/>
    <w:rsid w:val="00E46A1E"/>
    <w:rsid w:val="00E4786A"/>
    <w:rsid w:val="00E55D74"/>
    <w:rsid w:val="00E62369"/>
    <w:rsid w:val="00E64073"/>
    <w:rsid w:val="00E6540C"/>
    <w:rsid w:val="00E7103C"/>
    <w:rsid w:val="00E72BA9"/>
    <w:rsid w:val="00E77886"/>
    <w:rsid w:val="00E81E2A"/>
    <w:rsid w:val="00E86CDD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2025-04-19T06:37:00Z</dcterms:created>
  <dcterms:modified xsi:type="dcterms:W3CDTF">2025-04-19T06:37:00Z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