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B269" w14:textId="6049CBE6" w:rsidR="000F6F86" w:rsidRDefault="00E026C4" w:rsidP="00FB5B27">
      <w:pPr>
        <w:ind w:left="0" w:right="0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6E026E">
        <w:rPr>
          <w:rFonts w:ascii="Calibri" w:hAnsi="Calibri" w:cs="Calibri"/>
          <w:color w:val="auto"/>
        </w:rPr>
        <w:t>1</w:t>
      </w:r>
      <w:r w:rsidR="00FB5B27">
        <w:rPr>
          <w:rFonts w:ascii="Calibri" w:hAnsi="Calibri" w:cs="Calibri"/>
          <w:color w:val="auto"/>
        </w:rPr>
        <w:t xml:space="preserve"> </w:t>
      </w:r>
      <w:r w:rsidR="006E026E">
        <w:rPr>
          <w:rFonts w:ascii="Calibri" w:hAnsi="Calibri" w:cs="Calibri"/>
          <w:color w:val="auto"/>
        </w:rPr>
        <w:t xml:space="preserve">giugno </w:t>
      </w:r>
      <w:r w:rsidR="00FF3DCC">
        <w:rPr>
          <w:rFonts w:ascii="Calibri" w:hAnsi="Calibri" w:cs="Calibri"/>
          <w:color w:val="auto"/>
        </w:rPr>
        <w:t xml:space="preserve">2024 </w:t>
      </w:r>
    </w:p>
    <w:p w14:paraId="10F75E6C" w14:textId="3EFB643A" w:rsidR="006E026E" w:rsidRPr="006E026E" w:rsidRDefault="006E026E" w:rsidP="006E026E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</w:pPr>
      <w:r w:rsidRPr="006E026E">
        <w:rPr>
          <w:rFonts w:ascii="Calibri" w:eastAsia="Aptos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>Mensa della Provvidenza</w:t>
      </w:r>
      <w:r>
        <w:rPr>
          <w:rFonts w:ascii="Calibri" w:eastAsia="Aptos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 di Trento</w:t>
      </w:r>
      <w:r w:rsidRPr="006E026E">
        <w:rPr>
          <w:rFonts w:ascii="Calibri" w:eastAsia="Aptos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, </w:t>
      </w:r>
      <w:r w:rsidR="003F4183">
        <w:rPr>
          <w:rFonts w:ascii="Calibri" w:eastAsia="Aptos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nuova sede </w:t>
      </w:r>
      <w:r w:rsidR="003F4183">
        <w:rPr>
          <w:rFonts w:ascii="Calibri" w:eastAsia="Aptos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>da settembre</w:t>
      </w:r>
      <w:r w:rsidRPr="006E026E">
        <w:rPr>
          <w:rFonts w:ascii="Calibri" w:eastAsia="Aptos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>: dall’ex convento dei Cappuccini a</w:t>
      </w:r>
      <w:r>
        <w:rPr>
          <w:rFonts w:ascii="Calibri" w:eastAsia="Aptos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lla struttura </w:t>
      </w:r>
      <w:r w:rsidRPr="006E026E">
        <w:rPr>
          <w:rFonts w:ascii="Calibri" w:eastAsia="Aptos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Caritas di via Giusti. La decisione comunicata oggi ai volontari    </w:t>
      </w:r>
    </w:p>
    <w:p w14:paraId="0E4555DF" w14:textId="77777777" w:rsidR="006E026E" w:rsidRPr="006E026E" w:rsidRDefault="006E026E" w:rsidP="006E026E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0"/>
          <w:lang w:eastAsia="en-US"/>
          <w14:ligatures w14:val="standardContextual"/>
        </w:rPr>
      </w:pPr>
    </w:p>
    <w:p w14:paraId="539D169B" w14:textId="7FA513DF" w:rsidR="006E026E" w:rsidRPr="006E026E" w:rsidRDefault="006E026E" w:rsidP="006E026E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</w:pPr>
      <w:r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Avrà presto una nuova sede la “Mensa della Provvidenza” di Trento, </w:t>
      </w:r>
      <w:r w:rsidR="00AB649D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attualmente </w:t>
      </w:r>
      <w:r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ospitata nell’ex convento dei frati Cappuccini </w:t>
      </w:r>
      <w:r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alla Cervara</w:t>
      </w:r>
      <w:r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.  </w:t>
      </w:r>
    </w:p>
    <w:p w14:paraId="4C792015" w14:textId="60F61871" w:rsidR="006E026E" w:rsidRPr="006E026E" w:rsidRDefault="006E026E" w:rsidP="006E026E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</w:pPr>
      <w:r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Gestita, dopo l’addio dei frati</w:t>
      </w:r>
      <w:r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 la scorsa estate</w:t>
      </w:r>
      <w:r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, dalla Diocesi di Trento attraverso la Fondazione Caritas, la Mensa sarà trasferita dal prossimo autunno nell’attuale Centro di Ascolto Caritas, in via Giusti. Tale struttura sarà interessata a </w:t>
      </w:r>
      <w:r w:rsidR="00CA7B82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breve </w:t>
      </w:r>
      <w:r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da </w:t>
      </w:r>
      <w:r w:rsidR="001F7C52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importanti </w:t>
      </w:r>
      <w:r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lavori di </w:t>
      </w:r>
      <w:r w:rsidR="00FA79D7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adattamento</w:t>
      </w:r>
      <w:r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, per poter ospitare da settembre un refettorio in grado di </w:t>
      </w:r>
      <w:r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continuare ad </w:t>
      </w:r>
      <w:r w:rsidR="000E12B9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accogliere </w:t>
      </w:r>
      <w:r w:rsidR="00745B2A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le </w:t>
      </w:r>
      <w:r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persone</w:t>
      </w:r>
      <w:r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0E12B9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bisognose</w:t>
      </w:r>
      <w:r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, </w:t>
      </w:r>
      <w:r w:rsidR="000E12B9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con una nuova zona </w:t>
      </w:r>
      <w:r w:rsidR="00643C06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destinata anche a </w:t>
      </w:r>
      <w:r w:rsidR="000E12B9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nuclei familiari, </w:t>
      </w:r>
      <w:r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nuove cucine e </w:t>
      </w:r>
      <w:r w:rsidR="000E12B9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più </w:t>
      </w:r>
      <w:r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adeguati spazi di </w:t>
      </w:r>
      <w:r w:rsidR="000E12B9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servizio</w:t>
      </w:r>
      <w:r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. </w:t>
      </w:r>
    </w:p>
    <w:p w14:paraId="5DD0B56C" w14:textId="79E696B2" w:rsidR="006E026E" w:rsidRPr="006E026E" w:rsidRDefault="006E026E" w:rsidP="006E026E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</w:pPr>
      <w:r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La decisione dello spostamento della Mensa della Provvidenza dalla sua sede storica, dove venne fondata </w:t>
      </w:r>
      <w:r w:rsidR="000E12B9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una trentina d’anni fa</w:t>
      </w:r>
      <w:r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, è stata comunicata nella mattinata di oggi ai volontari che </w:t>
      </w:r>
      <w:r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da sempre </w:t>
      </w:r>
      <w:r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si alternano nella preparazione e nella distribuzione del pasto serale, attualmente a beneficio, mediamente</w:t>
      </w:r>
      <w:r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, </w:t>
      </w:r>
      <w:r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di 1</w:t>
      </w:r>
      <w:r w:rsidR="000E12B9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20</w:t>
      </w:r>
      <w:r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 persone, per lo più senza dimora. </w:t>
      </w:r>
      <w:r w:rsidR="006D2F57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All’incontro erano presenti </w:t>
      </w:r>
      <w:r w:rsidR="006D2F57"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il delegato dell’Area </w:t>
      </w:r>
      <w:r w:rsidR="006D2F57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Testimonianza e Impegno sociale </w:t>
      </w:r>
      <w:r w:rsidR="006D2F57"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don Mauro Leonardelli e il direttore della Fondazione Caritas Fabio Chiari</w:t>
      </w:r>
      <w:r w:rsidR="006D2F57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72919AC4" w14:textId="36E55F2A" w:rsidR="00032D90" w:rsidRDefault="006E026E" w:rsidP="006E026E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</w:pPr>
      <w:r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L</w:t>
      </w:r>
      <w:r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o</w:t>
      </w:r>
      <w:r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 spostamento della Mensa consentirà ai frati Cappuccini, come da loro </w:t>
      </w:r>
      <w:r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espressamente </w:t>
      </w:r>
      <w:r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chiesto nei mesi scorsi, di disporre dell’intero complesso di proprietà, destinando l’ex convento alle finalità che riterranno più opportune. A tal proposito</w:t>
      </w:r>
      <w:r w:rsidR="00C11CB4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,</w:t>
      </w:r>
      <w:r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 va peraltro precisato che non si è </w:t>
      </w:r>
      <w:r w:rsidR="00A0198D"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concretizza</w:t>
      </w:r>
      <w:r w:rsidR="00C12904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ta </w:t>
      </w:r>
      <w:r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l’ipotesi </w:t>
      </w:r>
      <w:r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lastRenderedPageBreak/>
        <w:t xml:space="preserve">avanzata inizialmente </w:t>
      </w:r>
      <w:r w:rsidR="002946A3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di una </w:t>
      </w:r>
      <w:r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gestione </w:t>
      </w:r>
      <w:r w:rsidR="00F25B5F"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in comodato </w:t>
      </w:r>
      <w:r w:rsidR="00513FB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dell’ex convento da parte de</w:t>
      </w:r>
      <w:r w:rsidR="002946A3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lla </w:t>
      </w:r>
      <w:r w:rsidR="002946A3"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Diocesi </w:t>
      </w:r>
      <w:r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per ulteriori fin</w:t>
      </w:r>
      <w:r w:rsidR="002C0E29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i</w:t>
      </w:r>
      <w:r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 pastorali, oltre alla Mensa già presa in carico. </w:t>
      </w:r>
    </w:p>
    <w:p w14:paraId="2ACCCA60" w14:textId="4BD43272" w:rsidR="006E026E" w:rsidRPr="006E026E" w:rsidRDefault="00032D90" w:rsidP="006E026E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</w:pPr>
      <w:r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I </w:t>
      </w:r>
      <w:r w:rsidR="005601C8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religiosi </w:t>
      </w:r>
      <w:r w:rsidR="00704D8F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faranno dono </w:t>
      </w:r>
      <w:r w:rsidR="0069747A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alla Diocesi</w:t>
      </w:r>
      <w:r w:rsidR="00892911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,</w:t>
      </w:r>
      <w:r w:rsidR="0069747A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 per </w:t>
      </w:r>
      <w:r w:rsidR="00704D8F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la </w:t>
      </w:r>
      <w:r w:rsidR="00892911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nuova </w:t>
      </w:r>
      <w:r w:rsidR="0069747A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struttura</w:t>
      </w:r>
      <w:r w:rsidR="00892911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,</w:t>
      </w:r>
      <w:r w:rsidR="0069747A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34FFA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dei mezzi e </w:t>
      </w:r>
      <w:r w:rsidR="00704D8F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d</w:t>
      </w:r>
      <w:r w:rsidR="00634FFA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i tutta l’</w:t>
      </w:r>
      <w:r w:rsidR="00704D8F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attrezzatur</w:t>
      </w:r>
      <w:r w:rsidR="00634FFA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a</w:t>
      </w:r>
      <w:r w:rsidR="00704D8F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771FA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attualmente </w:t>
      </w:r>
      <w:r w:rsidR="00CD461B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in uso</w:t>
      </w:r>
      <w:r w:rsidR="00892911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5601C8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per </w:t>
      </w:r>
      <w:r w:rsidR="00EB51CF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la </w:t>
      </w:r>
      <w:r w:rsidR="00AB31E3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mensa</w:t>
      </w:r>
      <w:r w:rsidR="00EB51CF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 dell’ex convento</w:t>
      </w:r>
      <w:r w:rsidR="00AB31E3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.</w:t>
      </w:r>
    </w:p>
    <w:p w14:paraId="084CC4DA" w14:textId="6F2DD3DC" w:rsidR="006E026E" w:rsidRDefault="008B57CF" w:rsidP="006E026E">
      <w:pPr>
        <w:spacing w:before="0" w:after="160" w:line="278" w:lineRule="auto"/>
        <w:ind w:left="0" w:right="0"/>
        <w:jc w:val="both"/>
        <w:rPr>
          <w:rFonts w:ascii="Calibri" w:hAnsi="Calibri" w:cs="Calibri"/>
          <w:color w:val="auto"/>
        </w:rPr>
      </w:pPr>
      <w:r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I</w:t>
      </w:r>
      <w:r w:rsidR="005A29D9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n </w:t>
      </w:r>
      <w:r w:rsidR="006E026E"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via Giusti le persone </w:t>
      </w:r>
      <w:r w:rsidR="00D338F5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più povere continueranno a </w:t>
      </w:r>
      <w:r w:rsidR="006E026E"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buss</w:t>
      </w:r>
      <w:r w:rsidR="00D338F5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a</w:t>
      </w:r>
      <w:r w:rsidR="006E026E"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r</w:t>
      </w:r>
      <w:r w:rsidR="00D338F5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e</w:t>
      </w:r>
      <w:r w:rsidR="006E026E"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 alla porta della “Mensa della Provvidenza”, il cui nome </w:t>
      </w:r>
      <w:r w:rsidR="00D338F5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quindi </w:t>
      </w:r>
      <w:r w:rsidR="006E026E"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non cambierà</w:t>
      </w:r>
      <w:r w:rsidR="00A0198D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. P</w:t>
      </w:r>
      <w:r w:rsidR="006E026E"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er fedeltà alla sua storia, ma anche per indicare l</w:t>
      </w:r>
      <w:r w:rsidR="00B555A2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a caratteristica essenziale </w:t>
      </w:r>
      <w:r w:rsidR="006E026E"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di un servizio davvero provvidenziale, perché cresciuto grazie alla generosità di chi dona materie prime e offre sostegno economico</w:t>
      </w:r>
      <w:r w:rsid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E026E"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e </w:t>
      </w:r>
      <w:r w:rsidR="000E64E9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in virtù di </w:t>
      </w:r>
      <w:r w:rsidR="006E026E"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quel piccolo esercito di volontari che </w:t>
      </w:r>
      <w:r w:rsidR="00D1205F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da sempre </w:t>
      </w:r>
      <w:r w:rsidR="006E026E"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presta</w:t>
      </w:r>
      <w:r w:rsidR="00D1205F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no </w:t>
      </w:r>
      <w:r w:rsidR="006E026E"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la loro opera in cucina o nel servire i past</w:t>
      </w:r>
      <w:r w:rsid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i</w:t>
      </w:r>
      <w:r w:rsidR="006E026E"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. Saranno loro – è stato confermato nell’incontro di stamani</w:t>
      </w:r>
      <w:r w:rsidR="0028501F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E026E"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– la colonna portante della Mensa anche </w:t>
      </w:r>
      <w:r w:rsid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per il </w:t>
      </w:r>
      <w:r w:rsidR="006E026E" w:rsidRPr="006E026E">
        <w:rPr>
          <w:rFonts w:ascii="Calibri" w:eastAsia="Aptos" w:hAnsi="Calibri" w:cs="Calibri"/>
          <w:color w:val="auto"/>
          <w:kern w:val="2"/>
          <w:sz w:val="28"/>
          <w:szCs w:val="28"/>
          <w:lang w:eastAsia="en-US"/>
          <w14:ligatures w14:val="standardContextual"/>
        </w:rPr>
        <w:t>futuro.</w:t>
      </w:r>
    </w:p>
    <w:sectPr w:rsidR="006E026E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4CC58" w14:textId="77777777" w:rsidR="00DD6AE6" w:rsidRDefault="00DD6AE6" w:rsidP="00A66B18">
      <w:pPr>
        <w:spacing w:before="0" w:after="0"/>
      </w:pPr>
      <w:r>
        <w:separator/>
      </w:r>
    </w:p>
  </w:endnote>
  <w:endnote w:type="continuationSeparator" w:id="0">
    <w:p w14:paraId="0BDA340C" w14:textId="77777777" w:rsidR="00DD6AE6" w:rsidRDefault="00DD6AE6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02655" w14:textId="77777777" w:rsidR="00DD6AE6" w:rsidRDefault="00DD6AE6" w:rsidP="00A66B18">
      <w:pPr>
        <w:spacing w:before="0" w:after="0"/>
      </w:pPr>
      <w:r>
        <w:separator/>
      </w:r>
    </w:p>
  </w:footnote>
  <w:footnote w:type="continuationSeparator" w:id="0">
    <w:p w14:paraId="0278287C" w14:textId="77777777" w:rsidR="00DD6AE6" w:rsidRDefault="00DD6AE6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32D90"/>
    <w:rsid w:val="00060C43"/>
    <w:rsid w:val="000721A0"/>
    <w:rsid w:val="00077815"/>
    <w:rsid w:val="00083BAA"/>
    <w:rsid w:val="00085347"/>
    <w:rsid w:val="000929B4"/>
    <w:rsid w:val="00096C9B"/>
    <w:rsid w:val="00097F2D"/>
    <w:rsid w:val="000B52DD"/>
    <w:rsid w:val="000C1DA4"/>
    <w:rsid w:val="000C6C81"/>
    <w:rsid w:val="000E12B9"/>
    <w:rsid w:val="000E64E9"/>
    <w:rsid w:val="000F3984"/>
    <w:rsid w:val="000F6F86"/>
    <w:rsid w:val="0010680C"/>
    <w:rsid w:val="00111118"/>
    <w:rsid w:val="00132938"/>
    <w:rsid w:val="0013796D"/>
    <w:rsid w:val="0014005E"/>
    <w:rsid w:val="00150E3B"/>
    <w:rsid w:val="00152B0B"/>
    <w:rsid w:val="00162058"/>
    <w:rsid w:val="00163DD0"/>
    <w:rsid w:val="001766D6"/>
    <w:rsid w:val="00183447"/>
    <w:rsid w:val="00187041"/>
    <w:rsid w:val="0019090F"/>
    <w:rsid w:val="00192336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629A"/>
    <w:rsid w:val="001F2E84"/>
    <w:rsid w:val="001F7C52"/>
    <w:rsid w:val="0020700A"/>
    <w:rsid w:val="00213115"/>
    <w:rsid w:val="00214E28"/>
    <w:rsid w:val="0021606A"/>
    <w:rsid w:val="00224AB5"/>
    <w:rsid w:val="00230D8D"/>
    <w:rsid w:val="0023180E"/>
    <w:rsid w:val="00232E59"/>
    <w:rsid w:val="002356DA"/>
    <w:rsid w:val="0028501F"/>
    <w:rsid w:val="00292D33"/>
    <w:rsid w:val="002946A3"/>
    <w:rsid w:val="002A190C"/>
    <w:rsid w:val="002A7AB2"/>
    <w:rsid w:val="002B7C24"/>
    <w:rsid w:val="002C0E29"/>
    <w:rsid w:val="002C29E7"/>
    <w:rsid w:val="002D2737"/>
    <w:rsid w:val="002D56D0"/>
    <w:rsid w:val="002D7E59"/>
    <w:rsid w:val="002E71E1"/>
    <w:rsid w:val="002E7497"/>
    <w:rsid w:val="002F0D3B"/>
    <w:rsid w:val="00306F84"/>
    <w:rsid w:val="00317F29"/>
    <w:rsid w:val="00322C98"/>
    <w:rsid w:val="00331FD9"/>
    <w:rsid w:val="00333C4C"/>
    <w:rsid w:val="00345669"/>
    <w:rsid w:val="00352B81"/>
    <w:rsid w:val="00357D29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183"/>
    <w:rsid w:val="003F4ECC"/>
    <w:rsid w:val="00401FB4"/>
    <w:rsid w:val="00404A56"/>
    <w:rsid w:val="00411B7F"/>
    <w:rsid w:val="0041428F"/>
    <w:rsid w:val="00420022"/>
    <w:rsid w:val="00425056"/>
    <w:rsid w:val="00426453"/>
    <w:rsid w:val="0043566D"/>
    <w:rsid w:val="00442ED7"/>
    <w:rsid w:val="004727CE"/>
    <w:rsid w:val="00496DA1"/>
    <w:rsid w:val="004A078D"/>
    <w:rsid w:val="004A2B0D"/>
    <w:rsid w:val="004C1984"/>
    <w:rsid w:val="004C715C"/>
    <w:rsid w:val="004C7247"/>
    <w:rsid w:val="004D2F72"/>
    <w:rsid w:val="004D4946"/>
    <w:rsid w:val="004D4C82"/>
    <w:rsid w:val="004D4CFE"/>
    <w:rsid w:val="00504251"/>
    <w:rsid w:val="005108DA"/>
    <w:rsid w:val="00513DAE"/>
    <w:rsid w:val="00513FBE"/>
    <w:rsid w:val="0051404A"/>
    <w:rsid w:val="0052246C"/>
    <w:rsid w:val="00543614"/>
    <w:rsid w:val="00552D4B"/>
    <w:rsid w:val="005550DE"/>
    <w:rsid w:val="005601C8"/>
    <w:rsid w:val="00574071"/>
    <w:rsid w:val="00581590"/>
    <w:rsid w:val="005818F1"/>
    <w:rsid w:val="0059493E"/>
    <w:rsid w:val="00596098"/>
    <w:rsid w:val="005A0BF1"/>
    <w:rsid w:val="005A29D9"/>
    <w:rsid w:val="005A629A"/>
    <w:rsid w:val="005C15EA"/>
    <w:rsid w:val="005C2210"/>
    <w:rsid w:val="005C3D02"/>
    <w:rsid w:val="005D37FF"/>
    <w:rsid w:val="005F1D4E"/>
    <w:rsid w:val="006004AC"/>
    <w:rsid w:val="00611388"/>
    <w:rsid w:val="00615018"/>
    <w:rsid w:val="00617A14"/>
    <w:rsid w:val="0062123A"/>
    <w:rsid w:val="00634FFA"/>
    <w:rsid w:val="00642964"/>
    <w:rsid w:val="00643C06"/>
    <w:rsid w:val="00644033"/>
    <w:rsid w:val="00646E75"/>
    <w:rsid w:val="006505F8"/>
    <w:rsid w:val="006854B3"/>
    <w:rsid w:val="006857B7"/>
    <w:rsid w:val="00690C4D"/>
    <w:rsid w:val="0069747A"/>
    <w:rsid w:val="006A5335"/>
    <w:rsid w:val="006C10D2"/>
    <w:rsid w:val="006C2741"/>
    <w:rsid w:val="006C3B5D"/>
    <w:rsid w:val="006D1D88"/>
    <w:rsid w:val="006D2F57"/>
    <w:rsid w:val="006E026E"/>
    <w:rsid w:val="006F6F10"/>
    <w:rsid w:val="00704D8F"/>
    <w:rsid w:val="007056D5"/>
    <w:rsid w:val="00721D24"/>
    <w:rsid w:val="00732E94"/>
    <w:rsid w:val="007425AF"/>
    <w:rsid w:val="00745B2A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771FA"/>
    <w:rsid w:val="008922A5"/>
    <w:rsid w:val="00892911"/>
    <w:rsid w:val="0089796B"/>
    <w:rsid w:val="008B57CF"/>
    <w:rsid w:val="008C67DE"/>
    <w:rsid w:val="0091112D"/>
    <w:rsid w:val="00912322"/>
    <w:rsid w:val="00913575"/>
    <w:rsid w:val="009152E4"/>
    <w:rsid w:val="009160EC"/>
    <w:rsid w:val="00916F1D"/>
    <w:rsid w:val="0092109F"/>
    <w:rsid w:val="00921F1C"/>
    <w:rsid w:val="00933111"/>
    <w:rsid w:val="00935D51"/>
    <w:rsid w:val="009459F1"/>
    <w:rsid w:val="00971F62"/>
    <w:rsid w:val="009773FD"/>
    <w:rsid w:val="00983802"/>
    <w:rsid w:val="009A0F4C"/>
    <w:rsid w:val="009A5F09"/>
    <w:rsid w:val="009B25BF"/>
    <w:rsid w:val="009B7CB2"/>
    <w:rsid w:val="009C0046"/>
    <w:rsid w:val="009D6E3A"/>
    <w:rsid w:val="009F6646"/>
    <w:rsid w:val="009F6D22"/>
    <w:rsid w:val="00A0198D"/>
    <w:rsid w:val="00A03D88"/>
    <w:rsid w:val="00A104C6"/>
    <w:rsid w:val="00A1276E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B31E3"/>
    <w:rsid w:val="00AB649D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3B60"/>
    <w:rsid w:val="00B555A2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D63AC"/>
    <w:rsid w:val="00BE0CD4"/>
    <w:rsid w:val="00BE0F6D"/>
    <w:rsid w:val="00BF340D"/>
    <w:rsid w:val="00C11CB4"/>
    <w:rsid w:val="00C12904"/>
    <w:rsid w:val="00C14054"/>
    <w:rsid w:val="00C15C47"/>
    <w:rsid w:val="00C24BBF"/>
    <w:rsid w:val="00C307A2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A7B82"/>
    <w:rsid w:val="00CC15CC"/>
    <w:rsid w:val="00CD3E7B"/>
    <w:rsid w:val="00CD461B"/>
    <w:rsid w:val="00CD7CEE"/>
    <w:rsid w:val="00CF0F16"/>
    <w:rsid w:val="00D07AC5"/>
    <w:rsid w:val="00D10958"/>
    <w:rsid w:val="00D1205F"/>
    <w:rsid w:val="00D13835"/>
    <w:rsid w:val="00D171A4"/>
    <w:rsid w:val="00D2316A"/>
    <w:rsid w:val="00D31AA4"/>
    <w:rsid w:val="00D338F5"/>
    <w:rsid w:val="00D66593"/>
    <w:rsid w:val="00D71D66"/>
    <w:rsid w:val="00D75838"/>
    <w:rsid w:val="00D83D61"/>
    <w:rsid w:val="00DA4FB3"/>
    <w:rsid w:val="00DC23A2"/>
    <w:rsid w:val="00DD6AE6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51CF"/>
    <w:rsid w:val="00EB6C25"/>
    <w:rsid w:val="00ED185D"/>
    <w:rsid w:val="00ED27FB"/>
    <w:rsid w:val="00EE0952"/>
    <w:rsid w:val="00EE590F"/>
    <w:rsid w:val="00EF2657"/>
    <w:rsid w:val="00F049F8"/>
    <w:rsid w:val="00F05D96"/>
    <w:rsid w:val="00F06549"/>
    <w:rsid w:val="00F22384"/>
    <w:rsid w:val="00F229D7"/>
    <w:rsid w:val="00F25B5F"/>
    <w:rsid w:val="00F43CCD"/>
    <w:rsid w:val="00F548B5"/>
    <w:rsid w:val="00F82D68"/>
    <w:rsid w:val="00FA79D7"/>
    <w:rsid w:val="00FB5B27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2024-05-30T13:01:00Z</dcterms:created>
  <dcterms:modified xsi:type="dcterms:W3CDTF">2024-05-31T15:41:00Z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