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F8EC" w14:textId="17B99FF8" w:rsidR="0001016A" w:rsidRDefault="0001016A" w:rsidP="00010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Omelia </w:t>
      </w:r>
      <w:r w:rsidR="00AB2DF9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esta del Battesimo di Gesù</w:t>
      </w:r>
    </w:p>
    <w:p w14:paraId="41B01B6C" w14:textId="5BD16E86" w:rsidR="0001016A" w:rsidRDefault="0001016A" w:rsidP="000101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(Cattedrale, 07 gennaio 2024)</w:t>
      </w:r>
    </w:p>
    <w:p w14:paraId="63980C1C" w14:textId="77777777" w:rsidR="003666EE" w:rsidRDefault="003666EE" w:rsidP="0001016A">
      <w:pPr>
        <w:jc w:val="center"/>
        <w:rPr>
          <w:b/>
          <w:bCs/>
          <w:sz w:val="32"/>
          <w:szCs w:val="32"/>
        </w:rPr>
      </w:pPr>
    </w:p>
    <w:p w14:paraId="42ADCD7B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 xml:space="preserve">“Venne una voce dal cielo e disse: “Tu sei mio Figlio, l’amato”. </w:t>
      </w:r>
    </w:p>
    <w:p w14:paraId="20B0B4C9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Si squarcia il cielo e meraviglia delle meraviglie la prima parola che Dio pronuncia non è “io”, ma “tu”. Nell’amore, il tu viene sempre prima dell’io.</w:t>
      </w:r>
    </w:p>
    <w:p w14:paraId="36145956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Purtroppo, dobbiamo riconoscerlo, la terra è lacerata e squarciata dalla nostra attitudine a far precedere l’io al tu. Facciamo fatica a dar credito all’amore, è un’ipotesi di lavoro che appare perdente. Siamo bravissimi a portare la documentazione delle sconfitte subite sul terreno dell’incontro e del servizio, mentre ci appaiono del tutto inconsistenti gli indizi che vorrebbero accreditare l’amore come partita decisiva per dare qualità alla vita.</w:t>
      </w:r>
    </w:p>
    <w:p w14:paraId="45B41BAC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Quanto sono vere le parole del profeta Isaia: “I miei pensieri non sono i vostri pensieri, le vostre vie non sono le mie vie.” (</w:t>
      </w:r>
      <w:proofErr w:type="spellStart"/>
      <w:r w:rsidRPr="003666EE">
        <w:rPr>
          <w:sz w:val="32"/>
          <w:szCs w:val="32"/>
        </w:rPr>
        <w:t>Is</w:t>
      </w:r>
      <w:proofErr w:type="spellEnd"/>
      <w:r w:rsidRPr="003666EE">
        <w:rPr>
          <w:sz w:val="32"/>
          <w:szCs w:val="32"/>
        </w:rPr>
        <w:t xml:space="preserve"> 55,8)</w:t>
      </w:r>
    </w:p>
    <w:p w14:paraId="299670C0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 xml:space="preserve">La prospettiva, poi, di essere amati a prescindere da quello che facciamo o non facciamo, da ciò che siamo o non siamo, proprio non ci appartiene, non è assolutamente nelle nostre corde. Addirittura, ci appare ingiusta, perché per noi la considerazione, la stima degli altri devi meritartela; non può essere che uno venga amato gratuitamente. </w:t>
      </w:r>
    </w:p>
    <w:p w14:paraId="0B70325F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 xml:space="preserve">Cari Guido, Sebastiano, </w:t>
      </w:r>
      <w:proofErr w:type="spellStart"/>
      <w:r w:rsidRPr="003666EE">
        <w:rPr>
          <w:sz w:val="32"/>
          <w:szCs w:val="32"/>
        </w:rPr>
        <w:t>Valdonei</w:t>
      </w:r>
      <w:proofErr w:type="spellEnd"/>
      <w:r w:rsidRPr="003666EE">
        <w:rPr>
          <w:sz w:val="32"/>
          <w:szCs w:val="32"/>
        </w:rPr>
        <w:t xml:space="preserve"> Alves Da Silva voi oggi siete la prova che le meraviglie di Dio non sono finite. Il passo che vi accingete a fare, come mi avete confidato, è proprio fonte dell’aver sperimentato la gratuità dell’Amore di Dio. La gioia dei vostri volti viene dall’aver incontrato l’Amore senza se e senza ma del Padre. Egli si è fatto incontro a voi nel Volto umanissimo di Gesù in cui abita “tutta la pienezza di Dio” e vi ha donato con il suo Santo Spirito la gioia che oggi vi porta a chiedere il ministero della Parola e a incamminarsi in modo deciso verso il diaconato permanente. </w:t>
      </w:r>
      <w:r w:rsidRPr="003666EE">
        <w:rPr>
          <w:sz w:val="32"/>
          <w:szCs w:val="32"/>
        </w:rPr>
        <w:lastRenderedPageBreak/>
        <w:t>Voi, con i vostri volti, siete la prova che Dio è più forte delle nostre debolezze, che Dio scalda ancora il cuore dell’uomo e gli fa brillare dentro l’amore gratuito.</w:t>
      </w:r>
    </w:p>
    <w:p w14:paraId="6A4917F6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In te ho posto il mio compiacimento (Mt 7,11)</w:t>
      </w:r>
    </w:p>
    <w:p w14:paraId="11293414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Queste parole ci consegnano un tratto di Dio che mai avremmo immaginato. Ancora una volta, non appartiene ai nostri pensieri: un Dio che danza, un Dio entusiasta, con gli occhi carichi di incanto e di stupore.</w:t>
      </w:r>
    </w:p>
    <w:p w14:paraId="74BF9278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 xml:space="preserve">Dobbiamo cominciare a raccontare questo Dio! </w:t>
      </w:r>
    </w:p>
    <w:p w14:paraId="7462F010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Davvero diverse e innovative sono le sue vie rispetto alle nostre; per noi l’incanto, la danza, la commozione sono dettagli secondari, non servono per vivere, talora percepiti come debolezza. A nostro giudizio, altri sono gli aspetti attorno a cui si immagina e pianifica il futuro.</w:t>
      </w:r>
    </w:p>
    <w:p w14:paraId="12A09A5D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 xml:space="preserve">Per nostra fortuna i cieli squarciati dall’Amore di Dio resteranno per sempre aperti e come pioggia e neve benefica continuerà a scendere la Parola carica di vita del Padre, Dio dell’entusiasmo. </w:t>
      </w:r>
    </w:p>
    <w:p w14:paraId="364EA1B3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Chiediamo allo Spirito Santo di sedersi accanto a noi per mostrarci che le tragedie di quest’ora, l’uomo stanco che rifiuta la gioia, è finito così proprio perché si è dimenticato che a tenere in piedi la vita è la tenerezza, l’amore, la bontà, il farsi prossimo.</w:t>
      </w:r>
    </w:p>
    <w:p w14:paraId="019E278C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 xml:space="preserve">Quanto sono attuali le parole dell’apostolo Giacomo: “Bramate e non riuscite a possedere; uccidete, siete invidiosi e non riuscite a ottenere; combattete e fate guerra!” </w:t>
      </w:r>
      <w:proofErr w:type="spellStart"/>
      <w:r w:rsidRPr="003666EE">
        <w:rPr>
          <w:sz w:val="32"/>
          <w:szCs w:val="32"/>
        </w:rPr>
        <w:t>Gc</w:t>
      </w:r>
      <w:proofErr w:type="spellEnd"/>
      <w:r w:rsidRPr="003666EE">
        <w:rPr>
          <w:sz w:val="32"/>
          <w:szCs w:val="32"/>
        </w:rPr>
        <w:t xml:space="preserve"> 4,2</w:t>
      </w:r>
    </w:p>
    <w:p w14:paraId="2B5FDF55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Se siamo sinceri con noi stessi, nessuno può dirsi estraneo a queste dinamiche.</w:t>
      </w:r>
    </w:p>
    <w:p w14:paraId="18077F92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Prendo a prestito le parole dell’Apocalisse alla Chiesa di Laodicea: “Ecco sto alla porta e busso. Se qualcuno ascolta la mia voce e mi apre la porta, io verrò da lui, cenerò con lui ed egli con me.” Ap 3,20</w:t>
      </w:r>
    </w:p>
    <w:p w14:paraId="72B5D226" w14:textId="7777777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lastRenderedPageBreak/>
        <w:t xml:space="preserve">La possibilità di cambiare rotta alla vita è a portata di mano: affrettiamoci ad aprire la porta. </w:t>
      </w:r>
    </w:p>
    <w:p w14:paraId="632C5FC1" w14:textId="612059C7" w:rsidR="003666EE" w:rsidRPr="003666EE" w:rsidRDefault="003666EE" w:rsidP="003666EE">
      <w:pPr>
        <w:jc w:val="both"/>
        <w:rPr>
          <w:sz w:val="32"/>
          <w:szCs w:val="32"/>
        </w:rPr>
      </w:pPr>
      <w:r w:rsidRPr="003666EE">
        <w:rPr>
          <w:sz w:val="32"/>
          <w:szCs w:val="32"/>
        </w:rPr>
        <w:t>Cari Lettori e caro Guido, oggi la Parola di Dio vi mette nel cuore, grazie allo Spirito e alla preghiera della Chiesa, l’adrenalina del Dio della danza. Danzate, cantate, amate e risvegliate la nostra Chiesa che ha bisogno di cantori di un Dio della danza e non di mesti narratori di un Dio triste impegnato a giudicare e condannare. No, il nostro Dio non giudica e non condanna. Fa festa, s’incanta, s’innamora. Buon cammino.</w:t>
      </w:r>
    </w:p>
    <w:sectPr w:rsidR="003666EE" w:rsidRPr="00366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6A"/>
    <w:rsid w:val="0001016A"/>
    <w:rsid w:val="00093460"/>
    <w:rsid w:val="000D72C3"/>
    <w:rsid w:val="00296C08"/>
    <w:rsid w:val="00325BB1"/>
    <w:rsid w:val="003666EE"/>
    <w:rsid w:val="003F219B"/>
    <w:rsid w:val="00491C66"/>
    <w:rsid w:val="004A501B"/>
    <w:rsid w:val="00552E4E"/>
    <w:rsid w:val="005A6262"/>
    <w:rsid w:val="005B7C83"/>
    <w:rsid w:val="005D5E0C"/>
    <w:rsid w:val="00667957"/>
    <w:rsid w:val="0074452D"/>
    <w:rsid w:val="00776A7B"/>
    <w:rsid w:val="007F583D"/>
    <w:rsid w:val="008473F3"/>
    <w:rsid w:val="008B4EE5"/>
    <w:rsid w:val="009D1AAC"/>
    <w:rsid w:val="009E6191"/>
    <w:rsid w:val="00AB2DF9"/>
    <w:rsid w:val="00BA0E12"/>
    <w:rsid w:val="00CF364F"/>
    <w:rsid w:val="00D620E5"/>
    <w:rsid w:val="00DB1EB3"/>
    <w:rsid w:val="00F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7F7D"/>
  <w15:chartTrackingRefBased/>
  <w15:docId w15:val="{C598E718-6EBC-4E9C-BBAE-FF73B68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16A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7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cp:lastPrinted>2024-01-08T10:54:00Z</cp:lastPrinted>
  <dcterms:created xsi:type="dcterms:W3CDTF">2024-01-08T11:16:00Z</dcterms:created>
  <dcterms:modified xsi:type="dcterms:W3CDTF">2024-01-08T11:21:00Z</dcterms:modified>
</cp:coreProperties>
</file>