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647918D8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D54D39">
        <w:rPr>
          <w:rFonts w:ascii="Calibri" w:hAnsi="Calibri" w:cs="Calibri"/>
          <w:color w:val="auto"/>
        </w:rPr>
        <w:t>8 novembre 2</w:t>
      </w:r>
      <w:r w:rsidRPr="002C29E7">
        <w:rPr>
          <w:rFonts w:ascii="Calibri" w:hAnsi="Calibri" w:cs="Calibri"/>
          <w:color w:val="auto"/>
        </w:rPr>
        <w:t>023</w:t>
      </w:r>
    </w:p>
    <w:p w14:paraId="4A781648" w14:textId="66618182" w:rsidR="00D54D39" w:rsidRPr="00D54D39" w:rsidRDefault="00D54D39" w:rsidP="00D54D39">
      <w:pPr>
        <w:ind w:left="0" w:right="142"/>
        <w:jc w:val="center"/>
        <w:rPr>
          <w:rFonts w:ascii="Calibri" w:hAnsi="Calibri" w:cs="Calibri"/>
          <w:b/>
          <w:bCs/>
          <w:color w:val="002060"/>
          <w:sz w:val="36"/>
          <w:szCs w:val="28"/>
        </w:rPr>
      </w:pPr>
      <w:r w:rsidRPr="00D54D39">
        <w:rPr>
          <w:rFonts w:ascii="Calibri" w:hAnsi="Calibri" w:cs="Calibri"/>
          <w:b/>
          <w:bCs/>
          <w:color w:val="002060"/>
          <w:sz w:val="36"/>
          <w:szCs w:val="28"/>
        </w:rPr>
        <w:t>Il buco nel cielo</w:t>
      </w:r>
      <w:r w:rsidR="008236EB">
        <w:rPr>
          <w:rFonts w:ascii="Calibri" w:hAnsi="Calibri" w:cs="Calibri"/>
          <w:b/>
          <w:bCs/>
          <w:color w:val="002060"/>
          <w:sz w:val="36"/>
          <w:szCs w:val="28"/>
        </w:rPr>
        <w:t>:</w:t>
      </w:r>
      <w:r w:rsidRPr="00D54D39">
        <w:rPr>
          <w:rFonts w:ascii="Calibri" w:hAnsi="Calibri" w:cs="Calibri"/>
          <w:b/>
          <w:bCs/>
          <w:color w:val="002060"/>
          <w:sz w:val="36"/>
          <w:szCs w:val="28"/>
        </w:rPr>
        <w:t xml:space="preserve"> </w:t>
      </w:r>
      <w:r w:rsidR="008236EB">
        <w:rPr>
          <w:rFonts w:ascii="Calibri" w:hAnsi="Calibri" w:cs="Calibri"/>
          <w:b/>
          <w:bCs/>
          <w:color w:val="002060"/>
          <w:sz w:val="36"/>
          <w:szCs w:val="28"/>
        </w:rPr>
        <w:t>t</w:t>
      </w:r>
      <w:r w:rsidR="005C207F">
        <w:rPr>
          <w:rFonts w:ascii="Calibri" w:hAnsi="Calibri" w:cs="Calibri"/>
          <w:b/>
          <w:bCs/>
          <w:color w:val="002060"/>
          <w:sz w:val="36"/>
          <w:szCs w:val="28"/>
        </w:rPr>
        <w:t>orna i</w:t>
      </w:r>
      <w:r w:rsidR="00F868DD">
        <w:rPr>
          <w:rFonts w:ascii="Calibri" w:hAnsi="Calibri" w:cs="Calibri"/>
          <w:b/>
          <w:bCs/>
          <w:color w:val="002060"/>
          <w:sz w:val="36"/>
          <w:szCs w:val="28"/>
        </w:rPr>
        <w:t xml:space="preserve">l cineforum </w:t>
      </w:r>
      <w:r w:rsidR="00E33FFB">
        <w:rPr>
          <w:rFonts w:ascii="Calibri" w:hAnsi="Calibri" w:cs="Calibri"/>
          <w:b/>
          <w:bCs/>
          <w:color w:val="002060"/>
          <w:sz w:val="36"/>
          <w:szCs w:val="28"/>
        </w:rPr>
        <w:t xml:space="preserve">d’Avvento </w:t>
      </w:r>
      <w:r w:rsidR="00F868DD">
        <w:rPr>
          <w:rFonts w:ascii="Calibri" w:hAnsi="Calibri" w:cs="Calibri"/>
          <w:b/>
          <w:bCs/>
          <w:color w:val="002060"/>
          <w:sz w:val="36"/>
          <w:szCs w:val="28"/>
        </w:rPr>
        <w:t>al Vigilianum</w:t>
      </w:r>
      <w:r w:rsidR="001D20FB">
        <w:rPr>
          <w:rFonts w:ascii="Calibri" w:hAnsi="Calibri" w:cs="Calibri"/>
          <w:b/>
          <w:bCs/>
          <w:color w:val="002060"/>
          <w:sz w:val="36"/>
          <w:szCs w:val="28"/>
        </w:rPr>
        <w:t>. Tre proiezioni da domani (9 novembre)</w:t>
      </w:r>
      <w:r w:rsidR="00F868DD">
        <w:rPr>
          <w:rFonts w:ascii="Calibri" w:hAnsi="Calibri" w:cs="Calibri"/>
          <w:b/>
          <w:bCs/>
          <w:color w:val="002060"/>
          <w:sz w:val="36"/>
          <w:szCs w:val="28"/>
        </w:rPr>
        <w:t xml:space="preserve"> </w:t>
      </w:r>
    </w:p>
    <w:p w14:paraId="74FDA585" w14:textId="77777777" w:rsidR="009706FA" w:rsidRPr="00E33FFB" w:rsidRDefault="009706FA" w:rsidP="009706FA">
      <w:pPr>
        <w:spacing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"/>
          <w:szCs w:val="2"/>
        </w:rPr>
      </w:pPr>
    </w:p>
    <w:p w14:paraId="187AC7BC" w14:textId="429BDFBA" w:rsidR="009706FA" w:rsidRPr="009706FA" w:rsidRDefault="009706FA" w:rsidP="00D54D39">
      <w:pPr>
        <w:spacing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9706FA">
        <w:rPr>
          <w:rFonts w:ascii="Calibri" w:hAnsi="Calibri" w:cs="Calibri"/>
          <w:b/>
          <w:bCs/>
          <w:color w:val="auto"/>
          <w:sz w:val="26"/>
          <w:szCs w:val="26"/>
        </w:rPr>
        <w:t>Il film siriano Nezouh di Soudade Kaadan, tradotto dalla distribuzione italiana con “Il buco nel cielo” apre domani, g</w:t>
      </w:r>
      <w:r w:rsidR="00D54D39" w:rsidRPr="009706FA">
        <w:rPr>
          <w:rFonts w:ascii="Calibri" w:hAnsi="Calibri" w:cs="Calibri"/>
          <w:b/>
          <w:bCs/>
          <w:color w:val="auto"/>
          <w:sz w:val="26"/>
          <w:szCs w:val="26"/>
        </w:rPr>
        <w:t xml:space="preserve">iovedì 9 novembre, </w:t>
      </w:r>
      <w:r w:rsidRPr="009706FA">
        <w:rPr>
          <w:rFonts w:ascii="Calibri" w:hAnsi="Calibri" w:cs="Calibri"/>
          <w:b/>
          <w:bCs/>
          <w:color w:val="auto"/>
          <w:sz w:val="26"/>
          <w:szCs w:val="26"/>
        </w:rPr>
        <w:t>una nuova edizione de</w:t>
      </w:r>
      <w:r w:rsidR="00D54D39" w:rsidRPr="009706FA">
        <w:rPr>
          <w:rFonts w:ascii="Calibri" w:hAnsi="Calibri" w:cs="Calibri"/>
          <w:b/>
          <w:bCs/>
          <w:color w:val="auto"/>
          <w:sz w:val="26"/>
          <w:szCs w:val="26"/>
        </w:rPr>
        <w:t>l Cineforum al Vigilianum di Trento</w:t>
      </w:r>
      <w:r w:rsidRPr="009706FA">
        <w:rPr>
          <w:rFonts w:ascii="Calibri" w:hAnsi="Calibri" w:cs="Calibri"/>
          <w:b/>
          <w:bCs/>
          <w:color w:val="auto"/>
          <w:sz w:val="26"/>
          <w:szCs w:val="26"/>
        </w:rPr>
        <w:t>, promosso dall’Area cultura della Diocesi e in particolare dalla Biblioteca diocesana</w:t>
      </w:r>
      <w:r w:rsidR="00D54D39" w:rsidRPr="009706FA">
        <w:rPr>
          <w:rFonts w:ascii="Calibri" w:hAnsi="Calibri" w:cs="Calibri"/>
          <w:b/>
          <w:bCs/>
          <w:color w:val="auto"/>
          <w:sz w:val="26"/>
          <w:szCs w:val="26"/>
        </w:rPr>
        <w:t xml:space="preserve">. Tre appuntamenti </w:t>
      </w:r>
      <w:r w:rsidRPr="009706FA">
        <w:rPr>
          <w:rFonts w:ascii="Calibri" w:hAnsi="Calibri" w:cs="Calibri"/>
          <w:b/>
          <w:bCs/>
          <w:color w:val="auto"/>
          <w:sz w:val="26"/>
          <w:szCs w:val="26"/>
        </w:rPr>
        <w:t xml:space="preserve">settimanali (16 e 23 novembre le altre proiezioni, sempre alle 20.30) </w:t>
      </w:r>
      <w:r w:rsidR="00D54D39" w:rsidRPr="009706FA">
        <w:rPr>
          <w:rFonts w:ascii="Calibri" w:hAnsi="Calibri" w:cs="Calibri"/>
          <w:b/>
          <w:bCs/>
          <w:color w:val="auto"/>
          <w:sz w:val="26"/>
          <w:szCs w:val="26"/>
        </w:rPr>
        <w:t xml:space="preserve">in preparazione al tempo d’Avvento. </w:t>
      </w:r>
    </w:p>
    <w:p w14:paraId="1A587A4C" w14:textId="262D6FB5" w:rsidR="00D54D39" w:rsidRPr="009706FA" w:rsidRDefault="009706FA" w:rsidP="00D54D39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“</w:t>
      </w:r>
      <w:r w:rsidR="00D54D39" w:rsidRPr="009706FA">
        <w:rPr>
          <w:rFonts w:ascii="Calibri" w:hAnsi="Calibri" w:cs="Calibri"/>
          <w:color w:val="auto"/>
          <w:sz w:val="26"/>
          <w:szCs w:val="26"/>
        </w:rPr>
        <w:t xml:space="preserve">Il buco sopra le nostre teste su cui siamo invitati a portare lo sguardo dalla rassegna </w:t>
      </w:r>
      <w:r w:rsidRPr="009706FA">
        <w:rPr>
          <w:rFonts w:ascii="Calibri" w:hAnsi="Calibri" w:cs="Calibri"/>
          <w:color w:val="auto"/>
          <w:sz w:val="26"/>
          <w:szCs w:val="26"/>
        </w:rPr>
        <w:t xml:space="preserve">– spiega la curatrice Cecilia Salizzoni – è in particolare </w:t>
      </w:r>
      <w:r w:rsidR="00D54D39" w:rsidRPr="009706FA">
        <w:rPr>
          <w:rFonts w:ascii="Calibri" w:hAnsi="Calibri" w:cs="Calibri"/>
          <w:color w:val="auto"/>
          <w:sz w:val="26"/>
          <w:szCs w:val="26"/>
        </w:rPr>
        <w:t>quello prodotto dalle bombe che ormai sembrano piovere un po’ ovunque e sempre più vicino, ma è anche, ad un livello più alto, il segno dell’assenza di Dio sempre più marcata nella nostra società, e il segno del vuoto sempre più disorientante che ci abita</w:t>
      </w:r>
      <w:r w:rsidRPr="009706FA">
        <w:rPr>
          <w:rFonts w:ascii="Calibri" w:hAnsi="Calibri" w:cs="Calibri"/>
          <w:color w:val="auto"/>
          <w:sz w:val="26"/>
          <w:szCs w:val="26"/>
        </w:rPr>
        <w:t>”</w:t>
      </w:r>
      <w:r w:rsidR="00D54D39" w:rsidRPr="009706FA">
        <w:rPr>
          <w:rFonts w:ascii="Calibri" w:hAnsi="Calibri" w:cs="Calibri"/>
          <w:color w:val="auto"/>
          <w:sz w:val="26"/>
          <w:szCs w:val="26"/>
        </w:rPr>
        <w:t>.</w:t>
      </w:r>
    </w:p>
    <w:p w14:paraId="4F587DC4" w14:textId="758A80BC" w:rsidR="00D54D39" w:rsidRPr="009706FA" w:rsidRDefault="009706FA" w:rsidP="00D54D39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“</w:t>
      </w:r>
      <w:r w:rsidR="00D54D39" w:rsidRPr="009706FA">
        <w:rPr>
          <w:rFonts w:ascii="Calibri" w:hAnsi="Calibri" w:cs="Calibri"/>
          <w:color w:val="auto"/>
          <w:sz w:val="26"/>
          <w:szCs w:val="26"/>
        </w:rPr>
        <w:t xml:space="preserve">Se per i popoli sconvolti dalla guerra il cambiamento è obbligato e si traduce in prima battuta in uno spostamento materiale, c’è </w:t>
      </w:r>
      <w:r w:rsidRPr="009706FA">
        <w:rPr>
          <w:rFonts w:ascii="Calibri" w:hAnsi="Calibri" w:cs="Calibri"/>
          <w:color w:val="auto"/>
          <w:sz w:val="26"/>
          <w:szCs w:val="26"/>
        </w:rPr>
        <w:t xml:space="preserve">– aggiunge Salizzoni – </w:t>
      </w:r>
      <w:r w:rsidR="00D54D39" w:rsidRPr="009706FA">
        <w:rPr>
          <w:rFonts w:ascii="Calibri" w:hAnsi="Calibri" w:cs="Calibri"/>
          <w:color w:val="auto"/>
          <w:sz w:val="26"/>
          <w:szCs w:val="26"/>
        </w:rPr>
        <w:t>uno spostamento e un cambiamento che anche noi europei dobbiamo compiere per sanare le lacerazioni prodotte con il nostro modello di vita</w:t>
      </w:r>
      <w:r w:rsidRPr="009706FA">
        <w:rPr>
          <w:rFonts w:ascii="Calibri" w:hAnsi="Calibri" w:cs="Calibri"/>
          <w:color w:val="auto"/>
          <w:sz w:val="26"/>
          <w:szCs w:val="26"/>
        </w:rPr>
        <w:t>”</w:t>
      </w:r>
      <w:r w:rsidR="00D54D39" w:rsidRPr="009706FA">
        <w:rPr>
          <w:rFonts w:ascii="Calibri" w:hAnsi="Calibri" w:cs="Calibri"/>
          <w:color w:val="auto"/>
          <w:sz w:val="26"/>
          <w:szCs w:val="26"/>
        </w:rPr>
        <w:t xml:space="preserve">. Lo racconta bene il film di Daniele Vicari </w:t>
      </w:r>
      <w:r w:rsidR="00D54D39" w:rsidRPr="009706FA">
        <w:rPr>
          <w:rFonts w:ascii="Calibri" w:hAnsi="Calibri" w:cs="Calibri"/>
          <w:b/>
          <w:bCs/>
          <w:color w:val="auto"/>
          <w:sz w:val="26"/>
          <w:szCs w:val="26"/>
        </w:rPr>
        <w:t>Orlando</w:t>
      </w:r>
      <w:r w:rsidR="00D54D39" w:rsidRPr="009706FA">
        <w:rPr>
          <w:rFonts w:ascii="Calibri" w:hAnsi="Calibri" w:cs="Calibri"/>
          <w:color w:val="auto"/>
          <w:sz w:val="26"/>
          <w:szCs w:val="26"/>
        </w:rPr>
        <w:t xml:space="preserve"> (2022) che si avvale della splendida interpretazione di Michele Placido nei panni di un vecchio contadino laziale chiamato inaspettatamente al capezzale del figlio a Bruxelles.</w:t>
      </w:r>
    </w:p>
    <w:p w14:paraId="432BEEC5" w14:textId="6F122516" w:rsidR="00D54D39" w:rsidRPr="009706FA" w:rsidRDefault="00D54D39" w:rsidP="00D54D39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 xml:space="preserve">E poi c’è il buco nel cielo che sta al centro del film </w:t>
      </w:r>
      <w:r w:rsidRPr="009706FA">
        <w:rPr>
          <w:rFonts w:ascii="Calibri" w:hAnsi="Calibri" w:cs="Calibri"/>
          <w:b/>
          <w:bCs/>
          <w:color w:val="auto"/>
          <w:sz w:val="26"/>
          <w:szCs w:val="26"/>
        </w:rPr>
        <w:t>Soul</w:t>
      </w:r>
      <w:r w:rsidRPr="009706FA">
        <w:rPr>
          <w:rFonts w:ascii="Calibri" w:hAnsi="Calibri" w:cs="Calibri"/>
          <w:color w:val="auto"/>
          <w:sz w:val="26"/>
          <w:szCs w:val="26"/>
        </w:rPr>
        <w:t xml:space="preserve"> della Pixar-Disney (2020), a dire la </w:t>
      </w:r>
      <w:r w:rsidR="009706FA" w:rsidRPr="009706FA">
        <w:rPr>
          <w:rFonts w:ascii="Calibri" w:hAnsi="Calibri" w:cs="Calibri"/>
          <w:color w:val="auto"/>
          <w:sz w:val="26"/>
          <w:szCs w:val="26"/>
        </w:rPr>
        <w:t>“</w:t>
      </w:r>
      <w:r w:rsidRPr="009706FA">
        <w:rPr>
          <w:rFonts w:ascii="Calibri" w:hAnsi="Calibri" w:cs="Calibri"/>
          <w:color w:val="auto"/>
          <w:sz w:val="26"/>
          <w:szCs w:val="26"/>
        </w:rPr>
        <w:t xml:space="preserve">frattura di fondo da sanare, quella passione per la vita </w:t>
      </w:r>
      <w:r w:rsidR="009330C7">
        <w:rPr>
          <w:rFonts w:ascii="Calibri" w:hAnsi="Calibri" w:cs="Calibri"/>
          <w:color w:val="auto"/>
          <w:sz w:val="26"/>
          <w:szCs w:val="26"/>
        </w:rPr>
        <w:t xml:space="preserve">– conclude la curatrice – </w:t>
      </w:r>
      <w:r w:rsidRPr="009706FA">
        <w:rPr>
          <w:rFonts w:ascii="Calibri" w:hAnsi="Calibri" w:cs="Calibri"/>
          <w:color w:val="auto"/>
          <w:sz w:val="26"/>
          <w:szCs w:val="26"/>
        </w:rPr>
        <w:t>che sembra non riusciamo più ad accendere e ad alimentare nelle giovani generazioni</w:t>
      </w:r>
      <w:r w:rsidR="009706FA" w:rsidRPr="009706FA">
        <w:rPr>
          <w:rFonts w:ascii="Calibri" w:hAnsi="Calibri" w:cs="Calibri"/>
          <w:color w:val="auto"/>
          <w:sz w:val="26"/>
          <w:szCs w:val="26"/>
        </w:rPr>
        <w:t>”</w:t>
      </w:r>
      <w:r w:rsidRPr="009706FA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2868F0FF" w14:textId="7B6A3D63" w:rsidR="00D54D39" w:rsidRPr="009706FA" w:rsidRDefault="00D54D39" w:rsidP="00D54D39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lastRenderedPageBreak/>
        <w:t xml:space="preserve">L’appuntamento </w:t>
      </w:r>
      <w:r w:rsidR="009706FA" w:rsidRPr="009706FA">
        <w:rPr>
          <w:rFonts w:ascii="Calibri" w:hAnsi="Calibri" w:cs="Calibri"/>
          <w:color w:val="auto"/>
          <w:sz w:val="26"/>
          <w:szCs w:val="26"/>
        </w:rPr>
        <w:t>con le tre proiezioni (</w:t>
      </w:r>
      <w:r w:rsidRPr="009706FA">
        <w:rPr>
          <w:rFonts w:ascii="Calibri" w:hAnsi="Calibri" w:cs="Calibri"/>
          <w:color w:val="auto"/>
          <w:sz w:val="26"/>
          <w:szCs w:val="26"/>
        </w:rPr>
        <w:t>9, 16 e 23 novembre</w:t>
      </w:r>
      <w:r w:rsidR="009706FA" w:rsidRPr="009706FA">
        <w:rPr>
          <w:rFonts w:ascii="Calibri" w:hAnsi="Calibri" w:cs="Calibri"/>
          <w:color w:val="auto"/>
          <w:sz w:val="26"/>
          <w:szCs w:val="26"/>
        </w:rPr>
        <w:t xml:space="preserve">) è alle ore </w:t>
      </w:r>
      <w:r w:rsidRPr="009706FA">
        <w:rPr>
          <w:rFonts w:ascii="Calibri" w:hAnsi="Calibri" w:cs="Calibri"/>
          <w:color w:val="auto"/>
          <w:sz w:val="26"/>
          <w:szCs w:val="26"/>
        </w:rPr>
        <w:t>20.30 al Vigilianum, in via Celestino Endrici, 14 a Trento. Ingresso libero fino ad esaurimento posti con possibilità di parcheggio.</w:t>
      </w:r>
    </w:p>
    <w:p w14:paraId="073F7148" w14:textId="77777777" w:rsidR="009706FA" w:rsidRPr="009706FA" w:rsidRDefault="009706FA" w:rsidP="00D54D39">
      <w:pPr>
        <w:ind w:left="0" w:right="142"/>
        <w:rPr>
          <w:rFonts w:ascii="Calibri" w:hAnsi="Calibri" w:cs="Calibri"/>
          <w:color w:val="auto"/>
          <w:sz w:val="2"/>
          <w:szCs w:val="2"/>
        </w:rPr>
      </w:pPr>
    </w:p>
    <w:p w14:paraId="5095888C" w14:textId="71528EDC" w:rsidR="00D54D39" w:rsidRPr="009706FA" w:rsidRDefault="00D54D39" w:rsidP="00D54D39">
      <w:pPr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I FILM</w:t>
      </w:r>
    </w:p>
    <w:p w14:paraId="13A45607" w14:textId="34E27322" w:rsidR="00D54D39" w:rsidRPr="009706FA" w:rsidRDefault="00D54D39" w:rsidP="00E33FFB">
      <w:pPr>
        <w:spacing w:before="0" w:after="120"/>
        <w:ind w:left="0" w:right="142"/>
        <w:rPr>
          <w:rFonts w:ascii="Calibri" w:hAnsi="Calibri" w:cs="Calibri"/>
          <w:smallCaps/>
          <w:color w:val="auto"/>
          <w:sz w:val="26"/>
          <w:szCs w:val="26"/>
        </w:rPr>
      </w:pPr>
      <w:r w:rsidRPr="009706FA">
        <w:rPr>
          <w:rFonts w:ascii="Calibri" w:hAnsi="Calibri" w:cs="Calibri"/>
          <w:smallCaps/>
          <w:color w:val="auto"/>
          <w:sz w:val="26"/>
          <w:szCs w:val="26"/>
        </w:rPr>
        <w:t xml:space="preserve">Giovedì 9 novembre </w:t>
      </w:r>
    </w:p>
    <w:p w14:paraId="228504FD" w14:textId="77777777" w:rsidR="00D54D39" w:rsidRPr="009706FA" w:rsidRDefault="00D54D39" w:rsidP="00E33FFB">
      <w:pPr>
        <w:spacing w:before="0" w:after="12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 xml:space="preserve">Titolo originale </w:t>
      </w:r>
      <w:r w:rsidRPr="009706FA">
        <w:rPr>
          <w:rFonts w:ascii="Calibri" w:hAnsi="Calibri" w:cs="Calibri"/>
          <w:b/>
          <w:bCs/>
          <w:color w:val="auto"/>
          <w:sz w:val="26"/>
          <w:szCs w:val="26"/>
        </w:rPr>
        <w:t>Nezouh</w:t>
      </w:r>
      <w:r w:rsidRPr="009706FA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641D2B76" w14:textId="77777777" w:rsidR="00D54D39" w:rsidRPr="009706FA" w:rsidRDefault="00D54D39" w:rsidP="00D54D39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Regia Soudade Kaadan</w:t>
      </w:r>
    </w:p>
    <w:p w14:paraId="4E1927A1" w14:textId="77777777" w:rsidR="00D54D39" w:rsidRPr="009706FA" w:rsidRDefault="00D54D39" w:rsidP="00D54D39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Produzione Siria/Gran Bretagna/Francia, 2022</w:t>
      </w:r>
    </w:p>
    <w:p w14:paraId="36123C8E" w14:textId="77777777" w:rsidR="00D54D39" w:rsidRPr="009706FA" w:rsidRDefault="00D54D39" w:rsidP="00D54D39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Genere realismo magico</w:t>
      </w:r>
    </w:p>
    <w:p w14:paraId="74A9F118" w14:textId="77777777" w:rsidR="00D54D39" w:rsidRPr="009706FA" w:rsidRDefault="00D54D39" w:rsidP="00D54D39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Durata 103’</w:t>
      </w:r>
    </w:p>
    <w:p w14:paraId="4456B52C" w14:textId="77777777" w:rsidR="00D54D39" w:rsidRPr="009706FA" w:rsidRDefault="00D54D39" w:rsidP="00D54D39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</w:p>
    <w:p w14:paraId="72596FC7" w14:textId="27514B49" w:rsidR="00D54D39" w:rsidRPr="009706FA" w:rsidRDefault="00D54D39" w:rsidP="00E33FFB">
      <w:pPr>
        <w:spacing w:after="120"/>
        <w:ind w:left="0" w:right="142"/>
        <w:rPr>
          <w:rFonts w:ascii="Calibri" w:hAnsi="Calibri" w:cs="Calibri"/>
          <w:smallCaps/>
          <w:color w:val="auto"/>
          <w:sz w:val="26"/>
          <w:szCs w:val="26"/>
        </w:rPr>
      </w:pPr>
      <w:r w:rsidRPr="009706FA">
        <w:rPr>
          <w:rFonts w:ascii="Calibri" w:hAnsi="Calibri" w:cs="Calibri"/>
          <w:smallCaps/>
          <w:color w:val="auto"/>
          <w:sz w:val="26"/>
          <w:szCs w:val="26"/>
        </w:rPr>
        <w:t xml:space="preserve">Giovedì 16 novembre </w:t>
      </w:r>
    </w:p>
    <w:p w14:paraId="4D714089" w14:textId="52B6C8B9" w:rsidR="00D54D39" w:rsidRPr="009706FA" w:rsidRDefault="00D54D39" w:rsidP="00E33FFB">
      <w:pPr>
        <w:spacing w:after="12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 xml:space="preserve">Titolo originale </w:t>
      </w:r>
      <w:r w:rsidRPr="009706FA">
        <w:rPr>
          <w:rFonts w:ascii="Calibri" w:hAnsi="Calibri" w:cs="Calibri"/>
          <w:b/>
          <w:bCs/>
          <w:color w:val="auto"/>
          <w:sz w:val="26"/>
          <w:szCs w:val="26"/>
        </w:rPr>
        <w:t>Orlando</w:t>
      </w:r>
      <w:r w:rsidRPr="009706FA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0CC5A2A9" w14:textId="77777777" w:rsidR="00D54D39" w:rsidRPr="009706FA" w:rsidRDefault="00D54D39" w:rsidP="00D54D39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 xml:space="preserve">Regia Daniele Vicari </w:t>
      </w:r>
    </w:p>
    <w:p w14:paraId="14FDED89" w14:textId="77777777" w:rsidR="00D54D39" w:rsidRPr="009706FA" w:rsidRDefault="00D54D39" w:rsidP="00D54D39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Produzione Italia/Belgio, 2022</w:t>
      </w:r>
    </w:p>
    <w:p w14:paraId="6C8E66D3" w14:textId="77777777" w:rsidR="00D54D39" w:rsidRPr="009706FA" w:rsidRDefault="00D54D39" w:rsidP="00D54D39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Genere drammatico</w:t>
      </w:r>
    </w:p>
    <w:p w14:paraId="2E0BA67D" w14:textId="77777777" w:rsidR="00D54D39" w:rsidRPr="009706FA" w:rsidRDefault="00D54D39" w:rsidP="00D54D39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Durata 122’</w:t>
      </w:r>
    </w:p>
    <w:p w14:paraId="0FFECA60" w14:textId="77777777" w:rsidR="00D54D39" w:rsidRPr="009706FA" w:rsidRDefault="00D54D39" w:rsidP="00D54D39">
      <w:pPr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Giovedì 16 novembre</w:t>
      </w:r>
    </w:p>
    <w:p w14:paraId="698A5D2A" w14:textId="1EBA8E00" w:rsidR="00D54D39" w:rsidRPr="009706FA" w:rsidRDefault="00D54D39" w:rsidP="00E33FFB">
      <w:pPr>
        <w:spacing w:before="0" w:after="120"/>
        <w:ind w:left="0" w:right="142"/>
        <w:rPr>
          <w:rFonts w:ascii="Calibri" w:hAnsi="Calibri" w:cs="Calibri"/>
          <w:smallCaps/>
          <w:color w:val="auto"/>
          <w:sz w:val="26"/>
          <w:szCs w:val="26"/>
        </w:rPr>
      </w:pPr>
      <w:r w:rsidRPr="009706FA">
        <w:rPr>
          <w:rFonts w:ascii="Calibri" w:hAnsi="Calibri" w:cs="Calibri"/>
          <w:smallCaps/>
          <w:color w:val="auto"/>
          <w:sz w:val="26"/>
          <w:szCs w:val="26"/>
        </w:rPr>
        <w:t xml:space="preserve">Giovedì 23 novembre </w:t>
      </w:r>
    </w:p>
    <w:p w14:paraId="5C29E66C" w14:textId="7CA11069" w:rsidR="00D54D39" w:rsidRPr="009706FA" w:rsidRDefault="00D54D39" w:rsidP="00E33FFB">
      <w:pPr>
        <w:spacing w:before="0" w:after="12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 xml:space="preserve">Titolo originale </w:t>
      </w:r>
      <w:r w:rsidRPr="009706FA">
        <w:rPr>
          <w:rFonts w:ascii="Calibri" w:hAnsi="Calibri" w:cs="Calibri"/>
          <w:b/>
          <w:bCs/>
          <w:color w:val="auto"/>
          <w:sz w:val="26"/>
          <w:szCs w:val="26"/>
        </w:rPr>
        <w:t>Soul</w:t>
      </w:r>
      <w:r w:rsidRPr="009706FA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4E79A888" w14:textId="77777777" w:rsidR="00D54D39" w:rsidRPr="009706FA" w:rsidRDefault="00D54D39" w:rsidP="009706FA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Regia Pete Docter, Kemp Powers</w:t>
      </w:r>
    </w:p>
    <w:p w14:paraId="2C434771" w14:textId="77777777" w:rsidR="00D54D39" w:rsidRPr="009706FA" w:rsidRDefault="00D54D39" w:rsidP="009706FA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Produzione USA, 2020</w:t>
      </w:r>
    </w:p>
    <w:p w14:paraId="2C189251" w14:textId="77777777" w:rsidR="00D54D39" w:rsidRPr="009706FA" w:rsidRDefault="00D54D39" w:rsidP="009706FA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 xml:space="preserve">Genere animazione </w:t>
      </w:r>
    </w:p>
    <w:p w14:paraId="45B20637" w14:textId="77777777" w:rsidR="00D54D39" w:rsidRPr="009706FA" w:rsidRDefault="00D54D39" w:rsidP="009706FA">
      <w:pPr>
        <w:spacing w:after="0"/>
        <w:ind w:left="0" w:right="142"/>
        <w:rPr>
          <w:rFonts w:ascii="Calibri" w:hAnsi="Calibri" w:cs="Calibri"/>
          <w:color w:val="auto"/>
          <w:sz w:val="26"/>
          <w:szCs w:val="26"/>
        </w:rPr>
      </w:pPr>
      <w:r w:rsidRPr="009706FA">
        <w:rPr>
          <w:rFonts w:ascii="Calibri" w:hAnsi="Calibri" w:cs="Calibri"/>
          <w:color w:val="auto"/>
          <w:sz w:val="26"/>
          <w:szCs w:val="26"/>
        </w:rPr>
        <w:t>Durata 90’</w:t>
      </w:r>
    </w:p>
    <w:sectPr w:rsidR="00D54D39" w:rsidRPr="009706FA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4AD6" w14:textId="77777777" w:rsidR="005E2088" w:rsidRDefault="005E2088" w:rsidP="00A66B18">
      <w:pPr>
        <w:spacing w:before="0" w:after="0"/>
      </w:pPr>
      <w:r>
        <w:separator/>
      </w:r>
    </w:p>
  </w:endnote>
  <w:endnote w:type="continuationSeparator" w:id="0">
    <w:p w14:paraId="662A14CD" w14:textId="77777777" w:rsidR="005E2088" w:rsidRDefault="005E208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3995" w14:textId="77777777" w:rsidR="005E2088" w:rsidRDefault="005E2088" w:rsidP="00A66B18">
      <w:pPr>
        <w:spacing w:before="0" w:after="0"/>
      </w:pPr>
      <w:r>
        <w:separator/>
      </w:r>
    </w:p>
  </w:footnote>
  <w:footnote w:type="continuationSeparator" w:id="0">
    <w:p w14:paraId="4FB2BFB9" w14:textId="77777777" w:rsidR="005E2088" w:rsidRDefault="005E208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20FB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727CE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81590"/>
    <w:rsid w:val="005818F1"/>
    <w:rsid w:val="0059493E"/>
    <w:rsid w:val="00596098"/>
    <w:rsid w:val="005A629A"/>
    <w:rsid w:val="005C207F"/>
    <w:rsid w:val="005C2210"/>
    <w:rsid w:val="005C3D02"/>
    <w:rsid w:val="005D37FF"/>
    <w:rsid w:val="005E2088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A4438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236EB"/>
    <w:rsid w:val="0083621A"/>
    <w:rsid w:val="00840EE4"/>
    <w:rsid w:val="0084624F"/>
    <w:rsid w:val="00850D66"/>
    <w:rsid w:val="008522A1"/>
    <w:rsid w:val="008922A5"/>
    <w:rsid w:val="0089796B"/>
    <w:rsid w:val="00912322"/>
    <w:rsid w:val="00913575"/>
    <w:rsid w:val="009152E4"/>
    <w:rsid w:val="00916F1D"/>
    <w:rsid w:val="009330C7"/>
    <w:rsid w:val="00933111"/>
    <w:rsid w:val="009459F1"/>
    <w:rsid w:val="009706FA"/>
    <w:rsid w:val="00971F62"/>
    <w:rsid w:val="00983802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31AA4"/>
    <w:rsid w:val="00D54D39"/>
    <w:rsid w:val="00D66593"/>
    <w:rsid w:val="00D71D66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33FFB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868DD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2023-11-06T15:08:00Z</dcterms:created>
  <dcterms:modified xsi:type="dcterms:W3CDTF">2023-11-08T09:18:00Z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