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72E05655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F278A">
        <w:rPr>
          <w:rFonts w:ascii="Calibri" w:hAnsi="Calibri" w:cs="Calibri"/>
          <w:color w:val="auto"/>
        </w:rPr>
        <w:t>26</w:t>
      </w:r>
      <w:r w:rsidRPr="002C29E7">
        <w:rPr>
          <w:rFonts w:ascii="Calibri" w:hAnsi="Calibri" w:cs="Calibri"/>
          <w:color w:val="auto"/>
        </w:rPr>
        <w:t xml:space="preserve"> </w:t>
      </w:r>
      <w:r w:rsidR="009F278A">
        <w:rPr>
          <w:rFonts w:ascii="Calibri" w:hAnsi="Calibri" w:cs="Calibri"/>
          <w:color w:val="auto"/>
        </w:rPr>
        <w:t xml:space="preserve">giugno </w:t>
      </w:r>
      <w:r w:rsidRPr="002C29E7">
        <w:rPr>
          <w:rFonts w:ascii="Calibri" w:hAnsi="Calibri" w:cs="Calibri"/>
          <w:color w:val="auto"/>
        </w:rPr>
        <w:t>2023</w:t>
      </w:r>
    </w:p>
    <w:p w14:paraId="1675C47C" w14:textId="5A8F8757" w:rsidR="009F278A" w:rsidRPr="009F278A" w:rsidRDefault="009F278A" w:rsidP="009F278A">
      <w:pPr>
        <w:ind w:left="0" w:right="142"/>
        <w:jc w:val="center"/>
        <w:rPr>
          <w:rFonts w:ascii="Calibri" w:hAnsi="Calibri" w:cs="Calibri"/>
          <w:b/>
          <w:bCs/>
          <w:color w:val="002060"/>
          <w:sz w:val="33"/>
          <w:szCs w:val="33"/>
        </w:rPr>
      </w:pPr>
      <w:r w:rsidRPr="009F278A">
        <w:rPr>
          <w:rFonts w:ascii="Calibri" w:hAnsi="Calibri" w:cs="Calibri"/>
          <w:b/>
          <w:bCs/>
          <w:color w:val="002060"/>
          <w:sz w:val="33"/>
          <w:szCs w:val="33"/>
        </w:rPr>
        <w:t>“Lievito e sale”, nuova Lettera alla comunità dell’arcivescovo Lauro in occasione del patrono San Vig</w:t>
      </w:r>
      <w:r w:rsidR="009952C1">
        <w:rPr>
          <w:rFonts w:ascii="Calibri" w:hAnsi="Calibri" w:cs="Calibri"/>
          <w:b/>
          <w:bCs/>
          <w:color w:val="002060"/>
          <w:sz w:val="33"/>
          <w:szCs w:val="33"/>
        </w:rPr>
        <w:t>i</w:t>
      </w:r>
      <w:r w:rsidRPr="009F278A">
        <w:rPr>
          <w:rFonts w:ascii="Calibri" w:hAnsi="Calibri" w:cs="Calibri"/>
          <w:b/>
          <w:bCs/>
          <w:color w:val="002060"/>
          <w:sz w:val="33"/>
          <w:szCs w:val="33"/>
        </w:rPr>
        <w:t>lio. “Ritroviamo parole che curano e usciamo dalle parole-sentenza”. Sul futuro del convento dei Cappuccini: “</w:t>
      </w:r>
      <w:r>
        <w:rPr>
          <w:rFonts w:ascii="Calibri" w:hAnsi="Calibri" w:cs="Calibri"/>
          <w:b/>
          <w:bCs/>
          <w:color w:val="002060"/>
          <w:sz w:val="33"/>
          <w:szCs w:val="33"/>
        </w:rPr>
        <w:t xml:space="preserve">centro </w:t>
      </w:r>
      <w:r w:rsidRPr="009F278A">
        <w:rPr>
          <w:rFonts w:ascii="Calibri" w:eastAsia="Calibri" w:hAnsi="Calibri" w:cs="Times New Roman"/>
          <w:b/>
          <w:bCs/>
          <w:color w:val="002060"/>
          <w:kern w:val="2"/>
          <w:sz w:val="33"/>
          <w:szCs w:val="33"/>
          <w:lang w:eastAsia="en-US"/>
          <w14:ligatures w14:val="standardContextual"/>
        </w:rPr>
        <w:t>di vita caritativa e fraterna”</w:t>
      </w:r>
    </w:p>
    <w:p w14:paraId="56580411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La storia di 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Helen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, nigeriana approdata in Trentino dopo una drammatica esperienza migrante e qui diventata cristiana, apre la Lettera dell’arcivescovo Lauro alla comunità trentina in occasione del patrono San Vigilio, dal titolo “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Lievito e sale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”. </w:t>
      </w:r>
    </w:p>
    <w:p w14:paraId="09A0D453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Un testo di immediata lettura, nel quale monsignor Tisi racconta anzitutto l‘emozione provata nel conferire il sacramento del Battesimo ad una donna simbolo di tanti “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viaggiatori in fuga ai quali, dopo aver rubato i sogni, neghiamo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– scrive – 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un porto ove provare a ritrovarli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. Senza però poter togliere loro la capacità di sperare, alla quale noi, per contro, abbiamo da tempo abdicato”. </w:t>
      </w:r>
    </w:p>
    <w:p w14:paraId="79FE26F3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Don Lauro invita a riscoprire e praticare la bellezza di “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parole che curano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”: quelle evangeliche, certo, che hanno ridato speranza ad Helen, e prima ancora quelle con cui ci relazioniamo agli altri. “Le parole curano solo se prima si è stati capaci di ascoltare. Ma quanto siamo disposti realmente ad ascoltare?” si interroga monsignor Tisi, aggiungendo come “supini per ore su uno schermo, bombardati di ‘post’ e immagini, le parole altrui” rischino di essere solo “una scontata colonna sonora delle nostre giornate”.  “Ascoltare è fissare l’attenzione su un volto. Per interpretare anche i silenzi con cui ci parlano tante umanità ferite e in preda alla nostalgia della speranza” annota l’Arcivescovo</w:t>
      </w:r>
      <w:r w:rsidRPr="009F278A">
        <w:rPr>
          <w:rFonts w:ascii="Calibri" w:eastAsia="Calibri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.</w:t>
      </w:r>
    </w:p>
    <w:p w14:paraId="26293E53" w14:textId="22986FB9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Monsignor Tisi attribuisce un </w:t>
      </w:r>
      <w:r w:rsidRPr="009F278A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ruolo chiave agli operatori della comunicazione</w:t>
      </w:r>
      <w:r w:rsidRPr="009F278A">
        <w:rPr>
          <w:rFonts w:ascii="Calibri" w:eastAsia="Calibri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, invitati dal Papa stesso a ‘parlare con il cuore’, “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ovvero – concretizza don Lauro 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lastRenderedPageBreak/>
        <w:t>– ricercare e dire la verità, ma farlo con carità”. L’Arcivescovo ringrazia i comunicatori “per il loro servizio cruciale e spesso sottovalutato”. Rivolge però loro un appello a “non lasciarsi fagocitare dalla fretta produttiva. Ad avere attenzione ai volti e sentirsi parte delle storie” raccontate, sull’esempio di don Milani e del suo “I care”, “</w:t>
      </w:r>
      <w:r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m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i sta a cuore”.</w:t>
      </w:r>
    </w:p>
    <w:p w14:paraId="1748CE59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Di fronte alle contraddizioni in cui l’umanità si dibatte – “declamiamo pace e perseguiamo la guerra, imbracciamo volontariamente una pala per fermare il fiume di fango che spazza via la quotidianità delle persone cementata di costanza e sacrifici e, al contempo, maneggiamo uno smartphone quasi fosse una clava” – la guida della Chiesa trentina denuncia una “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perdita di credibilità dilagante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che tocca ogni istituzione e ogni ambito sociale. Essere credibili è oggi la grande sfida che abbiamo tutti davanti”.</w:t>
      </w:r>
    </w:p>
    <w:p w14:paraId="5F20D7CA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Riguadagnare credibilità secondo l’Arcivescovo è possibile, prendendo atto che “abbiamo innescato una macchina capace di fagocitare l’umano, mettendo ai margini il valore intrinseco di ogni persona”, dentro un “sistema che genera ansia e disperazione e dal quale molti, comprensibilmente, provano drammaticamente a smarcarsi”. </w:t>
      </w:r>
    </w:p>
    <w:p w14:paraId="0A0347B6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“Perseguiamo – è il monito poco più avanti di Tisi – il confronto delle idee e 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usciamo dalle parole-sentenza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, non facciamo volteggiare la clava del pregiudizio e della delegittimazione dell’altro”. </w:t>
      </w:r>
    </w:p>
    <w:p w14:paraId="3AE2D71A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Per il credente il 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modello della credibilità è pienamente incarnato da Gesù di Nazareth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, capace di assumere come “forma fondamentale di comportamento la povertà (…), espressione di libertà radicale e di fiducia incondizionata nel Padre”. </w:t>
      </w:r>
    </w:p>
    <w:p w14:paraId="2B62CCF3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“Il Dio di Nazareth – scrive don Lauro – si fa povero di sé e non agisce in concorrenza all’uomo. Si fa umano perché l’uomo possa crescere”. Un modello di comportamento essenziale anche per la Chiesa, chiamata ad essere “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lievito 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lastRenderedPageBreak/>
        <w:t>e sale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”, gli elementi al centro della Lettera: “questa – argomenta l’Arcivescovo – è la vocazione della Chiesa: porsi in ascolto della vita e far parlare il reale, perché siamo emozione, vissuto, prima che idee”. Una Chiesa “non presuntuosamente arroccata nelle sue certezze, ma povera e serva. Chiamata a rifuggire l’autoritarismo, colpevole di spegnere la pazienza della tolleranza e la libertà del dialogo”. </w:t>
      </w:r>
    </w:p>
    <w:p w14:paraId="085D4B37" w14:textId="77777777" w:rsidR="009F278A" w:rsidRPr="009F278A" w:rsidRDefault="009F278A" w:rsidP="009F278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i/>
          <w:iCs/>
          <w:color w:val="auto"/>
          <w:kern w:val="2"/>
          <w:sz w:val="28"/>
          <w:szCs w:val="28"/>
          <w:lang w:eastAsia="en-US"/>
          <w14:ligatures w14:val="standardContextual"/>
        </w:rPr>
      </w:pP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Don Lauro si sofferma poi sulla prospettiva che vedrà la Diocesi, a partire dall’autunno prossimo, assumere la gestione del 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convento dei Cappuccini a Trento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. L’Arcivescovo conferma l’intenzione di mantenere in vita la mensa dei poveri e ad alcune attività già in essere, individuando nel Convento un luogo di ricarica spirituale attorno alla Parola di Dio e un “cuore pulsante di vita caritativa e fraterna, a beneficio della comunità cittadina e diocesana. All’interno della struttura – precisa –, oltre ai servizi ecclesiali più vicini al mondo della povertà, prenderanno dimora la famiglia di un diacono permanente e alcune religiose. Vi troverà casa anche la comunità degli studenti universitari”. </w:t>
      </w:r>
    </w:p>
    <w:p w14:paraId="1476FDFB" w14:textId="56B288A1" w:rsidR="002B7C24" w:rsidRPr="002C29E7" w:rsidRDefault="009F278A" w:rsidP="009F278A">
      <w:pPr>
        <w:spacing w:before="0" w:after="160" w:line="276" w:lineRule="auto"/>
        <w:ind w:left="0" w:right="0"/>
        <w:jc w:val="both"/>
        <w:rPr>
          <w:rFonts w:ascii="Calibri" w:hAnsi="Calibri" w:cs="Calibri"/>
          <w:color w:val="auto"/>
        </w:rPr>
      </w:pP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Parola, Pane, Poveri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: ecco le “tre parole-icone” o l’“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unico algoritmo della nostra fede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”, come lo definisce monsignor Tisi, in contrasto alla diffidenza suscitata dalla “</w:t>
      </w:r>
      <w:r w:rsidRPr="009F278A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deriva digitale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” che trova l’apice nell</w:t>
      </w:r>
      <w:r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’abuso dell’</w:t>
      </w:r>
      <w:r w:rsidRPr="009F278A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intelligenza artificiale. L’antidoto? Le pagine evangeliche e le storie che raccontano la bellezza dell’umano. Come il padre capace di donare al proprio figlio una parte del proprio polmone. “Questa – chiosa don Lauro, prima di affidarsi a un’intensa preghiera di Dietrich Bonhoeffer – è la credibilità dell’amore: dare respiro alla vita”.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336E" w14:textId="77777777" w:rsidR="001F2E84" w:rsidRDefault="001F2E84" w:rsidP="00A66B18">
      <w:pPr>
        <w:spacing w:before="0" w:after="0"/>
      </w:pPr>
      <w:r>
        <w:separator/>
      </w:r>
    </w:p>
  </w:endnote>
  <w:endnote w:type="continuationSeparator" w:id="0">
    <w:p w14:paraId="144B10B3" w14:textId="77777777" w:rsidR="001F2E84" w:rsidRDefault="001F2E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6EF6" w14:textId="77777777" w:rsidR="001F2E84" w:rsidRDefault="001F2E84" w:rsidP="00A66B18">
      <w:pPr>
        <w:spacing w:before="0" w:after="0"/>
      </w:pPr>
      <w:r>
        <w:separator/>
      </w:r>
    </w:p>
  </w:footnote>
  <w:footnote w:type="continuationSeparator" w:id="0">
    <w:p w14:paraId="70871B52" w14:textId="77777777" w:rsidR="001F2E84" w:rsidRDefault="001F2E8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952C1"/>
    <w:rsid w:val="009B25BF"/>
    <w:rsid w:val="009B7CB2"/>
    <w:rsid w:val="009C0046"/>
    <w:rsid w:val="009F278A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2023-06-26T10:46:00Z</dcterms:created>
  <dcterms:modified xsi:type="dcterms:W3CDTF">2023-06-26T10:46:00Z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