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28B" w14:textId="77777777" w:rsidR="0049454F" w:rsidRPr="00410E03" w:rsidRDefault="0049454F" w:rsidP="0049454F">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3EA351AC" w14:textId="44FABB43" w:rsidR="0049454F" w:rsidRPr="00410E03" w:rsidRDefault="00410E03" w:rsidP="0049454F">
      <w:pPr>
        <w:jc w:val="center"/>
        <w:rPr>
          <w:rStyle w:val="text-to-speech"/>
          <w:rFonts w:cs="Times New Roman"/>
          <w:b/>
          <w:bCs/>
          <w:smallCaps/>
          <w:color w:val="111111"/>
          <w:sz w:val="26"/>
          <w:szCs w:val="26"/>
        </w:rPr>
      </w:pPr>
      <w:r w:rsidRPr="00410E03">
        <w:rPr>
          <w:rStyle w:val="text-to-speech"/>
          <w:rFonts w:cs="Times New Roman"/>
          <w:b/>
          <w:bCs/>
          <w:smallCaps/>
          <w:color w:val="111111"/>
          <w:sz w:val="26"/>
          <w:szCs w:val="26"/>
        </w:rPr>
        <w:t xml:space="preserve">Accompagnando </w:t>
      </w:r>
      <w:r>
        <w:rPr>
          <w:rStyle w:val="text-to-speech"/>
          <w:rFonts w:cs="Times New Roman"/>
          <w:b/>
          <w:bCs/>
          <w:smallCaps/>
          <w:color w:val="111111"/>
          <w:sz w:val="26"/>
          <w:szCs w:val="26"/>
        </w:rPr>
        <w:t>l</w:t>
      </w:r>
      <w:r w:rsidRPr="00410E03">
        <w:rPr>
          <w:rStyle w:val="text-to-speech"/>
          <w:rFonts w:cs="Times New Roman"/>
          <w:b/>
          <w:bCs/>
          <w:smallCaps/>
          <w:color w:val="111111"/>
          <w:sz w:val="26"/>
          <w:szCs w:val="26"/>
        </w:rPr>
        <w:t xml:space="preserve">a Giornata Mondiale </w:t>
      </w:r>
      <w:r>
        <w:rPr>
          <w:rStyle w:val="text-to-speech"/>
          <w:rFonts w:cs="Times New Roman"/>
          <w:b/>
          <w:bCs/>
          <w:smallCaps/>
          <w:color w:val="111111"/>
          <w:sz w:val="26"/>
          <w:szCs w:val="26"/>
        </w:rPr>
        <w:t>d</w:t>
      </w:r>
      <w:r w:rsidRPr="00410E03">
        <w:rPr>
          <w:rStyle w:val="text-to-speech"/>
          <w:rFonts w:cs="Times New Roman"/>
          <w:b/>
          <w:bCs/>
          <w:smallCaps/>
          <w:color w:val="111111"/>
          <w:sz w:val="26"/>
          <w:szCs w:val="26"/>
        </w:rPr>
        <w:t>ella Giovent</w:t>
      </w:r>
      <w:r>
        <w:rPr>
          <w:rStyle w:val="text-to-speech"/>
          <w:rFonts w:cs="Times New Roman"/>
          <w:b/>
          <w:bCs/>
          <w:smallCaps/>
          <w:color w:val="111111"/>
          <w:sz w:val="26"/>
          <w:szCs w:val="26"/>
        </w:rPr>
        <w:t>ù</w:t>
      </w:r>
      <w:r w:rsidRPr="00410E03">
        <w:rPr>
          <w:rStyle w:val="text-to-speech"/>
          <w:rFonts w:cs="Times New Roman"/>
          <w:b/>
          <w:bCs/>
          <w:smallCaps/>
          <w:color w:val="111111"/>
          <w:sz w:val="26"/>
          <w:szCs w:val="26"/>
        </w:rPr>
        <w:t xml:space="preserve"> </w:t>
      </w:r>
      <w:r>
        <w:rPr>
          <w:rStyle w:val="text-to-speech"/>
          <w:rFonts w:cs="Times New Roman"/>
          <w:b/>
          <w:bCs/>
          <w:smallCaps/>
          <w:color w:val="111111"/>
          <w:sz w:val="26"/>
          <w:szCs w:val="26"/>
        </w:rPr>
        <w:t xml:space="preserve">di </w:t>
      </w:r>
      <w:r w:rsidRPr="00410E03">
        <w:rPr>
          <w:rStyle w:val="text-to-speech"/>
          <w:rFonts w:cs="Times New Roman"/>
          <w:b/>
          <w:bCs/>
          <w:smallCaps/>
          <w:color w:val="111111"/>
          <w:sz w:val="26"/>
          <w:szCs w:val="26"/>
        </w:rPr>
        <w:t>Lisbona 2023</w:t>
      </w:r>
    </w:p>
    <w:p w14:paraId="1A810FA6" w14:textId="7EB01EEA" w:rsidR="0049454F" w:rsidRPr="001E554F" w:rsidRDefault="0049454F" w:rsidP="0049454F">
      <w:pPr>
        <w:jc w:val="center"/>
        <w:rPr>
          <w:rStyle w:val="text-to-speech"/>
          <w:rFonts w:cs="Times New Roman"/>
          <w:b/>
          <w:bCs/>
          <w:i/>
          <w:iCs/>
          <w:color w:val="111111"/>
          <w:sz w:val="26"/>
          <w:szCs w:val="26"/>
        </w:rPr>
      </w:pPr>
      <w:r>
        <w:rPr>
          <w:rStyle w:val="text-to-speech"/>
          <w:rFonts w:cs="Times New Roman"/>
          <w:i/>
          <w:iCs/>
          <w:color w:val="111111"/>
          <w:sz w:val="26"/>
          <w:szCs w:val="26"/>
        </w:rPr>
        <w:t>«Maria si alzò e andò in fretta»</w:t>
      </w:r>
    </w:p>
    <w:p w14:paraId="644216D0" w14:textId="563A4261" w:rsidR="0049454F" w:rsidRPr="006B1734" w:rsidRDefault="0049454F" w:rsidP="0049454F">
      <w:pPr>
        <w:rPr>
          <w:rStyle w:val="text-to-speech"/>
          <w:rFonts w:cs="Times New Roman"/>
          <w:color w:val="111111"/>
          <w:sz w:val="26"/>
          <w:szCs w:val="26"/>
        </w:rPr>
      </w:pPr>
      <w:r w:rsidRPr="00E07655">
        <w:rPr>
          <w:rStyle w:val="text-to-speech"/>
          <w:rFonts w:cs="Times New Roman"/>
          <w:b/>
          <w:bCs/>
          <w:color w:val="111111"/>
          <w:sz w:val="26"/>
          <w:szCs w:val="26"/>
        </w:rPr>
        <w:t>Canto d’inizio</w:t>
      </w:r>
      <w:r>
        <w:rPr>
          <w:rStyle w:val="text-to-speech"/>
          <w:rFonts w:cs="Times New Roman"/>
          <w:b/>
          <w:bCs/>
          <w:color w:val="111111"/>
          <w:sz w:val="26"/>
          <w:szCs w:val="26"/>
        </w:rPr>
        <w:t xml:space="preserve">: </w:t>
      </w:r>
      <w:r w:rsidR="00DB7165">
        <w:rPr>
          <w:rStyle w:val="text-to-speech"/>
          <w:rFonts w:cs="Times New Roman"/>
          <w:b/>
          <w:bCs/>
          <w:color w:val="111111"/>
          <w:sz w:val="26"/>
          <w:szCs w:val="26"/>
        </w:rPr>
        <w:t>Spirito Santo, vieni</w:t>
      </w:r>
      <w:r>
        <w:rPr>
          <w:rStyle w:val="text-to-speech"/>
          <w:rFonts w:cs="Times New Roman"/>
          <w:b/>
          <w:bCs/>
          <w:color w:val="111111"/>
          <w:sz w:val="26"/>
          <w:szCs w:val="26"/>
        </w:rPr>
        <w:t xml:space="preserve"> </w:t>
      </w:r>
      <w:r>
        <w:rPr>
          <w:rStyle w:val="text-to-speech"/>
          <w:rFonts w:cs="Times New Roman"/>
          <w:color w:val="111111"/>
          <w:sz w:val="26"/>
          <w:szCs w:val="26"/>
        </w:rPr>
        <w:t>(</w:t>
      </w:r>
      <w:proofErr w:type="spellStart"/>
      <w:r>
        <w:rPr>
          <w:rStyle w:val="text-to-speech"/>
          <w:rFonts w:cs="Times New Roman"/>
          <w:color w:val="111111"/>
          <w:sz w:val="26"/>
          <w:szCs w:val="26"/>
        </w:rPr>
        <w:t>UnL</w:t>
      </w:r>
      <w:proofErr w:type="spellEnd"/>
      <w:r>
        <w:rPr>
          <w:rStyle w:val="text-to-speech"/>
          <w:rFonts w:cs="Times New Roman"/>
          <w:color w:val="111111"/>
          <w:sz w:val="26"/>
          <w:szCs w:val="26"/>
        </w:rPr>
        <w:t> 10</w:t>
      </w:r>
      <w:r w:rsidR="00DB7165">
        <w:rPr>
          <w:rStyle w:val="text-to-speech"/>
          <w:rFonts w:cs="Times New Roman"/>
          <w:color w:val="111111"/>
          <w:sz w:val="26"/>
          <w:szCs w:val="26"/>
        </w:rPr>
        <w:t>0</w:t>
      </w:r>
      <w:r>
        <w:rPr>
          <w:rStyle w:val="text-to-speech"/>
          <w:rFonts w:cs="Times New Roman"/>
          <w:color w:val="111111"/>
          <w:sz w:val="26"/>
          <w:szCs w:val="26"/>
        </w:rPr>
        <w:t>).</w:t>
      </w:r>
    </w:p>
    <w:p w14:paraId="56721CA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72C20C81" w14:textId="77777777" w:rsidR="0049454F" w:rsidRDefault="0049454F" w:rsidP="0049454F">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1966A8E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Il Dio di ogni consolazione e pace, che in Gesù Cristo si è fatto vicino e nel dono dello Spirito guida il nostro cammino, è presente in mezzo a noi. </w:t>
      </w:r>
    </w:p>
    <w:p w14:paraId="126A5919" w14:textId="77777777" w:rsidR="0049454F" w:rsidRPr="009428D2" w:rsidRDefault="0049454F" w:rsidP="0049454F">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2D8DC22D" w14:textId="77777777" w:rsidR="00410E03" w:rsidRDefault="0049454F" w:rsidP="00410E03">
      <w:pPr>
        <w:spacing w:before="240" w:after="0"/>
        <w:jc w:val="both"/>
        <w:rPr>
          <w:rStyle w:val="text-to-speech"/>
          <w:rFonts w:cs="Times New Roman"/>
          <w:color w:val="111111"/>
          <w:sz w:val="26"/>
          <w:szCs w:val="26"/>
        </w:rPr>
      </w:pPr>
      <w:r w:rsidRPr="0049454F">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9454F">
        <w:rPr>
          <w:rStyle w:val="text-to-speech"/>
          <w:rFonts w:cs="Times New Roman"/>
          <w:color w:val="111111"/>
          <w:sz w:val="26"/>
          <w:szCs w:val="26"/>
        </w:rPr>
        <w:t>» (</w:t>
      </w:r>
      <w:r w:rsidRPr="00410E03">
        <w:rPr>
          <w:rStyle w:val="text-to-speech"/>
          <w:rFonts w:cs="Times New Roman"/>
          <w:i/>
          <w:iCs/>
          <w:color w:val="111111"/>
          <w:sz w:val="26"/>
          <w:szCs w:val="26"/>
        </w:rPr>
        <w:t>Lc</w:t>
      </w:r>
      <w:r w:rsidRPr="0049454F">
        <w:rPr>
          <w:rStyle w:val="text-to-speech"/>
          <w:rFonts w:cs="Times New Roman"/>
          <w:color w:val="111111"/>
          <w:sz w:val="26"/>
          <w:szCs w:val="26"/>
        </w:rPr>
        <w:t xml:space="preserve"> 1, 39) è la citazione biblica scelta da Papa Francesco </w:t>
      </w:r>
      <w:r w:rsidR="00410E03">
        <w:rPr>
          <w:rStyle w:val="text-to-speech"/>
          <w:rFonts w:cs="Times New Roman"/>
          <w:color w:val="111111"/>
          <w:sz w:val="26"/>
          <w:szCs w:val="26"/>
        </w:rPr>
        <w:t>per</w:t>
      </w:r>
      <w:r w:rsidRPr="0049454F">
        <w:rPr>
          <w:rStyle w:val="text-to-speech"/>
          <w:rFonts w:cs="Times New Roman"/>
          <w:color w:val="111111"/>
          <w:sz w:val="26"/>
          <w:szCs w:val="26"/>
        </w:rPr>
        <w:t xml:space="preserve"> il motto della XXVIII Giornata Mondiale della Gioventù che si svolgerà, per la prima volta, a Lisbona, capitale del Portogallo. La frase biblica apre il racconto della Visitazione e segue l'Annunciazione. Maria di Nazaret è la grande figura del cammino cristiano, che ci insegna a dire di sì a Dio. Nell'episodio biblico della Visitazione, l'azione di alzarsi presenta Maria, allo stesso tempo, come donna di carità e donna missionaria. Il partire in fretta è l'atteggiamento con cui sono sintetizzate le indicazioni di papa Francesco per la GMG di Lisbona 2023: «</w:t>
      </w:r>
      <w:r w:rsidRPr="00410E03">
        <w:rPr>
          <w:rStyle w:val="text-to-speech"/>
          <w:rFonts w:cs="Times New Roman"/>
          <w:i/>
          <w:iCs/>
          <w:color w:val="111111"/>
          <w:sz w:val="26"/>
          <w:szCs w:val="26"/>
        </w:rPr>
        <w:t>che siano di evangelizzazione attiva e missionaria da parte dei giovani, che riconosceranno e testimonieranno comunque la presenza del Cristo vivente</w:t>
      </w:r>
      <w:r w:rsidRPr="0049454F">
        <w:rPr>
          <w:rStyle w:val="text-to-speech"/>
          <w:rFonts w:cs="Times New Roman"/>
          <w:color w:val="111111"/>
          <w:sz w:val="26"/>
          <w:szCs w:val="26"/>
        </w:rPr>
        <w:t xml:space="preserve">». Rivolgendosi in particolare ai giovani, sfidandoli a essere coraggiosi missionari, il Papa scrive nell'esortazione apostolica </w:t>
      </w:r>
      <w:r w:rsidRPr="00410E03">
        <w:rPr>
          <w:rStyle w:val="text-to-speech"/>
          <w:rFonts w:cs="Times New Roman"/>
          <w:i/>
          <w:iCs/>
          <w:color w:val="111111"/>
          <w:sz w:val="26"/>
          <w:szCs w:val="26"/>
        </w:rPr>
        <w:t xml:space="preserve">Christus </w:t>
      </w:r>
      <w:proofErr w:type="spellStart"/>
      <w:r w:rsidRPr="00410E03">
        <w:rPr>
          <w:rStyle w:val="text-to-speech"/>
          <w:rFonts w:cs="Times New Roman"/>
          <w:i/>
          <w:iCs/>
          <w:color w:val="111111"/>
          <w:sz w:val="26"/>
          <w:szCs w:val="26"/>
        </w:rPr>
        <w:t>Vivit</w:t>
      </w:r>
      <w:proofErr w:type="spellEnd"/>
      <w:r w:rsidRPr="0049454F">
        <w:rPr>
          <w:rStyle w:val="text-to-speech"/>
          <w:rFonts w:cs="Times New Roman"/>
          <w:color w:val="111111"/>
          <w:sz w:val="26"/>
          <w:szCs w:val="26"/>
        </w:rPr>
        <w:t>: «</w:t>
      </w:r>
      <w:r w:rsidRPr="00410E03">
        <w:rPr>
          <w:rStyle w:val="text-to-speech"/>
          <w:rFonts w:cs="Times New Roman"/>
          <w:i/>
          <w:iCs/>
          <w:color w:val="111111"/>
          <w:sz w:val="26"/>
          <w:szCs w:val="26"/>
        </w:rPr>
        <w:t>Dove ci invia Gesù? Non ci sono confini, non ci sono limiti: ci manda tutti. Il Vangelo non è per alcuni, ma per tutti</w:t>
      </w:r>
      <w:r w:rsidRPr="0049454F">
        <w:rPr>
          <w:rStyle w:val="text-to-speech"/>
          <w:rFonts w:cs="Times New Roman"/>
          <w:color w:val="111111"/>
          <w:sz w:val="26"/>
          <w:szCs w:val="26"/>
        </w:rPr>
        <w:t xml:space="preserve">». </w:t>
      </w:r>
    </w:p>
    <w:p w14:paraId="115A5257" w14:textId="3E5866B5" w:rsidR="0049454F" w:rsidRDefault="0049454F" w:rsidP="00410E03">
      <w:pPr>
        <w:jc w:val="both"/>
        <w:rPr>
          <w:rStyle w:val="text-to-speech"/>
          <w:rFonts w:cs="Times New Roman"/>
          <w:color w:val="111111"/>
          <w:sz w:val="26"/>
          <w:szCs w:val="26"/>
        </w:rPr>
      </w:pPr>
      <w:r w:rsidRPr="0049454F">
        <w:rPr>
          <w:rStyle w:val="text-to-speech"/>
          <w:rFonts w:cs="Times New Roman"/>
          <w:color w:val="111111"/>
          <w:sz w:val="26"/>
          <w:szCs w:val="26"/>
        </w:rPr>
        <w:t xml:space="preserve">In </w:t>
      </w:r>
      <w:r w:rsidR="00410E03" w:rsidRPr="0049454F">
        <w:rPr>
          <w:rStyle w:val="text-to-speech"/>
          <w:rFonts w:cs="Times New Roman"/>
          <w:color w:val="111111"/>
          <w:sz w:val="26"/>
          <w:szCs w:val="26"/>
        </w:rPr>
        <w:t>questo momento</w:t>
      </w:r>
      <w:r w:rsidRPr="0049454F">
        <w:rPr>
          <w:rStyle w:val="text-to-speech"/>
          <w:rFonts w:cs="Times New Roman"/>
          <w:color w:val="111111"/>
          <w:sz w:val="26"/>
          <w:szCs w:val="26"/>
        </w:rPr>
        <w:t xml:space="preserve"> di adorazione e di preghiera vogliamo accompagnare i giovani della nostra diocesi che parteciperanno alla prossima GMG assieme al vescovo Lauro e unirci al loro cammino, facendo nostre le provocazioni e le riflessioni che sono proposte, chiedendoci “</w:t>
      </w:r>
      <w:r w:rsidRPr="00410E03">
        <w:rPr>
          <w:rStyle w:val="text-to-speech"/>
          <w:rFonts w:cs="Times New Roman"/>
          <w:i/>
          <w:iCs/>
          <w:color w:val="111111"/>
          <w:sz w:val="26"/>
          <w:szCs w:val="26"/>
        </w:rPr>
        <w:t>dove mi invia i</w:t>
      </w:r>
      <w:r w:rsidR="00410E03" w:rsidRPr="00410E03">
        <w:rPr>
          <w:rStyle w:val="text-to-speech"/>
          <w:rFonts w:cs="Times New Roman"/>
          <w:i/>
          <w:iCs/>
          <w:color w:val="111111"/>
          <w:sz w:val="26"/>
          <w:szCs w:val="26"/>
        </w:rPr>
        <w:t>l</w:t>
      </w:r>
      <w:r w:rsidRPr="00410E03">
        <w:rPr>
          <w:rStyle w:val="text-to-speech"/>
          <w:rFonts w:cs="Times New Roman"/>
          <w:i/>
          <w:iCs/>
          <w:color w:val="111111"/>
          <w:sz w:val="26"/>
          <w:szCs w:val="26"/>
        </w:rPr>
        <w:t xml:space="preserve"> Signore Gesù?</w:t>
      </w:r>
      <w:r w:rsidRPr="0049454F">
        <w:rPr>
          <w:rStyle w:val="text-to-speech"/>
          <w:rFonts w:cs="Times New Roman"/>
          <w:color w:val="111111"/>
          <w:sz w:val="26"/>
          <w:szCs w:val="26"/>
        </w:rPr>
        <w:t>”</w:t>
      </w:r>
    </w:p>
    <w:p w14:paraId="2525A1C4" w14:textId="66ED4E2C" w:rsidR="0049454F" w:rsidRPr="00940B2A" w:rsidRDefault="0049454F" w:rsidP="0049454F">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r w:rsidR="00994D59">
        <w:rPr>
          <w:rStyle w:val="text-to-speech"/>
          <w:rFonts w:cs="Times New Roman"/>
          <w:b/>
          <w:bCs/>
          <w:color w:val="111111"/>
          <w:sz w:val="26"/>
          <w:szCs w:val="26"/>
        </w:rPr>
        <w:t xml:space="preserve">Tu, fonte viva </w:t>
      </w:r>
      <w:r>
        <w:rPr>
          <w:rStyle w:val="text-to-speech"/>
          <w:rFonts w:cs="Times New Roman"/>
          <w:color w:val="111111"/>
          <w:sz w:val="26"/>
          <w:szCs w:val="26"/>
        </w:rPr>
        <w:t>(</w:t>
      </w:r>
      <w:proofErr w:type="spellStart"/>
      <w:r>
        <w:rPr>
          <w:rStyle w:val="text-to-speech"/>
          <w:rFonts w:cs="Times New Roman"/>
          <w:color w:val="111111"/>
          <w:sz w:val="26"/>
          <w:szCs w:val="26"/>
        </w:rPr>
        <w:t>UnL</w:t>
      </w:r>
      <w:proofErr w:type="spellEnd"/>
      <w:r>
        <w:rPr>
          <w:rStyle w:val="text-to-speech"/>
          <w:rFonts w:cs="Times New Roman"/>
          <w:color w:val="111111"/>
          <w:sz w:val="26"/>
          <w:szCs w:val="26"/>
        </w:rPr>
        <w:t> </w:t>
      </w:r>
      <w:r w:rsidR="00994D59">
        <w:rPr>
          <w:rStyle w:val="text-to-speech"/>
          <w:rFonts w:cs="Times New Roman"/>
          <w:color w:val="111111"/>
          <w:sz w:val="26"/>
          <w:szCs w:val="26"/>
        </w:rPr>
        <w:t>186</w:t>
      </w:r>
      <w:r>
        <w:rPr>
          <w:rStyle w:val="text-to-speech"/>
          <w:rFonts w:cs="Times New Roman"/>
          <w:color w:val="111111"/>
          <w:sz w:val="26"/>
          <w:szCs w:val="26"/>
        </w:rPr>
        <w:t>).</w:t>
      </w:r>
    </w:p>
    <w:p w14:paraId="2FBB8FAE" w14:textId="77777777" w:rsidR="0049454F" w:rsidRPr="00E60966" w:rsidRDefault="0049454F" w:rsidP="0049454F">
      <w:pPr>
        <w:rPr>
          <w:rFonts w:cs="Times New Roman"/>
          <w:i/>
          <w:iCs/>
          <w:color w:val="111111"/>
          <w:sz w:val="26"/>
          <w:szCs w:val="26"/>
        </w:rPr>
      </w:pPr>
      <w:r w:rsidRPr="00AB56A3">
        <w:rPr>
          <w:rStyle w:val="text-to-speech"/>
          <w:rFonts w:cs="Times New Roman"/>
          <w:i/>
          <w:iCs/>
          <w:color w:val="111111"/>
          <w:sz w:val="26"/>
          <w:szCs w:val="26"/>
        </w:rPr>
        <w:t>Momento di silenzio</w:t>
      </w:r>
    </w:p>
    <w:p w14:paraId="4983D7E2" w14:textId="77777777" w:rsidR="0049454F" w:rsidRDefault="0049454F" w:rsidP="0049454F">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61FDD27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6180F9FF"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2C039DC1"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 xml:space="preserve">Siano desiderosi di luce, purezza e verità per </w:t>
      </w:r>
      <w:proofErr w:type="gramStart"/>
      <w:r w:rsidRPr="00940B2A">
        <w:rPr>
          <w:rFonts w:ascii="Times New Roman" w:hAnsi="Times New Roman" w:cs="Times New Roman"/>
          <w:bCs/>
          <w:i/>
          <w:iCs/>
          <w:sz w:val="26"/>
          <w:szCs w:val="26"/>
        </w:rPr>
        <w:t>se</w:t>
      </w:r>
      <w:proofErr w:type="gramEnd"/>
      <w:r w:rsidRPr="00940B2A">
        <w:rPr>
          <w:rFonts w:ascii="Times New Roman" w:hAnsi="Times New Roman" w:cs="Times New Roman"/>
          <w:bCs/>
          <w:i/>
          <w:iCs/>
          <w:sz w:val="26"/>
          <w:szCs w:val="26"/>
        </w:rPr>
        <w:t xml:space="preserve"> stessi</w:t>
      </w:r>
    </w:p>
    <w:p w14:paraId="21C7C11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0747703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AA9A8A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39B8F0DB"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06FCCCA4"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2B436335"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5341A180"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7DD7CA6"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2703BB4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5347DD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lastRenderedPageBreak/>
        <w:t>Manda donne e uomini innamorati di Gesù,</w:t>
      </w:r>
    </w:p>
    <w:p w14:paraId="59CD76C7"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3A5294EC" w14:textId="77777777" w:rsidR="0049454F" w:rsidRPr="00BE1068" w:rsidRDefault="0049454F" w:rsidP="0049454F">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0D27F967" w14:textId="77777777" w:rsidR="0049454F" w:rsidRPr="00B74361" w:rsidRDefault="0049454F" w:rsidP="0049454F">
      <w:pPr>
        <w:spacing w:after="0"/>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5197ABD3"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42A79B76"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dell’altare</w:t>
      </w:r>
    </w:p>
    <w:p w14:paraId="3303E798"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 li renda annunciatori forti e miti del tuo Vangelo.</w:t>
      </w:r>
    </w:p>
    <w:p w14:paraId="37D87102" w14:textId="77777777" w:rsidR="0049454F" w:rsidRDefault="0049454F" w:rsidP="0049454F">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05743BD0" w14:textId="77777777" w:rsidR="0049454F" w:rsidRPr="00B74361" w:rsidRDefault="0049454F" w:rsidP="0049454F">
      <w:pPr>
        <w:spacing w:after="0"/>
        <w:rPr>
          <w:rStyle w:val="text-to-speech"/>
          <w:rFonts w:cs="Times New Roman"/>
          <w:b/>
          <w:bCs/>
          <w:color w:val="111111"/>
          <w:sz w:val="26"/>
          <w:szCs w:val="26"/>
        </w:rPr>
      </w:pPr>
    </w:p>
    <w:p w14:paraId="5727451F" w14:textId="114489FA" w:rsidR="0049454F" w:rsidRPr="00062297" w:rsidRDefault="0049454F" w:rsidP="0049454F">
      <w:pPr>
        <w:spacing w:after="0"/>
        <w:rPr>
          <w:rStyle w:val="text-to-speech"/>
          <w:rFonts w:cs="Times New Roman"/>
          <w:b/>
          <w:bCs/>
          <w:color w:val="111111"/>
          <w:sz w:val="26"/>
          <w:szCs w:val="26"/>
        </w:rPr>
      </w:pPr>
      <w:r>
        <w:rPr>
          <w:rStyle w:val="text-to-speech"/>
          <w:rFonts w:cs="Times New Roman"/>
          <w:b/>
          <w:bCs/>
          <w:color w:val="111111"/>
          <w:sz w:val="26"/>
          <w:szCs w:val="26"/>
        </w:rPr>
        <w:t>Isaia 12,2-6</w:t>
      </w:r>
    </w:p>
    <w:p w14:paraId="189396B2" w14:textId="7AF0B7E8" w:rsidR="0049454F" w:rsidRPr="009723E2" w:rsidRDefault="0049454F" w:rsidP="0049454F">
      <w:pPr>
        <w:spacing w:after="0"/>
        <w:rPr>
          <w:rFonts w:cs="Times New Roman"/>
          <w:b/>
          <w:bCs/>
          <w:sz w:val="26"/>
          <w:szCs w:val="26"/>
        </w:rPr>
      </w:pPr>
      <w:r w:rsidRPr="009C137D">
        <w:rPr>
          <w:color w:val="FF0000"/>
          <w:sz w:val="26"/>
          <w:szCs w:val="26"/>
        </w:rPr>
        <w:t>℟.</w:t>
      </w:r>
      <w:r>
        <w:rPr>
          <w:color w:val="FF0000"/>
          <w:sz w:val="26"/>
          <w:szCs w:val="26"/>
        </w:rPr>
        <w:t xml:space="preserve"> </w:t>
      </w:r>
      <w:r w:rsidRPr="0049454F">
        <w:rPr>
          <w:rFonts w:cs="Times New Roman"/>
          <w:b/>
          <w:bCs/>
          <w:sz w:val="26"/>
          <w:szCs w:val="26"/>
        </w:rPr>
        <w:t>Grande è in mezzo a te è il Santo d’Israele</w:t>
      </w:r>
      <w:r w:rsidR="00994D59">
        <w:rPr>
          <w:rFonts w:cs="Times New Roman"/>
          <w:b/>
          <w:bCs/>
          <w:sz w:val="26"/>
          <w:szCs w:val="26"/>
        </w:rPr>
        <w:t>.</w:t>
      </w:r>
    </w:p>
    <w:p w14:paraId="3CED0ECB"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Ecco, Dio è la mia salvezza;</w:t>
      </w:r>
    </w:p>
    <w:p w14:paraId="6D5D6699"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io avrò fiducia, non avrò timore,</w:t>
      </w:r>
    </w:p>
    <w:p w14:paraId="3335E827"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perché mia forza e mio canto è il Signore;</w:t>
      </w:r>
    </w:p>
    <w:p w14:paraId="52042335" w14:textId="6068F9A8" w:rsidR="0049454F" w:rsidRPr="0049454F" w:rsidRDefault="0049454F" w:rsidP="00410E03">
      <w:pPr>
        <w:spacing w:line="240" w:lineRule="auto"/>
        <w:ind w:left="708"/>
        <w:rPr>
          <w:rStyle w:val="text-to-speech"/>
          <w:rFonts w:cs="Times New Roman"/>
          <w:color w:val="111111"/>
          <w:sz w:val="26"/>
          <w:szCs w:val="26"/>
        </w:rPr>
      </w:pPr>
      <w:r w:rsidRPr="0049454F">
        <w:rPr>
          <w:rStyle w:val="text-to-speech"/>
          <w:rFonts w:cs="Times New Roman"/>
          <w:color w:val="111111"/>
          <w:sz w:val="26"/>
          <w:szCs w:val="26"/>
        </w:rPr>
        <w:t>egli è stato la mia salvezza".</w:t>
      </w:r>
      <w:r>
        <w:rPr>
          <w:rStyle w:val="text-to-speech"/>
          <w:rFonts w:cs="Times New Roman"/>
          <w:color w:val="111111"/>
          <w:sz w:val="26"/>
          <w:szCs w:val="26"/>
        </w:rPr>
        <w:t xml:space="preserve">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03C7834C"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Attingerete acqua con gioia</w:t>
      </w:r>
    </w:p>
    <w:p w14:paraId="1804A253"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alle sorgenti della salvezza.</w:t>
      </w:r>
    </w:p>
    <w:p w14:paraId="04D407F9"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In quel giorno direte:</w:t>
      </w:r>
    </w:p>
    <w:p w14:paraId="55428950"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"Rendete grazie al Signore e invocate il suo nome,</w:t>
      </w:r>
    </w:p>
    <w:p w14:paraId="749AA231"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proclamate fra i popoli le sue opere,</w:t>
      </w:r>
    </w:p>
    <w:p w14:paraId="0BC63F37" w14:textId="2BD557ED" w:rsidR="0049454F" w:rsidRPr="0049454F" w:rsidRDefault="0049454F" w:rsidP="00410E03">
      <w:pPr>
        <w:spacing w:line="240" w:lineRule="auto"/>
        <w:ind w:left="708"/>
        <w:rPr>
          <w:rStyle w:val="text-to-speech"/>
          <w:rFonts w:cs="Times New Roman"/>
          <w:color w:val="111111"/>
          <w:sz w:val="26"/>
          <w:szCs w:val="26"/>
        </w:rPr>
      </w:pPr>
      <w:r w:rsidRPr="0049454F">
        <w:rPr>
          <w:rStyle w:val="text-to-speech"/>
          <w:rFonts w:cs="Times New Roman"/>
          <w:color w:val="111111"/>
          <w:sz w:val="26"/>
          <w:szCs w:val="26"/>
        </w:rPr>
        <w:t>fate ricordare che il suo nome è sublime.</w:t>
      </w:r>
      <w:r>
        <w:rPr>
          <w:rStyle w:val="text-to-speech"/>
          <w:rFonts w:cs="Times New Roman"/>
          <w:color w:val="111111"/>
          <w:sz w:val="26"/>
          <w:szCs w:val="26"/>
        </w:rPr>
        <w:t xml:space="preserve">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4F73CFF6"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Cantate inni al Signore, perché ha fatto cose eccelse,</w:t>
      </w:r>
    </w:p>
    <w:p w14:paraId="28FDE5F0"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le conosca tutta la terra.</w:t>
      </w:r>
    </w:p>
    <w:p w14:paraId="2F6AEC4C" w14:textId="77777777"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Canta ed esulta, tu che abiti in Sion,</w:t>
      </w:r>
    </w:p>
    <w:p w14:paraId="63129C31" w14:textId="5D7AF7E0" w:rsidR="0049454F" w:rsidRPr="0049454F" w:rsidRDefault="0049454F" w:rsidP="0049454F">
      <w:pPr>
        <w:spacing w:after="0" w:line="240" w:lineRule="auto"/>
        <w:ind w:left="708"/>
        <w:rPr>
          <w:rStyle w:val="text-to-speech"/>
          <w:rFonts w:cs="Times New Roman"/>
          <w:color w:val="111111"/>
          <w:sz w:val="26"/>
          <w:szCs w:val="26"/>
        </w:rPr>
      </w:pPr>
      <w:r w:rsidRPr="0049454F">
        <w:rPr>
          <w:rStyle w:val="text-to-speech"/>
          <w:rFonts w:cs="Times New Roman"/>
          <w:color w:val="111111"/>
          <w:sz w:val="26"/>
          <w:szCs w:val="26"/>
        </w:rPr>
        <w:t>perché grande in mezzo a te è il Santo d'Israele".</w:t>
      </w:r>
      <w:r>
        <w:rPr>
          <w:rStyle w:val="text-to-speech"/>
          <w:rFonts w:cs="Times New Roman"/>
          <w:color w:val="111111"/>
          <w:sz w:val="26"/>
          <w:szCs w:val="26"/>
        </w:rPr>
        <w:t xml:space="preserve">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r w:rsidRPr="00D50814">
        <w:rPr>
          <w:rStyle w:val="text-to-speech"/>
          <w:rFonts w:cs="Times New Roman"/>
          <w:i/>
          <w:iCs/>
          <w:noProof/>
          <w:color w:val="111111"/>
          <w:sz w:val="26"/>
          <w:szCs w:val="26"/>
        </w:rPr>
        <mc:AlternateContent>
          <mc:Choice Requires="wps">
            <w:drawing>
              <wp:anchor distT="45720" distB="45720" distL="114300" distR="114300" simplePos="0" relativeHeight="251659264" behindDoc="1" locked="0" layoutInCell="1" allowOverlap="1" wp14:anchorId="0E2C4146" wp14:editId="52D0C450">
                <wp:simplePos x="0" y="0"/>
                <wp:positionH relativeFrom="margin">
                  <wp:align>left</wp:align>
                </wp:positionH>
                <wp:positionV relativeFrom="paragraph">
                  <wp:posOffset>358775</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C4146" id="_x0000_t202" coordsize="21600,21600" o:spt="202" path="m,l,21600r21600,l21600,xe">
                <v:stroke joinstyle="miter"/>
                <v:path gradientshapeok="t" o:connecttype="rect"/>
              </v:shapetype>
              <v:shape id="Casella di testo 2" o:spid="_x0000_s1026" type="#_x0000_t202" style="position:absolute;left:0;text-align:left;margin-left:0;margin-top:28.2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">
                <v:textbox style="mso-fit-shape-to-text:t">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v:textbox>
                <w10:wrap type="topAndBottom" anchorx="margin"/>
              </v:shape>
            </w:pict>
          </mc:Fallback>
        </mc:AlternateContent>
      </w:r>
    </w:p>
    <w:p w14:paraId="237C236B" w14:textId="0B57430A" w:rsidR="0049454F" w:rsidRPr="00BC2676" w:rsidRDefault="0049454F" w:rsidP="0049454F">
      <w:pPr>
        <w:spacing w:after="0" w:line="240" w:lineRule="auto"/>
        <w:ind w:left="708"/>
        <w:jc w:val="both"/>
        <w:rPr>
          <w:rStyle w:val="text-to-speech"/>
          <w:rFonts w:cs="Times New Roman"/>
          <w:b/>
          <w:bCs/>
          <w:color w:val="111111"/>
          <w:sz w:val="26"/>
          <w:szCs w:val="26"/>
        </w:rPr>
      </w:pPr>
      <w:r w:rsidRPr="00BC2676">
        <w:rPr>
          <w:rStyle w:val="text-to-speech"/>
          <w:rFonts w:cs="Times New Roman"/>
          <w:b/>
          <w:bCs/>
          <w:color w:val="111111"/>
          <w:sz w:val="26"/>
          <w:szCs w:val="26"/>
        </w:rPr>
        <w:t xml:space="preserve">Dal Vangelo secondo </w:t>
      </w:r>
      <w:r w:rsidRPr="0049454F">
        <w:rPr>
          <w:rStyle w:val="text-to-speech"/>
          <w:rFonts w:cs="Times New Roman"/>
          <w:b/>
          <w:bCs/>
          <w:color w:val="111111"/>
          <w:sz w:val="26"/>
          <w:szCs w:val="26"/>
        </w:rPr>
        <w:t>Luca</w:t>
      </w:r>
      <w:r w:rsidRPr="0049454F">
        <w:rPr>
          <w:rStyle w:val="text-to-speech"/>
          <w:rFonts w:cs="Times New Roman"/>
          <w:b/>
          <w:bCs/>
          <w:color w:val="111111"/>
          <w:sz w:val="26"/>
          <w:szCs w:val="26"/>
        </w:rPr>
        <w:t xml:space="preserve"> </w:t>
      </w:r>
      <w:r w:rsidRPr="00BC2676">
        <w:rPr>
          <w:rStyle w:val="text-to-speech"/>
          <w:rFonts w:cs="Times New Roman"/>
          <w:b/>
          <w:bCs/>
          <w:color w:val="111111"/>
          <w:sz w:val="26"/>
          <w:szCs w:val="26"/>
        </w:rPr>
        <w:t>(</w:t>
      </w:r>
      <w:r>
        <w:rPr>
          <w:rStyle w:val="text-to-speech"/>
          <w:rFonts w:cs="Times New Roman"/>
          <w:b/>
          <w:bCs/>
          <w:color w:val="111111"/>
          <w:sz w:val="26"/>
          <w:szCs w:val="26"/>
        </w:rPr>
        <w:t>1,39-56</w:t>
      </w:r>
      <w:r w:rsidRPr="00BC2676">
        <w:rPr>
          <w:rStyle w:val="text-to-speech"/>
          <w:rFonts w:cs="Times New Roman"/>
          <w:b/>
          <w:bCs/>
          <w:color w:val="111111"/>
          <w:sz w:val="26"/>
          <w:szCs w:val="26"/>
        </w:rPr>
        <w:t>)</w:t>
      </w:r>
    </w:p>
    <w:p w14:paraId="6DFE3907" w14:textId="04C1BBB6" w:rsidR="0049454F" w:rsidRPr="00BC2676" w:rsidRDefault="0049454F" w:rsidP="0049454F">
      <w:pPr>
        <w:jc w:val="both"/>
        <w:rPr>
          <w:rStyle w:val="text-to-speech"/>
          <w:rFonts w:cs="Times New Roman"/>
          <w:color w:val="111111"/>
          <w:sz w:val="26"/>
          <w:szCs w:val="26"/>
        </w:rPr>
      </w:pPr>
      <w:r w:rsidRPr="0049454F">
        <w:rPr>
          <w:rStyle w:val="text-to-speech"/>
          <w:rFonts w:cs="Times New Roman"/>
          <w:color w:val="111111"/>
          <w:sz w:val="26"/>
          <w:szCs w:val="26"/>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w:t>
      </w:r>
      <w:r w:rsidRPr="0049454F">
        <w:rPr>
          <w:rStyle w:val="text-to-speech"/>
          <w:rFonts w:cs="Times New Roman"/>
          <w:color w:val="111111"/>
          <w:sz w:val="26"/>
          <w:szCs w:val="26"/>
        </w:rPr>
        <w:lastRenderedPageBreak/>
        <w:t>ricordandosi della sua misericordia, come aveva detto ai nostri padri, per Abramo e la sua discendenza, per sempre". Maria rimase con lei circa tre mesi, poi tornò a casa sua.</w:t>
      </w:r>
    </w:p>
    <w:p w14:paraId="58BDE39F"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Nel silenzio, leggo e rileggo il brano. Mi fermo dove una parola mi colpisce, senza la fretta di andare avanti. E mi chiedo: </w:t>
      </w:r>
    </w:p>
    <w:p w14:paraId="07D23949"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26EC55ED"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447F26F9" w14:textId="77777777" w:rsidR="00994D59" w:rsidRDefault="0049454F" w:rsidP="00994D59">
      <w:pPr>
        <w:spacing w:before="240"/>
        <w:rPr>
          <w:rStyle w:val="text-to-speech"/>
          <w:rFonts w:cs="Times New Roman"/>
          <w:color w:val="111111"/>
          <w:sz w:val="26"/>
          <w:szCs w:val="26"/>
        </w:rPr>
      </w:pPr>
      <w:r>
        <w:rPr>
          <w:rFonts w:cs="Times New Roman"/>
          <w:b/>
          <w:bCs/>
          <w:sz w:val="26"/>
          <w:szCs w:val="26"/>
        </w:rPr>
        <w:t xml:space="preserve">Canto: </w:t>
      </w:r>
      <w:r w:rsidR="00994D59">
        <w:rPr>
          <w:rStyle w:val="text-to-speech"/>
          <w:rFonts w:cs="Times New Roman"/>
          <w:b/>
          <w:bCs/>
          <w:color w:val="111111"/>
          <w:sz w:val="26"/>
          <w:szCs w:val="26"/>
        </w:rPr>
        <w:t>Tu sei vivo fuoco</w:t>
      </w:r>
      <w:r w:rsidR="00994D59">
        <w:rPr>
          <w:rStyle w:val="text-to-speech"/>
          <w:rFonts w:cs="Times New Roman"/>
          <w:color w:val="111111"/>
          <w:sz w:val="26"/>
          <w:szCs w:val="26"/>
        </w:rPr>
        <w:t xml:space="preserve"> (</w:t>
      </w:r>
      <w:proofErr w:type="spellStart"/>
      <w:r w:rsidR="00994D59">
        <w:rPr>
          <w:rStyle w:val="text-to-speech"/>
          <w:rFonts w:cs="Times New Roman"/>
          <w:color w:val="111111"/>
          <w:sz w:val="26"/>
          <w:szCs w:val="26"/>
        </w:rPr>
        <w:t>UnL</w:t>
      </w:r>
      <w:proofErr w:type="spellEnd"/>
      <w:r w:rsidR="00994D59">
        <w:rPr>
          <w:rStyle w:val="text-to-speech"/>
          <w:rFonts w:cs="Times New Roman"/>
          <w:color w:val="111111"/>
          <w:sz w:val="26"/>
          <w:szCs w:val="26"/>
        </w:rPr>
        <w:t> 36)</w:t>
      </w:r>
    </w:p>
    <w:p w14:paraId="3CEBB0B9" w14:textId="27AD7571" w:rsidR="0049454F" w:rsidRPr="0049454F" w:rsidRDefault="0049454F" w:rsidP="00994D59">
      <w:pPr>
        <w:spacing w:before="240"/>
        <w:jc w:val="both"/>
        <w:rPr>
          <w:rFonts w:cs="Times New Roman"/>
          <w:b/>
          <w:bCs/>
          <w:sz w:val="26"/>
          <w:szCs w:val="26"/>
        </w:rPr>
      </w:pPr>
      <w:r w:rsidRPr="0049454F">
        <w:rPr>
          <w:rFonts w:cs="Times New Roman"/>
          <w:b/>
          <w:bCs/>
          <w:sz w:val="26"/>
          <w:szCs w:val="26"/>
        </w:rPr>
        <w:t xml:space="preserve">DAL MESSAGGIO DI PAPA FRANCESCO PER LA GIORNATA MONDIALE DELLA GIOVENTÙ 2023 </w:t>
      </w:r>
    </w:p>
    <w:p w14:paraId="05465845" w14:textId="7DBA748C" w:rsidR="0049454F" w:rsidRDefault="0049454F" w:rsidP="0049454F">
      <w:pPr>
        <w:jc w:val="both"/>
        <w:rPr>
          <w:rFonts w:cs="Times New Roman"/>
          <w:sz w:val="26"/>
          <w:szCs w:val="26"/>
        </w:rPr>
      </w:pPr>
      <w:r w:rsidRPr="0049454F">
        <w:rPr>
          <w:rFonts w:cs="Times New Roman"/>
          <w:sz w:val="26"/>
          <w:szCs w:val="26"/>
        </w:rPr>
        <w:t>Maria, dopo l’annunciazione, avrebbe potuto concentrarsi su sé stessa, sulle preoccupazioni e i timori dovuti alla sua nuova condizione. Invece no, lei si fida totalmente di Dio. Pensa piuttosto a Elisabetta. Si alza ed esce alla luce del sole, dove c'è vita e movimento. Malgrado l’annuncio sconvolgente dell’angelo abbia provocato un “terremoto” nei suoi piani, la giovane non si lascia paralizzare, perché dentro di lei c’è Gesù, potenza di risurrezione. Dentro di sé porta già l’Agnello Immolato ma sempre vivo. Si alza e si mette in movimento, perché è certa che i piani di Dio siano il miglior progetto possibile per la sua vita. Maria diventa tempio di Dio, immagine della Chiesa in cammino, la Chiesa che esce e si mette al servizio, la Chiesa portatrice della Buona Novella! Sperimentare la presenza di Cristo risorto nella propria vita, incontrarlo “vivo”, è la gioia spirituale più grande, un’esplosione di luce che non può lasciare “fermo” nessuno. Mette subito in movimento e spinge a portare agli altri questa notizia, a testimoniare la gioia di questo incontro. È ciò che anima la fretta dei primi discepoli nei giorni successivi alla risurrezione: «Abbandonato in fretta il sepolcro con timore e gioia grande, le donne corsero a dare l'annuncio ai suoi discepoli» (Mt 28,8). I racconti della risurrezione usano spesso due verbi: svegliare e alzarsi. Con essi il Signore ci spinge a uscire verso la luce, a lasciarci condurre da Lui per oltrepassare la soglia di tutte le nostre porte chiuse. «È un’immagine significativa per la Chiesa. Anche noi, come discepoli del Signore e come Comunità cristiana siamo chiamati ad alzarci in fretta per entrare nel dinamismo della risurrezione e per lasciarci condurre dal Signore sulle strade che Egli vuole indicarci» (Omelia nella Solennità del Santi Pietro e Paolo, 29 giugno 2022). La Madre del Signore è modello dei giovani in movimento, non immobili davanti allo specchio a contemplare la propria immagine o “intrappolati” nelle reti. Lei è tutta proiettata verso l’esterno. È la donna pasquale, in uno stato permanente di esodo, di uscita da sé verso il grande Altro che è Dio e verso gli altri, i fratelli e le sorelle, soprattutto quelli più bisognosi, come era la cugina Elisabetta.</w:t>
      </w:r>
      <w:r w:rsidRPr="0049454F">
        <w:rPr>
          <w:rFonts w:cs="Times New Roman"/>
          <w:sz w:val="26"/>
          <w:szCs w:val="26"/>
        </w:rPr>
        <w:t xml:space="preserve"> </w:t>
      </w:r>
    </w:p>
    <w:p w14:paraId="76B511C0" w14:textId="77777777" w:rsidR="0049454F" w:rsidRDefault="0049454F" w:rsidP="0049454F">
      <w:pPr>
        <w:pBdr>
          <w:top w:val="single" w:sz="4" w:space="1" w:color="auto"/>
          <w:left w:val="single" w:sz="4" w:space="4" w:color="auto"/>
          <w:bottom w:val="single" w:sz="4" w:space="1" w:color="auto"/>
          <w:right w:val="single" w:sz="4" w:space="4" w:color="auto"/>
        </w:pBdr>
        <w:spacing w:before="240" w:after="0" w:line="240" w:lineRule="auto"/>
        <w:rPr>
          <w:rFonts w:cs="Times New Roman"/>
          <w:sz w:val="26"/>
          <w:szCs w:val="26"/>
        </w:rPr>
      </w:pPr>
      <w:r w:rsidRPr="00BC2676">
        <w:rPr>
          <w:rFonts w:cs="Times New Roman"/>
          <w:sz w:val="26"/>
          <w:szCs w:val="26"/>
        </w:rPr>
        <w:t>IN ADORAZIONE</w:t>
      </w:r>
    </w:p>
    <w:p w14:paraId="6AD099F4" w14:textId="6FB671A6" w:rsidR="0049454F" w:rsidRPr="0049454F" w:rsidRDefault="0049454F" w:rsidP="0049454F">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 w:val="26"/>
          <w:szCs w:val="26"/>
        </w:rPr>
      </w:pPr>
      <w:r w:rsidRPr="0049454F">
        <w:rPr>
          <w:rFonts w:cs="Times New Roman"/>
          <w:i/>
          <w:iCs/>
          <w:sz w:val="26"/>
          <w:szCs w:val="26"/>
        </w:rPr>
        <w:t xml:space="preserve">Nel silenzio, davanti al Signore, posso rileggere il Vangelo e il messaggio del Papa e lasciare risuonare in me la parola, l’espressione o l’immagine che più mi è rimasta impressa. Dove ho incontrato e incontro il Signore risorto nella mia vita? Dove sono chiamato a testimoniarlo? Nella preghiera posso affidare i giovani della mia parrocchia, appartenenti ai gruppi parrocchiali, quelli lontani e che non partecipano alla vita della comunità. Prego </w:t>
      </w:r>
      <w:r w:rsidRPr="0049454F">
        <w:rPr>
          <w:rFonts w:cs="Times New Roman"/>
          <w:i/>
          <w:iCs/>
          <w:sz w:val="26"/>
          <w:szCs w:val="26"/>
        </w:rPr>
        <w:lastRenderedPageBreak/>
        <w:t>per quei giovani e per chi li accompagnerà, anche delle nostre parrocchie e della nostra diocesi, che da tutto il mondo si metteranno in viaggio verso Lisbona.</w:t>
      </w:r>
    </w:p>
    <w:p w14:paraId="3B5F22E4" w14:textId="77777777" w:rsidR="0049454F" w:rsidRPr="00D468F7" w:rsidRDefault="0049454F" w:rsidP="0049454F">
      <w:pPr>
        <w:spacing w:before="240"/>
        <w:rPr>
          <w:rStyle w:val="text-to-speech"/>
          <w:rFonts w:cs="Times New Roman"/>
          <w:color w:val="111111"/>
          <w:sz w:val="26"/>
          <w:szCs w:val="26"/>
        </w:rPr>
      </w:pPr>
      <w:r w:rsidRPr="0071441B">
        <w:rPr>
          <w:rStyle w:val="text-to-speech"/>
          <w:rFonts w:cs="Times New Roman"/>
          <w:b/>
          <w:bCs/>
          <w:color w:val="111111"/>
          <w:sz w:val="26"/>
          <w:szCs w:val="26"/>
        </w:rPr>
        <w:t xml:space="preserve">Canto: </w:t>
      </w:r>
      <w:r>
        <w:rPr>
          <w:rStyle w:val="text-to-speech"/>
          <w:rFonts w:cs="Times New Roman"/>
          <w:b/>
          <w:bCs/>
          <w:color w:val="111111"/>
          <w:sz w:val="26"/>
          <w:szCs w:val="26"/>
        </w:rPr>
        <w:t xml:space="preserve">Se mi vuoi seguire </w:t>
      </w:r>
      <w:r>
        <w:rPr>
          <w:rStyle w:val="text-to-speech"/>
          <w:rFonts w:cs="Times New Roman"/>
          <w:color w:val="111111"/>
          <w:sz w:val="26"/>
          <w:szCs w:val="26"/>
        </w:rPr>
        <w:t>(</w:t>
      </w:r>
      <w:proofErr w:type="spellStart"/>
      <w:r>
        <w:rPr>
          <w:rStyle w:val="text-to-speech"/>
          <w:rFonts w:cs="Times New Roman"/>
          <w:color w:val="111111"/>
          <w:sz w:val="26"/>
          <w:szCs w:val="26"/>
        </w:rPr>
        <w:t>UnL</w:t>
      </w:r>
      <w:proofErr w:type="spellEnd"/>
      <w:r>
        <w:rPr>
          <w:rStyle w:val="text-to-speech"/>
          <w:rFonts w:cs="Times New Roman"/>
          <w:color w:val="111111"/>
          <w:sz w:val="26"/>
          <w:szCs w:val="26"/>
        </w:rPr>
        <w:t> 221)</w:t>
      </w:r>
    </w:p>
    <w:p w14:paraId="3164C01E" w14:textId="65A479CC" w:rsidR="0049454F" w:rsidRPr="0049454F" w:rsidRDefault="00410E03" w:rsidP="00410E03">
      <w:pPr>
        <w:spacing w:after="0"/>
        <w:jc w:val="both"/>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49454F" w:rsidRPr="0049454F">
        <w:rPr>
          <w:rStyle w:val="text-to-speech"/>
          <w:rFonts w:cs="Times New Roman"/>
          <w:color w:val="111111"/>
          <w:sz w:val="26"/>
          <w:szCs w:val="26"/>
        </w:rPr>
        <w:t xml:space="preserve">Nella giovane figlia di Sion che visita l’anziana parente Elisabetta, celebriamo l’incontro del Nuovo con l’Antico Testamento, l’impegno missionario della Chiesa nell’annuncio del Vangelo, la meraviglia di ogni cuore che si apre alla sorpresa di Dio. Intercediamo per tutti. </w:t>
      </w:r>
    </w:p>
    <w:p w14:paraId="012B142C" w14:textId="14C74892" w:rsidR="0049454F" w:rsidRPr="0049454F" w:rsidRDefault="00410E03" w:rsidP="00410E03">
      <w:pPr>
        <w:ind w:firstLine="708"/>
        <w:jc w:val="both"/>
        <w:rPr>
          <w:rStyle w:val="text-to-speech"/>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0049454F" w:rsidRPr="00410E03">
        <w:rPr>
          <w:rStyle w:val="text-to-speech"/>
          <w:rFonts w:cs="Times New Roman"/>
          <w:b/>
          <w:bCs/>
          <w:color w:val="111111"/>
          <w:sz w:val="26"/>
          <w:szCs w:val="26"/>
        </w:rPr>
        <w:t>Visita il tuo popolo, Signore.</w:t>
      </w:r>
    </w:p>
    <w:p w14:paraId="6CB18438" w14:textId="1C53D846"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 la Chiesa perché sia sempre solerte, entusiasta e coraggiosa nel portare al mondo la gioia del Risorto. Preghiamo</w:t>
      </w:r>
    </w:p>
    <w:p w14:paraId="712A46F0" w14:textId="2DAF156F"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 i diaconi, i sacerdoti, i vescovi, i catechisti, gli educatori, i teologi, i missionari perché siano buoni e fedeli annunciatori del Vangelo. Preghiamo</w:t>
      </w:r>
    </w:p>
    <w:p w14:paraId="7DF04E75" w14:textId="52BFF88B"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perché l’esperienza con Te risorto susciti nei giovani il desiderio di fare della loro vita qualcosa di grande, di donarla agli altri nel servizio alla Chiesa nella ricchezza delle sue vocazioni, in particolare nel sacerdozio, nella vita consacrata e nel matrimonio. Preghiamo</w:t>
      </w:r>
    </w:p>
    <w:p w14:paraId="06FEE6A7" w14:textId="09E98F34"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 tutti i giovani paralizzati dalla paura, dalla delusione, dalla pigrizia, dall’incertezza del futuro, provati dalle sorprese della vita, perché sperimentino la bellezza della condivisione, del fidarsi e del servizio. Preghiamo</w:t>
      </w:r>
    </w:p>
    <w:p w14:paraId="7BE349CA" w14:textId="2D81C318"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 i giovani e i ragazzi dell</w:t>
      </w:r>
      <w:r w:rsidR="00DB7165">
        <w:rPr>
          <w:rStyle w:val="text-to-speech"/>
          <w:rFonts w:cs="Times New Roman"/>
          <w:color w:val="111111"/>
          <w:sz w:val="26"/>
          <w:szCs w:val="26"/>
        </w:rPr>
        <w:t>e</w:t>
      </w:r>
      <w:r w:rsidRPr="00410E03">
        <w:rPr>
          <w:rStyle w:val="text-to-speech"/>
          <w:rFonts w:cs="Times New Roman"/>
          <w:color w:val="111111"/>
          <w:sz w:val="26"/>
          <w:szCs w:val="26"/>
        </w:rPr>
        <w:t xml:space="preserve"> nostr</w:t>
      </w:r>
      <w:r w:rsidR="00DB7165">
        <w:rPr>
          <w:rStyle w:val="text-to-speech"/>
          <w:rFonts w:cs="Times New Roman"/>
          <w:color w:val="111111"/>
          <w:sz w:val="26"/>
          <w:szCs w:val="26"/>
        </w:rPr>
        <w:t>e</w:t>
      </w:r>
      <w:r w:rsidRPr="00410E03">
        <w:rPr>
          <w:rStyle w:val="text-to-speech"/>
          <w:rFonts w:cs="Times New Roman"/>
          <w:color w:val="111111"/>
          <w:sz w:val="26"/>
          <w:szCs w:val="26"/>
        </w:rPr>
        <w:t xml:space="preserve"> </w:t>
      </w:r>
      <w:r w:rsidR="00DB7165">
        <w:rPr>
          <w:rStyle w:val="text-to-speech"/>
          <w:rFonts w:cs="Times New Roman"/>
          <w:color w:val="111111"/>
          <w:sz w:val="26"/>
          <w:szCs w:val="26"/>
        </w:rPr>
        <w:t>comunità</w:t>
      </w:r>
      <w:r w:rsidRPr="00410E03">
        <w:rPr>
          <w:rStyle w:val="text-to-speech"/>
          <w:rFonts w:cs="Times New Roman"/>
          <w:color w:val="111111"/>
          <w:sz w:val="26"/>
          <w:szCs w:val="26"/>
        </w:rPr>
        <w:t>, per quelli che in questo periodo devono affrontare gli esami e devono decidere del loro futuro</w:t>
      </w:r>
      <w:r w:rsidR="00DB7165">
        <w:rPr>
          <w:rStyle w:val="text-to-speech"/>
          <w:rFonts w:cs="Times New Roman"/>
          <w:color w:val="111111"/>
          <w:sz w:val="26"/>
          <w:szCs w:val="26"/>
        </w:rPr>
        <w:t>,</w:t>
      </w:r>
      <w:r w:rsidRPr="00410E03">
        <w:rPr>
          <w:rStyle w:val="text-to-speech"/>
          <w:rFonts w:cs="Times New Roman"/>
          <w:color w:val="111111"/>
          <w:sz w:val="26"/>
          <w:szCs w:val="26"/>
        </w:rPr>
        <w:t xml:space="preserve"> perché vivano con coraggio e serenità questo momento della loro vita. Preghiamo</w:t>
      </w:r>
    </w:p>
    <w:p w14:paraId="5992C244" w14:textId="0253FBFA"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xml:space="preserve">”: ti preghiamo per i giovani, i ragazzi e tutte </w:t>
      </w:r>
      <w:r w:rsidR="00410E03" w:rsidRPr="00410E03">
        <w:rPr>
          <w:rStyle w:val="text-to-speech"/>
          <w:rFonts w:cs="Times New Roman"/>
          <w:color w:val="111111"/>
          <w:sz w:val="26"/>
          <w:szCs w:val="26"/>
        </w:rPr>
        <w:t>le persone</w:t>
      </w:r>
      <w:r w:rsidRPr="00410E03">
        <w:rPr>
          <w:rStyle w:val="text-to-speech"/>
          <w:rFonts w:cs="Times New Roman"/>
          <w:color w:val="111111"/>
          <w:sz w:val="26"/>
          <w:szCs w:val="26"/>
        </w:rPr>
        <w:t xml:space="preserve"> che stanno preparando le attività estive perché vivano con generosità e gioia il servizio ai più piccoli per il bene di tutta la comunità. Preghiamo</w:t>
      </w:r>
    </w:p>
    <w:p w14:paraId="2032CDBB" w14:textId="7441D6D2" w:rsidR="0049454F" w:rsidRPr="00410E03" w:rsidRDefault="0049454F" w:rsidP="00410E03">
      <w:pPr>
        <w:pStyle w:val="Paragrafoelenco"/>
        <w:numPr>
          <w:ilvl w:val="0"/>
          <w:numId w:val="3"/>
        </w:numPr>
        <w:spacing w:after="0"/>
        <w:ind w:left="709"/>
        <w:jc w:val="both"/>
        <w:rPr>
          <w:rStyle w:val="text-to-speech"/>
          <w:rFonts w:cs="Times New Roman"/>
          <w:color w:val="111111"/>
          <w:sz w:val="26"/>
          <w:szCs w:val="26"/>
        </w:rPr>
      </w:pPr>
      <w:r w:rsidRPr="00410E03">
        <w:rPr>
          <w:rStyle w:val="text-to-speech"/>
          <w:rFonts w:cs="Times New Roman"/>
          <w:color w:val="111111"/>
          <w:sz w:val="26"/>
          <w:szCs w:val="26"/>
        </w:rPr>
        <w:t>“</w:t>
      </w:r>
      <w:r w:rsidRPr="00410E03">
        <w:rPr>
          <w:rStyle w:val="text-to-speech"/>
          <w:rFonts w:cs="Times New Roman"/>
          <w:i/>
          <w:iCs/>
          <w:color w:val="111111"/>
          <w:sz w:val="26"/>
          <w:szCs w:val="26"/>
        </w:rPr>
        <w:t>Maria si alzò e andò in fretta</w:t>
      </w:r>
      <w:r w:rsidRPr="00410E03">
        <w:rPr>
          <w:rStyle w:val="text-to-speech"/>
          <w:rFonts w:cs="Times New Roman"/>
          <w:color w:val="111111"/>
          <w:sz w:val="26"/>
          <w:szCs w:val="26"/>
        </w:rPr>
        <w:t>”: ti preghiamo per i giovani che parteciperanno alla prossima Giornata Mondiale della Gioventù perché questa esperienza sia una vera occasione di crescita e di incontro con Te. Preghiamo</w:t>
      </w:r>
    </w:p>
    <w:p w14:paraId="0649358B" w14:textId="77777777" w:rsidR="0049454F" w:rsidRPr="0005140D" w:rsidRDefault="0049454F" w:rsidP="0049454F">
      <w:pPr>
        <w:pStyle w:val="stilepaola"/>
        <w:spacing w:before="240" w:after="240"/>
        <w:rPr>
          <w:rFonts w:ascii="Times New Roman" w:hAnsi="Times New Roman" w:cs="Times New Roman"/>
          <w:bCs/>
          <w:i/>
          <w:iCs/>
          <w:sz w:val="26"/>
          <w:szCs w:val="26"/>
        </w:rPr>
      </w:pPr>
      <w:r>
        <w:rPr>
          <w:rFonts w:ascii="Times New Roman" w:hAnsi="Times New Roman" w:cs="Times New Roman"/>
          <w:bCs/>
          <w:i/>
          <w:iCs/>
          <w:sz w:val="26"/>
          <w:szCs w:val="26"/>
        </w:rPr>
        <w:t>Possiamo aggiungere liberamente altre preghiere personali che portiamo al Signore.</w:t>
      </w:r>
    </w:p>
    <w:p w14:paraId="4197CCF1" w14:textId="77777777" w:rsidR="0049454F" w:rsidRDefault="0049454F" w:rsidP="0049454F">
      <w:pPr>
        <w:spacing w:after="0" w:line="240" w:lineRule="auto"/>
        <w:rPr>
          <w:rStyle w:val="text-to-speech"/>
          <w:rFonts w:cs="Times New Roman"/>
          <w:b/>
          <w:bCs/>
          <w:color w:val="111111"/>
          <w:sz w:val="26"/>
          <w:szCs w:val="26"/>
        </w:rPr>
      </w:pPr>
      <w:r w:rsidRPr="00261051">
        <w:rPr>
          <w:rStyle w:val="text-to-speech"/>
          <w:rFonts w:cs="Times New Roman"/>
          <w:b/>
          <w:bCs/>
          <w:color w:val="111111"/>
          <w:sz w:val="26"/>
          <w:szCs w:val="26"/>
        </w:rPr>
        <w:t>Padre nostro…</w:t>
      </w:r>
    </w:p>
    <w:p w14:paraId="43BB136F" w14:textId="77777777" w:rsidR="00DB7165" w:rsidRDefault="0049454F" w:rsidP="00DB7165">
      <w:pPr>
        <w:spacing w:after="0" w:line="240" w:lineRule="auto"/>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261051">
        <w:rPr>
          <w:rStyle w:val="text-to-speech"/>
          <w:rFonts w:cs="Times New Roman"/>
          <w:color w:val="111111"/>
          <w:sz w:val="26"/>
          <w:szCs w:val="26"/>
        </w:rPr>
        <w:t xml:space="preserve">O Dio, </w:t>
      </w:r>
      <w:r w:rsidR="00DB7165">
        <w:rPr>
          <w:rStyle w:val="text-to-speech"/>
          <w:rFonts w:cs="Times New Roman"/>
          <w:color w:val="111111"/>
          <w:sz w:val="26"/>
          <w:szCs w:val="26"/>
        </w:rPr>
        <w:t xml:space="preserve">che nel tuo Figlio fatto uomo in Maria </w:t>
      </w:r>
    </w:p>
    <w:p w14:paraId="4A489464" w14:textId="77777777" w:rsidR="00DB7165" w:rsidRDefault="00DB7165" w:rsidP="00DB7165">
      <w:pPr>
        <w:spacing w:after="0" w:line="240" w:lineRule="auto"/>
        <w:rPr>
          <w:rStyle w:val="text-to-speech"/>
          <w:rFonts w:cs="Times New Roman"/>
          <w:color w:val="111111"/>
          <w:sz w:val="26"/>
          <w:szCs w:val="26"/>
        </w:rPr>
      </w:pPr>
      <w:r>
        <w:rPr>
          <w:rStyle w:val="text-to-speech"/>
          <w:rFonts w:cs="Times New Roman"/>
          <w:color w:val="111111"/>
          <w:sz w:val="26"/>
          <w:szCs w:val="26"/>
        </w:rPr>
        <w:t xml:space="preserve">ci hai detto tutto e ci ha dato tutto, </w:t>
      </w:r>
    </w:p>
    <w:p w14:paraId="69EF3865" w14:textId="77777777" w:rsidR="00DB7165" w:rsidRDefault="00DB7165" w:rsidP="00DB7165">
      <w:pPr>
        <w:spacing w:after="0" w:line="240" w:lineRule="auto"/>
        <w:rPr>
          <w:rStyle w:val="text-to-speech"/>
          <w:rFonts w:cs="Times New Roman"/>
          <w:color w:val="111111"/>
          <w:sz w:val="26"/>
          <w:szCs w:val="26"/>
        </w:rPr>
      </w:pPr>
      <w:r>
        <w:rPr>
          <w:rStyle w:val="text-to-speech"/>
          <w:rFonts w:cs="Times New Roman"/>
          <w:color w:val="111111"/>
          <w:sz w:val="26"/>
          <w:szCs w:val="26"/>
        </w:rPr>
        <w:t xml:space="preserve">poiché nel disegno della tua provvidenza </w:t>
      </w:r>
    </w:p>
    <w:p w14:paraId="30205193" w14:textId="77777777" w:rsidR="00DB7165" w:rsidRDefault="00DB7165" w:rsidP="00DB7165">
      <w:pPr>
        <w:spacing w:after="0" w:line="240" w:lineRule="auto"/>
        <w:rPr>
          <w:rStyle w:val="text-to-speech"/>
          <w:rFonts w:cs="Times New Roman"/>
          <w:color w:val="111111"/>
          <w:sz w:val="26"/>
          <w:szCs w:val="26"/>
        </w:rPr>
      </w:pPr>
      <w:r>
        <w:rPr>
          <w:rStyle w:val="text-to-speech"/>
          <w:rFonts w:cs="Times New Roman"/>
          <w:color w:val="111111"/>
          <w:sz w:val="26"/>
          <w:szCs w:val="26"/>
        </w:rPr>
        <w:t xml:space="preserve">tu hai bisogno anche degli uomini per rivelarti, </w:t>
      </w:r>
    </w:p>
    <w:p w14:paraId="4B2DDA03" w14:textId="19536A43" w:rsidR="00DB7165" w:rsidRDefault="00DB7165" w:rsidP="00DB7165">
      <w:pPr>
        <w:spacing w:after="0" w:line="240" w:lineRule="auto"/>
        <w:rPr>
          <w:rStyle w:val="text-to-speech"/>
          <w:rFonts w:cs="Times New Roman"/>
          <w:color w:val="111111"/>
          <w:sz w:val="26"/>
          <w:szCs w:val="26"/>
        </w:rPr>
      </w:pPr>
      <w:r>
        <w:rPr>
          <w:rStyle w:val="text-to-speech"/>
          <w:rFonts w:cs="Times New Roman"/>
          <w:color w:val="111111"/>
          <w:sz w:val="26"/>
          <w:szCs w:val="26"/>
        </w:rPr>
        <w:t>rendici degni annunciatori e testimoni della Parola che salva.</w:t>
      </w:r>
    </w:p>
    <w:p w14:paraId="61AB5A1E" w14:textId="77777777" w:rsidR="0049454F" w:rsidRDefault="0049454F" w:rsidP="0049454F">
      <w:pPr>
        <w:spacing w:after="0" w:line="240" w:lineRule="auto"/>
        <w:rPr>
          <w:rStyle w:val="text-to-speech"/>
          <w:rFonts w:cs="Times New Roman"/>
          <w:b/>
          <w:bCs/>
          <w:color w:val="111111"/>
          <w:sz w:val="26"/>
          <w:szCs w:val="26"/>
        </w:rPr>
      </w:pPr>
      <w:r>
        <w:rPr>
          <w:rStyle w:val="text-to-speech"/>
          <w:rFonts w:cs="Times New Roman"/>
          <w:color w:val="111111"/>
          <w:sz w:val="26"/>
          <w:szCs w:val="26"/>
        </w:rPr>
        <w:t xml:space="preserve">Per Cristo nostro Signore. </w:t>
      </w:r>
      <w:r>
        <w:rPr>
          <w:rStyle w:val="text-to-speech"/>
          <w:rFonts w:cs="Times New Roman"/>
          <w:b/>
          <w:bCs/>
          <w:color w:val="111111"/>
          <w:sz w:val="26"/>
          <w:szCs w:val="26"/>
        </w:rPr>
        <w:t xml:space="preserve">Amen. </w:t>
      </w:r>
    </w:p>
    <w:p w14:paraId="140E430D" w14:textId="77777777" w:rsidR="00410E03" w:rsidRDefault="00410E03" w:rsidP="0049454F">
      <w:pPr>
        <w:spacing w:after="0" w:line="240" w:lineRule="auto"/>
        <w:rPr>
          <w:rStyle w:val="text-to-speech"/>
          <w:rFonts w:cs="Times New Roman"/>
          <w:i/>
          <w:iCs/>
          <w:color w:val="111111"/>
          <w:sz w:val="26"/>
          <w:szCs w:val="26"/>
        </w:rPr>
      </w:pPr>
    </w:p>
    <w:p w14:paraId="05AD23C4" w14:textId="19EE06B8" w:rsidR="0049454F" w:rsidRPr="00DE5430" w:rsidRDefault="0049454F" w:rsidP="0049454F">
      <w:pPr>
        <w:spacing w:after="0" w:line="240" w:lineRule="auto"/>
        <w:rPr>
          <w:rStyle w:val="text-to-speech"/>
          <w:rFonts w:cs="Times New Roman"/>
          <w:i/>
          <w:iCs/>
          <w:color w:val="111111"/>
          <w:sz w:val="26"/>
          <w:szCs w:val="26"/>
        </w:rPr>
      </w:pPr>
      <w:r w:rsidRPr="00DE5430">
        <w:rPr>
          <w:rStyle w:val="text-to-speech"/>
          <w:rFonts w:cs="Times New Roman"/>
          <w:i/>
          <w:iCs/>
          <w:color w:val="111111"/>
          <w:sz w:val="26"/>
          <w:szCs w:val="26"/>
        </w:rPr>
        <w:t xml:space="preserve">Preghiamo insieme con la preghiera per la </w:t>
      </w:r>
      <w:r w:rsidR="00410E03">
        <w:rPr>
          <w:rStyle w:val="text-to-speech"/>
          <w:rFonts w:cs="Times New Roman"/>
          <w:i/>
          <w:iCs/>
          <w:color w:val="111111"/>
          <w:sz w:val="26"/>
          <w:szCs w:val="26"/>
        </w:rPr>
        <w:t>Giornata Mondiale delle Gioventù di Lisbona</w:t>
      </w:r>
      <w:r w:rsidRPr="00DE5430">
        <w:rPr>
          <w:rStyle w:val="text-to-speech"/>
          <w:rFonts w:cs="Times New Roman"/>
          <w:i/>
          <w:iCs/>
          <w:color w:val="111111"/>
          <w:sz w:val="26"/>
          <w:szCs w:val="26"/>
        </w:rPr>
        <w:t xml:space="preserve">. </w:t>
      </w:r>
    </w:p>
    <w:p w14:paraId="7E2B4425"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Vergine della Visitazione,</w:t>
      </w:r>
    </w:p>
    <w:p w14:paraId="5CE24D0E"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lastRenderedPageBreak/>
        <w:t>che di fretta sei salita verso la montagna per incontrare Elisabetta,</w:t>
      </w:r>
    </w:p>
    <w:p w14:paraId="70B2F79C"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mettici in cammino all’incontro con tutti coloro che ci attendono</w:t>
      </w:r>
    </w:p>
    <w:p w14:paraId="1CD2209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per portar loro il Vangelo vivente:</w:t>
      </w:r>
    </w:p>
    <w:p w14:paraId="44394A0D"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Gesù Cristo, tuo Figlio e nostro Signore!</w:t>
      </w:r>
    </w:p>
    <w:p w14:paraId="64DA9E9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Andremo in fretta, senza distrazioni o ritardi,</w:t>
      </w:r>
    </w:p>
    <w:p w14:paraId="32035788"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ma con prontezza e gioia.</w:t>
      </w:r>
    </w:p>
    <w:p w14:paraId="4541D13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Andremo serenamente, perché chi porta Cristo porta la pace,</w:t>
      </w:r>
    </w:p>
    <w:p w14:paraId="0904693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e “fare il bene” è il migliore “star bene”.</w:t>
      </w:r>
    </w:p>
    <w:p w14:paraId="094590AB"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Vergine della Visitazione,</w:t>
      </w:r>
    </w:p>
    <w:p w14:paraId="4CCBA53F"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ispirati a Te, questa Giornata Mondiale della Gioventù</w:t>
      </w:r>
    </w:p>
    <w:p w14:paraId="3B8F336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sarà una mutua celebrazione di Cristo che noi porteremo, come lo è stato per Te.</w:t>
      </w:r>
    </w:p>
    <w:p w14:paraId="7FB40E98"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Fa’ che possa diventare un’occasione di testimonianza e condivisione,</w:t>
      </w:r>
    </w:p>
    <w:p w14:paraId="39A0DA0D"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fraternità e gratitudine,</w:t>
      </w:r>
    </w:p>
    <w:p w14:paraId="6AD9EFE0"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cercando ognuno l’altro che vive in attesa.</w:t>
      </w:r>
    </w:p>
    <w:p w14:paraId="45D44555"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Con Te proseguiremo questo cammino di incontro,</w:t>
      </w:r>
    </w:p>
    <w:p w14:paraId="7B74A983"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affinché anche il nostro mondo possa ritrovarsi</w:t>
      </w:r>
    </w:p>
    <w:p w14:paraId="45980C6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nella fraternità, nella giustizia e nella pace.</w:t>
      </w:r>
    </w:p>
    <w:p w14:paraId="523119DC" w14:textId="77777777" w:rsid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Aiutaci, Vergine della Visitazione,</w:t>
      </w:r>
    </w:p>
    <w:p w14:paraId="75E51B3D" w14:textId="3E796554" w:rsidR="0049454F"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 portare Cristo a tutti, obbedendo al Padre, nell’amore dello Spirito!</w:t>
      </w:r>
    </w:p>
    <w:p w14:paraId="3A6B8F42" w14:textId="77777777" w:rsidR="00410E03" w:rsidRPr="00BC2676" w:rsidRDefault="00410E03" w:rsidP="00410E03">
      <w:pPr>
        <w:pStyle w:val="NormaleWeb"/>
        <w:shd w:val="clear" w:color="auto" w:fill="FFFFFF"/>
        <w:spacing w:before="0" w:beforeAutospacing="0" w:after="0" w:afterAutospacing="0"/>
        <w:ind w:left="709"/>
        <w:rPr>
          <w:rStyle w:val="text-to-speech"/>
          <w:rFonts w:eastAsiaTheme="minorHAnsi"/>
          <w:color w:val="111111"/>
          <w:sz w:val="26"/>
          <w:szCs w:val="26"/>
          <w:lang w:eastAsia="en-US"/>
        </w:rPr>
      </w:pPr>
    </w:p>
    <w:p w14:paraId="7152FCBA" w14:textId="77777777" w:rsidR="0049454F" w:rsidRPr="00C651D8" w:rsidRDefault="0049454F" w:rsidP="0049454F">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17B6584B" w14:textId="77777777" w:rsidR="0049454F" w:rsidRDefault="0049454F" w:rsidP="0049454F">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4965FE4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68D9ADA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01E6FBA5"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1550899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4DBC070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4165A055" w14:textId="77777777" w:rsidR="0049454F" w:rsidRPr="00940B2A"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Pr="00F77EB0">
        <w:rPr>
          <w:rStyle w:val="text-to-speech"/>
          <w:rFonts w:cs="Times New Roman"/>
          <w:b/>
          <w:bCs/>
          <w:color w:val="111111"/>
          <w:sz w:val="26"/>
          <w:szCs w:val="26"/>
        </w:rPr>
        <w:t>Amen</w:t>
      </w:r>
    </w:p>
    <w:p w14:paraId="72C4B717" w14:textId="77777777" w:rsidR="0049454F" w:rsidRPr="00940B2A" w:rsidRDefault="0049454F" w:rsidP="0049454F">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7FB0E1DE" w14:textId="77777777" w:rsidR="0049454F" w:rsidRPr="002177A3" w:rsidRDefault="0049454F" w:rsidP="0049454F">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3FD5ECDF"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santo</w:t>
      </w:r>
    </w:p>
    <w:p w14:paraId="0CECFE28"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7ADF0185"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584A45F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346B48A2"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12CE4D44"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0F76D816"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5D4C882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5C110B6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14F02FB7"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pazienza</w:t>
      </w:r>
    </w:p>
    <w:p w14:paraId="5D632E2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40EEBAF4"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2186F73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lastRenderedPageBreak/>
        <w:t>Tu sei custode</w:t>
      </w:r>
    </w:p>
    <w:p w14:paraId="51C79568"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70BBA41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699353CE"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5403086F"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13677B2B"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03ECE93B" w14:textId="77777777" w:rsidR="0049454F" w:rsidRDefault="0049454F" w:rsidP="0049454F">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32BC3049" w14:textId="77777777" w:rsidR="0049454F" w:rsidRPr="008A4D0E" w:rsidRDefault="0049454F" w:rsidP="0049454F">
      <w:pPr>
        <w:pStyle w:val="Puntoelenco"/>
        <w:numPr>
          <w:ilvl w:val="0"/>
          <w:numId w:val="0"/>
        </w:numPr>
        <w:ind w:left="360" w:hanging="360"/>
        <w:rPr>
          <w:rStyle w:val="text-to-speech"/>
          <w:rFonts w:cs="Times New Roman"/>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p>
    <w:p w14:paraId="78952EAB" w14:textId="77777777" w:rsidR="0049454F" w:rsidRPr="00BC2676" w:rsidRDefault="0049454F" w:rsidP="0049454F">
      <w:pPr>
        <w:rPr>
          <w:rStyle w:val="text-to-speech"/>
          <w:rFonts w:cs="Times New Roman"/>
          <w:color w:val="111111"/>
          <w:sz w:val="26"/>
          <w:szCs w:val="26"/>
        </w:rPr>
      </w:pPr>
    </w:p>
    <w:p w14:paraId="2CCBFE2C" w14:textId="77777777" w:rsidR="001340FE" w:rsidRDefault="001340FE"/>
    <w:sectPr w:rsidR="00134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0666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F211E7"/>
    <w:multiLevelType w:val="hybridMultilevel"/>
    <w:tmpl w:val="9FC49746"/>
    <w:lvl w:ilvl="0" w:tplc="6E90ED48">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9765943"/>
    <w:multiLevelType w:val="hybridMultilevel"/>
    <w:tmpl w:val="61B01B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5B9645B2"/>
    <w:multiLevelType w:val="hybridMultilevel"/>
    <w:tmpl w:val="D62CF7D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5255372">
    <w:abstractNumId w:val="3"/>
  </w:num>
  <w:num w:numId="2" w16cid:durableId="1519394040">
    <w:abstractNumId w:val="0"/>
  </w:num>
  <w:num w:numId="3" w16cid:durableId="1004891452">
    <w:abstractNumId w:val="2"/>
  </w:num>
  <w:num w:numId="4" w16cid:durableId="203090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F"/>
    <w:rsid w:val="0005308B"/>
    <w:rsid w:val="001340FE"/>
    <w:rsid w:val="00410E03"/>
    <w:rsid w:val="0049454F"/>
    <w:rsid w:val="005E6074"/>
    <w:rsid w:val="006A4642"/>
    <w:rsid w:val="00994D59"/>
    <w:rsid w:val="00DB7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CF48"/>
  <w15:chartTrackingRefBased/>
  <w15:docId w15:val="{F480C386-F283-4816-BCBC-D7A526B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454F"/>
    <w:rPr>
      <w:rFonts w:ascii="Times New Roman" w:hAnsi="Times New Roman"/>
      <w:kern w:val="0"/>
      <w:sz w:val="24"/>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character" w:customStyle="1" w:styleId="text-to-speech">
    <w:name w:val="text-to-speech"/>
    <w:basedOn w:val="Carpredefinitoparagrafo"/>
    <w:rsid w:val="0049454F"/>
  </w:style>
  <w:style w:type="paragraph" w:styleId="NormaleWeb">
    <w:name w:val="Normal (Web)"/>
    <w:basedOn w:val="Normale"/>
    <w:uiPriority w:val="99"/>
    <w:unhideWhenUsed/>
    <w:rsid w:val="0049454F"/>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49454F"/>
    <w:pPr>
      <w:ind w:left="720"/>
      <w:contextualSpacing/>
    </w:pPr>
  </w:style>
  <w:style w:type="paragraph" w:customStyle="1" w:styleId="stilepaola">
    <w:name w:val="stile paola"/>
    <w:basedOn w:val="Normale"/>
    <w:qFormat/>
    <w:rsid w:val="0049454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49454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1839</Words>
  <Characters>10485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cp:revision>
  <dcterms:created xsi:type="dcterms:W3CDTF">2023-05-27T08:32:00Z</dcterms:created>
  <dcterms:modified xsi:type="dcterms:W3CDTF">2023-05-27T09:10:00Z</dcterms:modified>
</cp:coreProperties>
</file>