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20388F23" w:rsidR="006C2741" w:rsidRDefault="006857B7" w:rsidP="00187041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BD123D">
        <w:rPr>
          <w:rFonts w:ascii="Calibri" w:hAnsi="Calibri" w:cs="Calibri"/>
          <w:color w:val="auto"/>
          <w:sz w:val="20"/>
        </w:rPr>
        <w:t>2</w:t>
      </w:r>
      <w:r w:rsidR="005574A9">
        <w:rPr>
          <w:rFonts w:ascii="Calibri" w:hAnsi="Calibri" w:cs="Calibri"/>
          <w:color w:val="auto"/>
          <w:sz w:val="20"/>
        </w:rPr>
        <w:t>6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BD123D">
        <w:rPr>
          <w:rFonts w:ascii="Calibri" w:hAnsi="Calibri" w:cs="Calibri"/>
          <w:color w:val="auto"/>
          <w:sz w:val="20"/>
        </w:rPr>
        <w:t xml:space="preserve">novembre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4BF02FB7" w14:textId="1271CA4B" w:rsidR="00241389" w:rsidRPr="00CF1EDF" w:rsidRDefault="00CF1EDF" w:rsidP="00CF1EDF">
      <w:pPr>
        <w:tabs>
          <w:tab w:val="left" w:pos="8222"/>
        </w:tabs>
        <w:spacing w:line="276" w:lineRule="auto"/>
        <w:ind w:left="0" w:right="-1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CF1EDF">
        <w:rPr>
          <w:rFonts w:ascii="Calibri" w:hAnsi="Calibri" w:cs="Calibri"/>
          <w:b/>
          <w:bCs/>
          <w:color w:val="002060"/>
          <w:sz w:val="32"/>
          <w:szCs w:val="32"/>
        </w:rPr>
        <w:t>Avvento, parrocchie trentine chiamate ad ascoltare (e segnalare) il disagio nascosto con l’</w:t>
      </w:r>
      <w:r w:rsidR="00A63043">
        <w:rPr>
          <w:rFonts w:ascii="Calibri" w:hAnsi="Calibri" w:cs="Calibri"/>
          <w:b/>
          <w:bCs/>
          <w:color w:val="002060"/>
          <w:sz w:val="32"/>
          <w:szCs w:val="32"/>
        </w:rPr>
        <w:t>”</w:t>
      </w:r>
      <w:r w:rsidRPr="00CF1EDF">
        <w:rPr>
          <w:rFonts w:ascii="Calibri" w:hAnsi="Calibri" w:cs="Calibri"/>
          <w:b/>
          <w:bCs/>
          <w:color w:val="002060"/>
          <w:sz w:val="32"/>
          <w:szCs w:val="32"/>
        </w:rPr>
        <w:t>Anfora di comunità”</w:t>
      </w:r>
    </w:p>
    <w:p w14:paraId="3671D4B9" w14:textId="77777777" w:rsidR="00B623FC" w:rsidRPr="00C73CBC" w:rsidRDefault="00B623FC" w:rsidP="00C73CBC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65986025" w14:textId="40EECC9C" w:rsidR="00241389" w:rsidRPr="00C73CBC" w:rsidRDefault="00241389" w:rsidP="00C73CBC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C73CBC">
        <w:rPr>
          <w:rFonts w:ascii="Calibri" w:hAnsi="Calibri" w:cs="Calibri"/>
          <w:color w:val="auto"/>
          <w:sz w:val="26"/>
          <w:szCs w:val="26"/>
        </w:rPr>
        <w:t>La Diocesi di Trento, nel solco del secondo anno del Cammino sinodale, pone l’ascolto al centro delle riflessioni del tempo di Avvento</w:t>
      </w:r>
      <w:r w:rsidR="005574A9" w:rsidRPr="00C73CBC">
        <w:rPr>
          <w:rFonts w:ascii="Calibri" w:hAnsi="Calibri" w:cs="Calibri"/>
          <w:color w:val="auto"/>
          <w:sz w:val="26"/>
          <w:szCs w:val="26"/>
        </w:rPr>
        <w:t>, al via domani, domenica 27 novembre</w:t>
      </w:r>
      <w:r w:rsidRPr="00C73CBC">
        <w:rPr>
          <w:rFonts w:ascii="Calibri" w:hAnsi="Calibri" w:cs="Calibri"/>
          <w:color w:val="auto"/>
          <w:sz w:val="26"/>
          <w:szCs w:val="26"/>
        </w:rPr>
        <w:t>.</w:t>
      </w:r>
    </w:p>
    <w:p w14:paraId="21AD68CC" w14:textId="77777777" w:rsidR="00241389" w:rsidRPr="00C73CBC" w:rsidRDefault="00241389" w:rsidP="00C73CBC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C73CBC">
        <w:rPr>
          <w:rFonts w:ascii="Calibri" w:hAnsi="Calibri" w:cs="Calibri"/>
          <w:color w:val="auto"/>
          <w:sz w:val="26"/>
          <w:szCs w:val="26"/>
        </w:rPr>
        <w:t>A partire dalla rete territoriale dei gruppi Caritas, le comunità (ma anche associazioni e movimenti) sono invitate, cominciando dai giorni che conducono al Natale, a farsi “antenna” per captare situazioni, spesso nascoste, di povertà, disagio, solitudine, malattia di chi vive vicino a noi.</w:t>
      </w:r>
    </w:p>
    <w:p w14:paraId="149A2F88" w14:textId="77777777" w:rsidR="00241389" w:rsidRPr="00C73CBC" w:rsidRDefault="00241389" w:rsidP="00C73CBC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C73CBC">
        <w:rPr>
          <w:rFonts w:ascii="Calibri" w:hAnsi="Calibri" w:cs="Calibri"/>
          <w:color w:val="auto"/>
          <w:sz w:val="26"/>
          <w:szCs w:val="26"/>
        </w:rPr>
        <w:t>Per facilitare l’”operazione-ascolto”, la Chiesa trentina propone per il prossimo Avvento un’iniziativa estesa a tutto il territorio diocesano dal titolo “L’Anfora di comunità”. Un’anfora, appunto, collocata anzitutto nelle chiese, per raccogliere brevi riflessioni personali sul tema della fragilità e della sofferenza, segnalazioni generiche di difficoltà di cui si è a conoscenza, una preghiera dedicata a una particolare situazione di disagio, proporre soluzioni utili ad aiutare le persone e la comunità lungo il sentiero della carità.</w:t>
      </w:r>
    </w:p>
    <w:p w14:paraId="7A1E2A94" w14:textId="77777777" w:rsidR="00241389" w:rsidRPr="00C73CBC" w:rsidRDefault="00241389" w:rsidP="00C73CBC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C73CBC">
        <w:rPr>
          <w:rFonts w:ascii="Calibri" w:hAnsi="Calibri" w:cs="Calibri"/>
          <w:color w:val="auto"/>
          <w:sz w:val="26"/>
          <w:szCs w:val="26"/>
        </w:rPr>
        <w:t>Qualora si volessero evidenziare nel dettaglio situazioni particolari di fragilità, è consigliabile farlo direttamente al proprio parroco o ai referenti del Punto di ascolto Caritas del territorio.</w:t>
      </w:r>
    </w:p>
    <w:p w14:paraId="7254561D" w14:textId="77777777" w:rsidR="00241389" w:rsidRPr="00C73CBC" w:rsidRDefault="00241389" w:rsidP="00C73CBC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C73CBC">
        <w:rPr>
          <w:rFonts w:ascii="Calibri" w:hAnsi="Calibri" w:cs="Calibri"/>
          <w:color w:val="auto"/>
          <w:sz w:val="26"/>
          <w:szCs w:val="26"/>
        </w:rPr>
        <w:t>L’Anfora di comunità è un gesto concreto ma dal forte valore simbolico, per far sì che le comunità siano maggiormente attente alle fragilità che le abitano, spesso in modo nascosto.</w:t>
      </w:r>
    </w:p>
    <w:p w14:paraId="28789B89" w14:textId="77777777" w:rsidR="00241389" w:rsidRPr="00C73CBC" w:rsidRDefault="00241389" w:rsidP="00C73CBC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C73CBC">
        <w:rPr>
          <w:rFonts w:ascii="Calibri" w:hAnsi="Calibri" w:cs="Calibri"/>
          <w:color w:val="auto"/>
          <w:sz w:val="26"/>
          <w:szCs w:val="26"/>
        </w:rPr>
        <w:t>Ci sarà un’anfora posizionata in chiesa, ma ce ne saranno altre in diversi luoghi aggregativi della comunità, del paese o del quartiere, così che a tutti sia possibile dare il proprio contributo con idee, segnalazioni, comunicazioni o pensieri.</w:t>
      </w:r>
    </w:p>
    <w:p w14:paraId="35F39A22" w14:textId="77777777" w:rsidR="00241389" w:rsidRPr="00C73CBC" w:rsidRDefault="00241389" w:rsidP="00C73CBC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C73CBC">
        <w:rPr>
          <w:rFonts w:ascii="Calibri" w:hAnsi="Calibri" w:cs="Calibri"/>
          <w:color w:val="auto"/>
          <w:sz w:val="26"/>
          <w:szCs w:val="26"/>
        </w:rPr>
        <w:lastRenderedPageBreak/>
        <w:t>Riflessioni e segnalazioni di vecchie e nuove “povertà” saranno poi prese in esame, in primo luogo, dal Consiglio pastorale e dai gruppi Caritas, per estendere in seguito la riflessione a tutta la comunità, intervenire materialmente laddove ce n'è bisogno o individuare proposte e iniziative formative da perseguire.</w:t>
      </w:r>
    </w:p>
    <w:p w14:paraId="5D6CC924" w14:textId="24984604" w:rsidR="00241389" w:rsidRPr="00C73CBC" w:rsidRDefault="00241389" w:rsidP="00C73CBC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C73CBC">
        <w:rPr>
          <w:rFonts w:ascii="Calibri" w:hAnsi="Calibri" w:cs="Calibri"/>
          <w:color w:val="auto"/>
          <w:sz w:val="26"/>
          <w:szCs w:val="26"/>
        </w:rPr>
        <w:t xml:space="preserve">Per sapere dove sono collocate le anfore sul territorio </w:t>
      </w:r>
      <w:r w:rsidR="00E658F0">
        <w:rPr>
          <w:rFonts w:ascii="Calibri" w:hAnsi="Calibri" w:cs="Calibri"/>
          <w:color w:val="auto"/>
          <w:sz w:val="26"/>
          <w:szCs w:val="26"/>
        </w:rPr>
        <w:t>basta fare riferimento a</w:t>
      </w:r>
      <w:r w:rsidRPr="00C73CBC">
        <w:rPr>
          <w:rFonts w:ascii="Calibri" w:hAnsi="Calibri" w:cs="Calibri"/>
          <w:color w:val="auto"/>
          <w:sz w:val="26"/>
          <w:szCs w:val="26"/>
        </w:rPr>
        <w:t xml:space="preserve">lla </w:t>
      </w:r>
      <w:r w:rsidR="00E658F0">
        <w:rPr>
          <w:rFonts w:ascii="Calibri" w:hAnsi="Calibri" w:cs="Calibri"/>
          <w:color w:val="auto"/>
          <w:sz w:val="26"/>
          <w:szCs w:val="26"/>
        </w:rPr>
        <w:t xml:space="preserve">propria </w:t>
      </w:r>
      <w:r w:rsidRPr="00C73CBC">
        <w:rPr>
          <w:rFonts w:ascii="Calibri" w:hAnsi="Calibri" w:cs="Calibri"/>
          <w:color w:val="auto"/>
          <w:sz w:val="26"/>
          <w:szCs w:val="26"/>
        </w:rPr>
        <w:t xml:space="preserve">parrocchia </w:t>
      </w:r>
      <w:r w:rsidR="00E658F0">
        <w:rPr>
          <w:rFonts w:ascii="Calibri" w:hAnsi="Calibri" w:cs="Calibri"/>
          <w:color w:val="auto"/>
          <w:sz w:val="26"/>
          <w:szCs w:val="26"/>
        </w:rPr>
        <w:t xml:space="preserve">o al gruppo Caritas </w:t>
      </w:r>
      <w:r w:rsidRPr="00C73CBC">
        <w:rPr>
          <w:rFonts w:ascii="Calibri" w:hAnsi="Calibri" w:cs="Calibri"/>
          <w:color w:val="auto"/>
          <w:sz w:val="26"/>
          <w:szCs w:val="26"/>
        </w:rPr>
        <w:t>più vicin</w:t>
      </w:r>
      <w:r w:rsidR="00E658F0">
        <w:rPr>
          <w:rFonts w:ascii="Calibri" w:hAnsi="Calibri" w:cs="Calibri"/>
          <w:color w:val="auto"/>
          <w:sz w:val="26"/>
          <w:szCs w:val="26"/>
        </w:rPr>
        <w:t>o</w:t>
      </w:r>
      <w:r w:rsidR="00E0697C">
        <w:rPr>
          <w:rFonts w:ascii="Calibri" w:hAnsi="Calibri" w:cs="Calibri"/>
          <w:color w:val="auto"/>
          <w:sz w:val="26"/>
          <w:szCs w:val="26"/>
        </w:rPr>
        <w:t>.</w:t>
      </w:r>
    </w:p>
    <w:p w14:paraId="082F07AA" w14:textId="1431C58B" w:rsidR="00241389" w:rsidRPr="00C73CBC" w:rsidRDefault="00241389" w:rsidP="00C73CBC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C73CBC">
        <w:rPr>
          <w:rFonts w:ascii="Calibri" w:hAnsi="Calibri" w:cs="Calibri"/>
          <w:color w:val="auto"/>
          <w:sz w:val="26"/>
          <w:szCs w:val="26"/>
        </w:rPr>
        <w:t xml:space="preserve">Si può dare il proprio contributo a "L'Anfora di comunità" anche compilando il </w:t>
      </w:r>
      <w:proofErr w:type="spellStart"/>
      <w:r w:rsidRPr="00C73CBC">
        <w:rPr>
          <w:rFonts w:ascii="Calibri" w:hAnsi="Calibri" w:cs="Calibri"/>
          <w:color w:val="auto"/>
          <w:sz w:val="26"/>
          <w:szCs w:val="26"/>
        </w:rPr>
        <w:t>form</w:t>
      </w:r>
      <w:proofErr w:type="spellEnd"/>
      <w:r w:rsidRPr="00C73CBC">
        <w:rPr>
          <w:rFonts w:ascii="Calibri" w:hAnsi="Calibri" w:cs="Calibri"/>
          <w:color w:val="auto"/>
          <w:sz w:val="26"/>
          <w:szCs w:val="26"/>
        </w:rPr>
        <w:t xml:space="preserve"> online al seguente </w:t>
      </w:r>
      <w:hyperlink r:id="rId10" w:history="1">
        <w:r w:rsidRPr="00C73CBC">
          <w:rPr>
            <w:rStyle w:val="Collegamentoipertestuale"/>
            <w:rFonts w:ascii="Calibri" w:hAnsi="Calibri" w:cs="Calibri"/>
            <w:sz w:val="26"/>
            <w:szCs w:val="26"/>
          </w:rPr>
          <w:t>LINK</w:t>
        </w:r>
      </w:hyperlink>
      <w:r w:rsidRPr="00C73CBC">
        <w:rPr>
          <w:rFonts w:ascii="Calibri" w:hAnsi="Calibri" w:cs="Calibri"/>
          <w:color w:val="auto"/>
          <w:sz w:val="26"/>
          <w:szCs w:val="26"/>
        </w:rPr>
        <w:t>.</w:t>
      </w:r>
    </w:p>
    <w:sectPr w:rsidR="00241389" w:rsidRPr="00C73CBC" w:rsidSect="00EB1F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C84E" w14:textId="77777777" w:rsidR="00DC637E" w:rsidRDefault="00DC637E" w:rsidP="00A66B18">
      <w:pPr>
        <w:spacing w:before="0" w:after="0"/>
      </w:pPr>
      <w:r>
        <w:separator/>
      </w:r>
    </w:p>
  </w:endnote>
  <w:endnote w:type="continuationSeparator" w:id="0">
    <w:p w14:paraId="2CF62E11" w14:textId="77777777" w:rsidR="00DC637E" w:rsidRDefault="00DC637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628B" w14:textId="77777777" w:rsidR="00DC637E" w:rsidRDefault="00DC637E" w:rsidP="00A66B18">
      <w:pPr>
        <w:spacing w:before="0" w:after="0"/>
      </w:pPr>
      <w:r>
        <w:separator/>
      </w:r>
    </w:p>
  </w:footnote>
  <w:footnote w:type="continuationSeparator" w:id="0">
    <w:p w14:paraId="7B988E0E" w14:textId="77777777" w:rsidR="00DC637E" w:rsidRDefault="00DC637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721A0"/>
    <w:rsid w:val="00073AB6"/>
    <w:rsid w:val="00077815"/>
    <w:rsid w:val="00083BAA"/>
    <w:rsid w:val="000929B4"/>
    <w:rsid w:val="00096C9B"/>
    <w:rsid w:val="00097F2D"/>
    <w:rsid w:val="000B52DD"/>
    <w:rsid w:val="000C1DA4"/>
    <w:rsid w:val="00101BB5"/>
    <w:rsid w:val="0010680C"/>
    <w:rsid w:val="00132938"/>
    <w:rsid w:val="0013796D"/>
    <w:rsid w:val="00150E3B"/>
    <w:rsid w:val="00152B0B"/>
    <w:rsid w:val="001766D6"/>
    <w:rsid w:val="00183447"/>
    <w:rsid w:val="00187041"/>
    <w:rsid w:val="00192419"/>
    <w:rsid w:val="00196B2E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41389"/>
    <w:rsid w:val="002A190C"/>
    <w:rsid w:val="002A7AB2"/>
    <w:rsid w:val="002D2737"/>
    <w:rsid w:val="002D73C2"/>
    <w:rsid w:val="002E7497"/>
    <w:rsid w:val="002F0D3B"/>
    <w:rsid w:val="00306F84"/>
    <w:rsid w:val="00333C4C"/>
    <w:rsid w:val="00352B81"/>
    <w:rsid w:val="003873AF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96DA1"/>
    <w:rsid w:val="004A2B0D"/>
    <w:rsid w:val="004C1984"/>
    <w:rsid w:val="004D4946"/>
    <w:rsid w:val="004D4C82"/>
    <w:rsid w:val="005108DA"/>
    <w:rsid w:val="00513DAE"/>
    <w:rsid w:val="0051404A"/>
    <w:rsid w:val="0052246C"/>
    <w:rsid w:val="00552D4B"/>
    <w:rsid w:val="005574A9"/>
    <w:rsid w:val="00581590"/>
    <w:rsid w:val="005C2210"/>
    <w:rsid w:val="005C3D02"/>
    <w:rsid w:val="005D37FF"/>
    <w:rsid w:val="006004AC"/>
    <w:rsid w:val="00615018"/>
    <w:rsid w:val="00617A14"/>
    <w:rsid w:val="0062123A"/>
    <w:rsid w:val="00644033"/>
    <w:rsid w:val="00646E75"/>
    <w:rsid w:val="006857B7"/>
    <w:rsid w:val="006A5335"/>
    <w:rsid w:val="006C2741"/>
    <w:rsid w:val="006D1D88"/>
    <w:rsid w:val="006F6F10"/>
    <w:rsid w:val="00721D24"/>
    <w:rsid w:val="00732E94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9796B"/>
    <w:rsid w:val="00913575"/>
    <w:rsid w:val="009152E4"/>
    <w:rsid w:val="00916F1D"/>
    <w:rsid w:val="00933111"/>
    <w:rsid w:val="009459F1"/>
    <w:rsid w:val="009B25BF"/>
    <w:rsid w:val="009B7CB2"/>
    <w:rsid w:val="009F6646"/>
    <w:rsid w:val="00A03D88"/>
    <w:rsid w:val="00A104C6"/>
    <w:rsid w:val="00A22E66"/>
    <w:rsid w:val="00A230D7"/>
    <w:rsid w:val="00A2401D"/>
    <w:rsid w:val="00A26FE7"/>
    <w:rsid w:val="00A63043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623FC"/>
    <w:rsid w:val="00BA0104"/>
    <w:rsid w:val="00BB3304"/>
    <w:rsid w:val="00BC2073"/>
    <w:rsid w:val="00BD123D"/>
    <w:rsid w:val="00BE0CD4"/>
    <w:rsid w:val="00C37541"/>
    <w:rsid w:val="00C551D5"/>
    <w:rsid w:val="00C60124"/>
    <w:rsid w:val="00C65CF6"/>
    <w:rsid w:val="00C701F7"/>
    <w:rsid w:val="00C70786"/>
    <w:rsid w:val="00C73CBC"/>
    <w:rsid w:val="00C76629"/>
    <w:rsid w:val="00C76A6D"/>
    <w:rsid w:val="00C77E81"/>
    <w:rsid w:val="00C8559E"/>
    <w:rsid w:val="00C87E42"/>
    <w:rsid w:val="00CD3E7B"/>
    <w:rsid w:val="00CF0F16"/>
    <w:rsid w:val="00CF1EDF"/>
    <w:rsid w:val="00D10958"/>
    <w:rsid w:val="00D171A4"/>
    <w:rsid w:val="00D31AA4"/>
    <w:rsid w:val="00D66593"/>
    <w:rsid w:val="00D71D66"/>
    <w:rsid w:val="00D83D61"/>
    <w:rsid w:val="00DA4FB3"/>
    <w:rsid w:val="00DC637E"/>
    <w:rsid w:val="00DE17BF"/>
    <w:rsid w:val="00DE6DA2"/>
    <w:rsid w:val="00DF2D30"/>
    <w:rsid w:val="00E0697C"/>
    <w:rsid w:val="00E06D7E"/>
    <w:rsid w:val="00E12CA4"/>
    <w:rsid w:val="00E177D9"/>
    <w:rsid w:val="00E30E02"/>
    <w:rsid w:val="00E46A1E"/>
    <w:rsid w:val="00E4786A"/>
    <w:rsid w:val="00E55D74"/>
    <w:rsid w:val="00E6540C"/>
    <w:rsid w:val="00E658F0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43CCD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623FC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23F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697C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forms.office.com/r/jX1PdpHNY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356</Words>
  <Characters>2027</Characters>
  <Application>Microsoft Office Word</Application>
  <DocSecurity>0</DocSecurity>
  <Lines>33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2022-11-26T08:08:00Z</dcterms:created>
  <dcterms:modified xsi:type="dcterms:W3CDTF">2022-11-26T08:08:00Z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