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BB3" w14:textId="661B7C09" w:rsidR="00091C2D" w:rsidRDefault="00091C2D" w:rsidP="00091C2D">
      <w:pPr>
        <w:tabs>
          <w:tab w:val="left" w:pos="6975"/>
        </w:tabs>
        <w:jc w:val="center"/>
        <w:rPr>
          <w:sz w:val="52"/>
          <w:szCs w:val="52"/>
        </w:rPr>
      </w:pPr>
      <w:r>
        <w:rPr>
          <w:rFonts w:ascii="Calibri" w:hAnsi="Calibri" w:cs="Calibri"/>
          <w:noProof/>
          <w:sz w:val="26"/>
          <w:szCs w:val="26"/>
        </w:rPr>
        <w:drawing>
          <wp:anchor distT="0" distB="0" distL="114300" distR="114300" simplePos="0" relativeHeight="251658240" behindDoc="1" locked="0" layoutInCell="1" allowOverlap="1" wp14:anchorId="4400EA60" wp14:editId="3B944BB3">
            <wp:simplePos x="0" y="0"/>
            <wp:positionH relativeFrom="page">
              <wp:align>center</wp:align>
            </wp:positionH>
            <wp:positionV relativeFrom="paragraph">
              <wp:posOffset>7620</wp:posOffset>
            </wp:positionV>
            <wp:extent cx="2108200" cy="947420"/>
            <wp:effectExtent l="0" t="0" r="6350" b="5080"/>
            <wp:wrapTight wrapText="bothSides">
              <wp:wrapPolygon edited="0">
                <wp:start x="0" y="0"/>
                <wp:lineTo x="0" y="21282"/>
                <wp:lineTo x="21470" y="21282"/>
                <wp:lineTo x="2147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947420"/>
                    </a:xfrm>
                    <a:prstGeom prst="rect">
                      <a:avLst/>
                    </a:prstGeom>
                  </pic:spPr>
                </pic:pic>
              </a:graphicData>
            </a:graphic>
            <wp14:sizeRelH relativeFrom="margin">
              <wp14:pctWidth>0</wp14:pctWidth>
            </wp14:sizeRelH>
            <wp14:sizeRelV relativeFrom="margin">
              <wp14:pctHeight>0</wp14:pctHeight>
            </wp14:sizeRelV>
          </wp:anchor>
        </w:drawing>
      </w:r>
    </w:p>
    <w:p w14:paraId="33F11026" w14:textId="3BE90B60" w:rsidR="00091C2D" w:rsidRDefault="00091C2D" w:rsidP="00091C2D">
      <w:pPr>
        <w:tabs>
          <w:tab w:val="left" w:pos="6975"/>
        </w:tabs>
        <w:jc w:val="center"/>
        <w:rPr>
          <w:sz w:val="52"/>
          <w:szCs w:val="52"/>
        </w:rPr>
      </w:pPr>
    </w:p>
    <w:p w14:paraId="79C963A1" w14:textId="77777777" w:rsidR="00091C2D" w:rsidRPr="00E62F48" w:rsidRDefault="00091C2D" w:rsidP="00091C2D">
      <w:pPr>
        <w:tabs>
          <w:tab w:val="left" w:pos="6975"/>
        </w:tabs>
        <w:jc w:val="center"/>
        <w:rPr>
          <w:sz w:val="52"/>
          <w:szCs w:val="52"/>
        </w:rPr>
      </w:pPr>
    </w:p>
    <w:p w14:paraId="3C5C74EA" w14:textId="77777777" w:rsidR="00F421C2" w:rsidRPr="00091C2D" w:rsidRDefault="00F421C2" w:rsidP="00F421C2">
      <w:pPr>
        <w:pBdr>
          <w:top w:val="single" w:sz="4" w:space="1" w:color="833C0B" w:themeColor="accent2" w:themeShade="80"/>
          <w:left w:val="single" w:sz="4" w:space="4" w:color="833C0B" w:themeColor="accent2" w:themeShade="80"/>
          <w:bottom w:val="single" w:sz="4" w:space="1" w:color="833C0B" w:themeColor="accent2" w:themeShade="80"/>
          <w:right w:val="single" w:sz="4" w:space="4" w:color="833C0B" w:themeColor="accent2" w:themeShade="80"/>
        </w:pBdr>
        <w:tabs>
          <w:tab w:val="left" w:pos="2592"/>
        </w:tabs>
        <w:jc w:val="center"/>
        <w:rPr>
          <w:rFonts w:ascii="Cambria" w:hAnsi="Cambria" w:cstheme="minorHAnsi"/>
          <w:b/>
          <w:bCs/>
          <w:color w:val="833C0B" w:themeColor="accent2" w:themeShade="80"/>
          <w:sz w:val="32"/>
          <w:szCs w:val="32"/>
        </w:rPr>
      </w:pPr>
      <w:r w:rsidRPr="00091C2D">
        <w:rPr>
          <w:rFonts w:ascii="Cambria" w:hAnsi="Cambria" w:cstheme="minorHAnsi"/>
          <w:b/>
          <w:bCs/>
          <w:color w:val="833C0B" w:themeColor="accent2" w:themeShade="80"/>
          <w:sz w:val="52"/>
          <w:szCs w:val="52"/>
        </w:rPr>
        <w:t>C</w:t>
      </w:r>
      <w:r w:rsidRPr="00091C2D">
        <w:rPr>
          <w:rFonts w:ascii="Cambria" w:hAnsi="Cambria" w:cstheme="minorHAnsi"/>
          <w:b/>
          <w:bCs/>
          <w:color w:val="833C0B" w:themeColor="accent2" w:themeShade="80"/>
          <w:sz w:val="32"/>
          <w:szCs w:val="32"/>
        </w:rPr>
        <w:t xml:space="preserve">ARITAS </w:t>
      </w:r>
      <w:r w:rsidRPr="00091C2D">
        <w:rPr>
          <w:rFonts w:ascii="Cambria" w:hAnsi="Cambria" w:cstheme="minorHAnsi"/>
          <w:b/>
          <w:bCs/>
          <w:color w:val="833C0B" w:themeColor="accent2" w:themeShade="80"/>
          <w:sz w:val="52"/>
          <w:szCs w:val="52"/>
        </w:rPr>
        <w:t>D</w:t>
      </w:r>
      <w:r w:rsidRPr="00091C2D">
        <w:rPr>
          <w:rFonts w:ascii="Cambria" w:hAnsi="Cambria" w:cstheme="minorHAnsi"/>
          <w:b/>
          <w:bCs/>
          <w:color w:val="833C0B" w:themeColor="accent2" w:themeShade="80"/>
          <w:sz w:val="32"/>
          <w:szCs w:val="32"/>
        </w:rPr>
        <w:t>IOCESANA</w:t>
      </w:r>
    </w:p>
    <w:p w14:paraId="41FE1B49" w14:textId="77777777" w:rsidR="00F421C2" w:rsidRPr="00091C2D" w:rsidRDefault="00F421C2" w:rsidP="00F421C2">
      <w:pPr>
        <w:pBdr>
          <w:top w:val="single" w:sz="4" w:space="1" w:color="833C0B" w:themeColor="accent2" w:themeShade="80"/>
          <w:left w:val="single" w:sz="4" w:space="4" w:color="833C0B" w:themeColor="accent2" w:themeShade="80"/>
          <w:bottom w:val="single" w:sz="4" w:space="1" w:color="833C0B" w:themeColor="accent2" w:themeShade="80"/>
          <w:right w:val="single" w:sz="4" w:space="4" w:color="833C0B" w:themeColor="accent2" w:themeShade="80"/>
        </w:pBdr>
        <w:jc w:val="center"/>
        <w:rPr>
          <w:rFonts w:ascii="Cambria" w:hAnsi="Cambria" w:cstheme="minorHAnsi"/>
          <w:b/>
          <w:bCs/>
          <w:color w:val="833C0B" w:themeColor="accent2" w:themeShade="80"/>
          <w:sz w:val="32"/>
          <w:szCs w:val="32"/>
        </w:rPr>
      </w:pPr>
      <w:r w:rsidRPr="00091C2D">
        <w:rPr>
          <w:rFonts w:ascii="Cambria" w:hAnsi="Cambria" w:cstheme="minorHAnsi"/>
          <w:b/>
          <w:bCs/>
          <w:color w:val="833C0B" w:themeColor="accent2" w:themeShade="80"/>
          <w:sz w:val="52"/>
          <w:szCs w:val="52"/>
        </w:rPr>
        <w:t>F</w:t>
      </w:r>
      <w:r w:rsidRPr="00091C2D">
        <w:rPr>
          <w:rFonts w:ascii="Cambria" w:hAnsi="Cambria" w:cstheme="minorHAnsi"/>
          <w:b/>
          <w:bCs/>
          <w:color w:val="833C0B" w:themeColor="accent2" w:themeShade="80"/>
          <w:sz w:val="32"/>
          <w:szCs w:val="32"/>
        </w:rPr>
        <w:t xml:space="preserve">ONDAZIONE </w:t>
      </w:r>
      <w:r w:rsidRPr="00091C2D">
        <w:rPr>
          <w:rFonts w:ascii="Cambria" w:hAnsi="Cambria" w:cstheme="minorHAnsi"/>
          <w:b/>
          <w:bCs/>
          <w:color w:val="833C0B" w:themeColor="accent2" w:themeShade="80"/>
          <w:sz w:val="52"/>
          <w:szCs w:val="52"/>
        </w:rPr>
        <w:t>C</w:t>
      </w:r>
      <w:r w:rsidRPr="00091C2D">
        <w:rPr>
          <w:rFonts w:ascii="Cambria" w:hAnsi="Cambria" w:cstheme="minorHAnsi"/>
          <w:b/>
          <w:bCs/>
          <w:color w:val="833C0B" w:themeColor="accent2" w:themeShade="80"/>
          <w:sz w:val="32"/>
          <w:szCs w:val="32"/>
        </w:rPr>
        <w:t xml:space="preserve">OMUNITA </w:t>
      </w:r>
      <w:r w:rsidRPr="00091C2D">
        <w:rPr>
          <w:rFonts w:ascii="Cambria" w:hAnsi="Cambria" w:cstheme="minorHAnsi"/>
          <w:b/>
          <w:bCs/>
          <w:color w:val="833C0B" w:themeColor="accent2" w:themeShade="80"/>
          <w:sz w:val="52"/>
          <w:szCs w:val="52"/>
        </w:rPr>
        <w:t>S</w:t>
      </w:r>
      <w:r w:rsidRPr="00091C2D">
        <w:rPr>
          <w:rFonts w:ascii="Cambria" w:hAnsi="Cambria" w:cstheme="minorHAnsi"/>
          <w:b/>
          <w:bCs/>
          <w:color w:val="833C0B" w:themeColor="accent2" w:themeShade="80"/>
          <w:sz w:val="32"/>
          <w:szCs w:val="32"/>
        </w:rPr>
        <w:t>OLIDALE</w:t>
      </w:r>
    </w:p>
    <w:p w14:paraId="4C699709" w14:textId="77777777" w:rsidR="00F421C2" w:rsidRPr="00091C2D" w:rsidRDefault="00F421C2" w:rsidP="00F421C2">
      <w:pPr>
        <w:pBdr>
          <w:top w:val="single" w:sz="4" w:space="1" w:color="833C0B" w:themeColor="accent2" w:themeShade="80"/>
          <w:left w:val="single" w:sz="4" w:space="4" w:color="833C0B" w:themeColor="accent2" w:themeShade="80"/>
          <w:bottom w:val="single" w:sz="4" w:space="1" w:color="833C0B" w:themeColor="accent2" w:themeShade="80"/>
          <w:right w:val="single" w:sz="4" w:space="4" w:color="833C0B" w:themeColor="accent2" w:themeShade="80"/>
        </w:pBdr>
        <w:jc w:val="center"/>
        <w:rPr>
          <w:rFonts w:ascii="Cambria" w:hAnsi="Cambria" w:cstheme="minorHAnsi"/>
          <w:b/>
          <w:bCs/>
          <w:color w:val="833C0B" w:themeColor="accent2" w:themeShade="80"/>
          <w:sz w:val="32"/>
          <w:szCs w:val="32"/>
        </w:rPr>
      </w:pPr>
      <w:r w:rsidRPr="00091C2D">
        <w:rPr>
          <w:rFonts w:ascii="Cambria" w:hAnsi="Cambria" w:cstheme="minorHAnsi"/>
          <w:b/>
          <w:bCs/>
          <w:color w:val="833C0B" w:themeColor="accent2" w:themeShade="80"/>
          <w:sz w:val="32"/>
          <w:szCs w:val="32"/>
        </w:rPr>
        <w:t>Anno 2021</w:t>
      </w:r>
    </w:p>
    <w:p w14:paraId="09D4141B" w14:textId="77777777" w:rsidR="00F421C2" w:rsidRDefault="00F421C2" w:rsidP="00F421C2"/>
    <w:p w14:paraId="2D5E0C5C" w14:textId="0DED550E" w:rsidR="008E5323" w:rsidRPr="008E5323" w:rsidRDefault="008B3002">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5323">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ACCOGLIENZA</w:t>
      </w:r>
    </w:p>
    <w:p w14:paraId="0E186005" w14:textId="4CDEEB40" w:rsidR="000A300D" w:rsidRPr="00AA2FDE" w:rsidRDefault="005F0277">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277">
        <w:t>Sono</w:t>
      </w:r>
      <w:r>
        <w:rPr>
          <w:b/>
          <w:bCs/>
        </w:rPr>
        <w:t xml:space="preserve"> </w:t>
      </w:r>
      <w:r w:rsidR="00826E9F" w:rsidRPr="00826E9F">
        <w:rPr>
          <w:b/>
          <w:bCs/>
        </w:rPr>
        <w:t>4</w:t>
      </w:r>
      <w:r w:rsidR="002D3DEC">
        <w:rPr>
          <w:b/>
          <w:bCs/>
        </w:rPr>
        <w:t>6</w:t>
      </w:r>
      <w:r w:rsidR="00826E9F" w:rsidRPr="00826E9F">
        <w:rPr>
          <w:b/>
          <w:bCs/>
        </w:rPr>
        <w:t>3</w:t>
      </w:r>
      <w:r w:rsidR="00826E9F">
        <w:rPr>
          <w:b/>
          <w:bCs/>
        </w:rPr>
        <w:t xml:space="preserve"> </w:t>
      </w:r>
      <w:r w:rsidR="00826E9F" w:rsidRPr="00826E9F">
        <w:t xml:space="preserve">sono </w:t>
      </w:r>
      <w:r w:rsidR="00826E9F" w:rsidRPr="002D3DEC">
        <w:rPr>
          <w:b/>
          <w:bCs/>
        </w:rPr>
        <w:t>l</w:t>
      </w:r>
      <w:r w:rsidR="000A300D" w:rsidRPr="002D3DEC">
        <w:rPr>
          <w:b/>
          <w:bCs/>
        </w:rPr>
        <w:t>e persone accolte</w:t>
      </w:r>
      <w:r w:rsidR="000A300D">
        <w:t xml:space="preserve"> nelle strutture di accoglienza </w:t>
      </w:r>
      <w:r w:rsidR="00826E9F">
        <w:t>aperte tutto l’anno</w:t>
      </w:r>
      <w:r w:rsidR="0069061A">
        <w:t xml:space="preserve"> e </w:t>
      </w:r>
      <w:r w:rsidR="0069061A" w:rsidRPr="0069061A">
        <w:rPr>
          <w:b/>
          <w:bCs/>
        </w:rPr>
        <w:t>78</w:t>
      </w:r>
      <w:r w:rsidR="0069061A">
        <w:t xml:space="preserve"> </w:t>
      </w:r>
      <w:r w:rsidR="0069061A" w:rsidRPr="0069061A">
        <w:rPr>
          <w:b/>
          <w:bCs/>
        </w:rPr>
        <w:t>i posti</w:t>
      </w:r>
      <w:r w:rsidR="0069061A">
        <w:t xml:space="preserve"> messi a disposizione. </w:t>
      </w:r>
    </w:p>
    <w:tbl>
      <w:tblPr>
        <w:tblStyle w:val="Tabellagriglia5scura-colore5"/>
        <w:tblW w:w="0" w:type="auto"/>
        <w:tblLook w:val="04A0" w:firstRow="1" w:lastRow="0" w:firstColumn="1" w:lastColumn="0" w:noHBand="0" w:noVBand="1"/>
      </w:tblPr>
      <w:tblGrid>
        <w:gridCol w:w="2407"/>
        <w:gridCol w:w="2407"/>
        <w:gridCol w:w="1702"/>
        <w:gridCol w:w="3112"/>
      </w:tblGrid>
      <w:tr w:rsidR="008B3002" w14:paraId="29DD10B2" w14:textId="77777777" w:rsidTr="000A3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EF91371" w14:textId="39859CC7" w:rsidR="008B3002" w:rsidRDefault="008B3002">
            <w:r>
              <w:t>Servizi</w:t>
            </w:r>
            <w:r w:rsidR="00212B83">
              <w:t xml:space="preserve"> </w:t>
            </w:r>
          </w:p>
        </w:tc>
        <w:tc>
          <w:tcPr>
            <w:tcW w:w="2407" w:type="dxa"/>
          </w:tcPr>
          <w:p w14:paraId="246BA627" w14:textId="0EE954B5" w:rsidR="008B3002" w:rsidRDefault="008B3002">
            <w:pPr>
              <w:cnfStyle w:val="100000000000" w:firstRow="1" w:lastRow="0" w:firstColumn="0" w:lastColumn="0" w:oddVBand="0" w:evenVBand="0" w:oddHBand="0" w:evenHBand="0" w:firstRowFirstColumn="0" w:firstRowLastColumn="0" w:lastRowFirstColumn="0" w:lastRowLastColumn="0"/>
            </w:pPr>
            <w:r>
              <w:t>Posti letto</w:t>
            </w:r>
          </w:p>
        </w:tc>
        <w:tc>
          <w:tcPr>
            <w:tcW w:w="1702" w:type="dxa"/>
          </w:tcPr>
          <w:p w14:paraId="50D1E050" w14:textId="47EE71CA" w:rsidR="008B3002" w:rsidRDefault="008B3002">
            <w:pPr>
              <w:cnfStyle w:val="100000000000" w:firstRow="1" w:lastRow="0" w:firstColumn="0" w:lastColumn="0" w:oddVBand="0" w:evenVBand="0" w:oddHBand="0" w:evenHBand="0" w:firstRowFirstColumn="0" w:firstRowLastColumn="0" w:lastRowFirstColumn="0" w:lastRowLastColumn="0"/>
            </w:pPr>
            <w:r>
              <w:t>Persone accolte 2021</w:t>
            </w:r>
          </w:p>
        </w:tc>
        <w:tc>
          <w:tcPr>
            <w:tcW w:w="3112" w:type="dxa"/>
          </w:tcPr>
          <w:p w14:paraId="1E97351B" w14:textId="0D0FDE16" w:rsidR="008B3002" w:rsidRDefault="00D37D83">
            <w:pPr>
              <w:cnfStyle w:val="100000000000" w:firstRow="1" w:lastRow="0" w:firstColumn="0" w:lastColumn="0" w:oddVBand="0" w:evenVBand="0" w:oddHBand="0" w:evenHBand="0" w:firstRowFirstColumn="0" w:firstRowLastColumn="0" w:lastRowFirstColumn="0" w:lastRowLastColumn="0"/>
            </w:pPr>
            <w:r>
              <w:t>Periodo</w:t>
            </w:r>
          </w:p>
        </w:tc>
      </w:tr>
      <w:tr w:rsidR="008B3002" w14:paraId="1544111A" w14:textId="77777777" w:rsidTr="000A3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0D645DF" w14:textId="3009311B" w:rsidR="008B3002" w:rsidRDefault="008B3002">
            <w:r>
              <w:t>Casa di Accoglienza “Mons. Bonomelli” Trento</w:t>
            </w:r>
          </w:p>
        </w:tc>
        <w:tc>
          <w:tcPr>
            <w:tcW w:w="2407" w:type="dxa"/>
          </w:tcPr>
          <w:p w14:paraId="5743413F" w14:textId="3B89F5FB" w:rsidR="008B3002" w:rsidRDefault="008B3002">
            <w:pPr>
              <w:cnfStyle w:val="000000100000" w:firstRow="0" w:lastRow="0" w:firstColumn="0" w:lastColumn="0" w:oddVBand="0" w:evenVBand="0" w:oddHBand="1" w:evenHBand="0" w:firstRowFirstColumn="0" w:firstRowLastColumn="0" w:lastRowFirstColumn="0" w:lastRowLastColumn="0"/>
            </w:pPr>
            <w:r>
              <w:t xml:space="preserve">31 posti </w:t>
            </w:r>
          </w:p>
        </w:tc>
        <w:tc>
          <w:tcPr>
            <w:tcW w:w="1702" w:type="dxa"/>
          </w:tcPr>
          <w:p w14:paraId="4A2AE16E" w14:textId="74B6C4F5" w:rsidR="008B3002" w:rsidRDefault="008B3002">
            <w:pPr>
              <w:cnfStyle w:val="000000100000" w:firstRow="0" w:lastRow="0" w:firstColumn="0" w:lastColumn="0" w:oddVBand="0" w:evenVBand="0" w:oddHBand="1" w:evenHBand="0" w:firstRowFirstColumn="0" w:firstRowLastColumn="0" w:lastRowFirstColumn="0" w:lastRowLastColumn="0"/>
            </w:pPr>
            <w:r>
              <w:t>244</w:t>
            </w:r>
          </w:p>
        </w:tc>
        <w:tc>
          <w:tcPr>
            <w:tcW w:w="3112" w:type="dxa"/>
          </w:tcPr>
          <w:p w14:paraId="419771C1" w14:textId="77777777" w:rsidR="008B3002" w:rsidRDefault="008B3002">
            <w:pPr>
              <w:cnfStyle w:val="000000100000" w:firstRow="0" w:lastRow="0" w:firstColumn="0" w:lastColumn="0" w:oddVBand="0" w:evenVBand="0" w:oddHBand="1" w:evenHBand="0" w:firstRowFirstColumn="0" w:firstRowLastColumn="0" w:lastRowFirstColumn="0" w:lastRowLastColumn="0"/>
            </w:pPr>
            <w:r>
              <w:t>Annuale</w:t>
            </w:r>
          </w:p>
          <w:p w14:paraId="05845CE3" w14:textId="77777777" w:rsidR="008B3002" w:rsidRDefault="008B3002">
            <w:pPr>
              <w:cnfStyle w:val="000000100000" w:firstRow="0" w:lastRow="0" w:firstColumn="0" w:lastColumn="0" w:oddVBand="0" w:evenVBand="0" w:oddHBand="1" w:evenHBand="0" w:firstRowFirstColumn="0" w:firstRowLastColumn="0" w:lastRowFirstColumn="0" w:lastRowLastColumn="0"/>
            </w:pPr>
            <w:r>
              <w:t>Nel periodo Invernale (novem</w:t>
            </w:r>
            <w:r w:rsidR="00AA2FDE">
              <w:t>bre-aprile)</w:t>
            </w:r>
          </w:p>
          <w:p w14:paraId="6A17271A" w14:textId="07E683DD" w:rsidR="00AA2FDE" w:rsidRDefault="00AA2FDE">
            <w:pPr>
              <w:cnfStyle w:val="000000100000" w:firstRow="0" w:lastRow="0" w:firstColumn="0" w:lastColumn="0" w:oddVBand="0" w:evenVBand="0" w:oddHBand="1" w:evenHBand="0" w:firstRowFirstColumn="0" w:firstRowLastColumn="0" w:lastRowFirstColumn="0" w:lastRowLastColumn="0"/>
            </w:pPr>
            <w:r>
              <w:t xml:space="preserve">Incremento di n° </w:t>
            </w:r>
            <w:r w:rsidR="00C673C2">
              <w:t xml:space="preserve">9 </w:t>
            </w:r>
            <w:r>
              <w:t>posti</w:t>
            </w:r>
          </w:p>
        </w:tc>
      </w:tr>
      <w:tr w:rsidR="00AA2FDE" w14:paraId="21194205" w14:textId="77777777" w:rsidTr="000A300D">
        <w:tc>
          <w:tcPr>
            <w:cnfStyle w:val="001000000000" w:firstRow="0" w:lastRow="0" w:firstColumn="1" w:lastColumn="0" w:oddVBand="0" w:evenVBand="0" w:oddHBand="0" w:evenHBand="0" w:firstRowFirstColumn="0" w:firstRowLastColumn="0" w:lastRowFirstColumn="0" w:lastRowLastColumn="0"/>
            <w:tcW w:w="2407" w:type="dxa"/>
          </w:tcPr>
          <w:p w14:paraId="1721E5D1" w14:textId="77777777" w:rsidR="00AA2FDE" w:rsidRDefault="00AA2FDE" w:rsidP="00AA2FDE">
            <w:pPr>
              <w:rPr>
                <w:b w:val="0"/>
                <w:bCs w:val="0"/>
              </w:rPr>
            </w:pPr>
            <w:r>
              <w:t>Casa di Accoglienza</w:t>
            </w:r>
          </w:p>
          <w:p w14:paraId="1C5FF9A3" w14:textId="2BF09044" w:rsidR="00AA2FDE" w:rsidRDefault="00D37D83" w:rsidP="00AA2FDE">
            <w:pPr>
              <w:rPr>
                <w:b w:val="0"/>
                <w:bCs w:val="0"/>
              </w:rPr>
            </w:pPr>
            <w:r>
              <w:t>“</w:t>
            </w:r>
            <w:r w:rsidR="00AA2FDE">
              <w:t>Il Portico</w:t>
            </w:r>
            <w:r>
              <w:t>”</w:t>
            </w:r>
          </w:p>
          <w:p w14:paraId="6F50C133" w14:textId="38B863EF" w:rsidR="00AA2FDE" w:rsidRDefault="00AA2FDE" w:rsidP="00AA2FDE">
            <w:r>
              <w:t>Rovereto</w:t>
            </w:r>
          </w:p>
        </w:tc>
        <w:tc>
          <w:tcPr>
            <w:tcW w:w="2407" w:type="dxa"/>
          </w:tcPr>
          <w:p w14:paraId="0810A88F" w14:textId="742B84BA" w:rsidR="00AA2FDE" w:rsidRDefault="00AA2FDE" w:rsidP="00AA2FDE">
            <w:pPr>
              <w:cnfStyle w:val="000000000000" w:firstRow="0" w:lastRow="0" w:firstColumn="0" w:lastColumn="0" w:oddVBand="0" w:evenVBand="0" w:oddHBand="0" w:evenHBand="0" w:firstRowFirstColumn="0" w:firstRowLastColumn="0" w:lastRowFirstColumn="0" w:lastRowLastColumn="0"/>
            </w:pPr>
            <w:r>
              <w:t>30 posti</w:t>
            </w:r>
          </w:p>
        </w:tc>
        <w:tc>
          <w:tcPr>
            <w:tcW w:w="1702" w:type="dxa"/>
          </w:tcPr>
          <w:p w14:paraId="021F2023" w14:textId="3CEAD7CA" w:rsidR="00AA2FDE" w:rsidRDefault="000A300D" w:rsidP="00AA2FDE">
            <w:pPr>
              <w:cnfStyle w:val="000000000000" w:firstRow="0" w:lastRow="0" w:firstColumn="0" w:lastColumn="0" w:oddVBand="0" w:evenVBand="0" w:oddHBand="0" w:evenHBand="0" w:firstRowFirstColumn="0" w:firstRowLastColumn="0" w:lastRowFirstColumn="0" w:lastRowLastColumn="0"/>
            </w:pPr>
            <w:r>
              <w:t>191</w:t>
            </w:r>
          </w:p>
        </w:tc>
        <w:tc>
          <w:tcPr>
            <w:tcW w:w="3112" w:type="dxa"/>
          </w:tcPr>
          <w:p w14:paraId="1E4CD311" w14:textId="77777777" w:rsidR="00AA2FDE" w:rsidRDefault="00AA2FDE" w:rsidP="00AA2FDE">
            <w:pPr>
              <w:cnfStyle w:val="000000000000" w:firstRow="0" w:lastRow="0" w:firstColumn="0" w:lastColumn="0" w:oddVBand="0" w:evenVBand="0" w:oddHBand="0" w:evenHBand="0" w:firstRowFirstColumn="0" w:firstRowLastColumn="0" w:lastRowFirstColumn="0" w:lastRowLastColumn="0"/>
            </w:pPr>
            <w:r>
              <w:t>Annuale</w:t>
            </w:r>
          </w:p>
          <w:p w14:paraId="0449EFF2" w14:textId="77777777" w:rsidR="00AA2FDE" w:rsidRDefault="00AA2FDE" w:rsidP="00AA2FDE">
            <w:pPr>
              <w:cnfStyle w:val="000000000000" w:firstRow="0" w:lastRow="0" w:firstColumn="0" w:lastColumn="0" w:oddVBand="0" w:evenVBand="0" w:oddHBand="0" w:evenHBand="0" w:firstRowFirstColumn="0" w:firstRowLastColumn="0" w:lastRowFirstColumn="0" w:lastRowLastColumn="0"/>
            </w:pPr>
            <w:r>
              <w:t>Nel periodo Invernale (novembre-aprile)</w:t>
            </w:r>
          </w:p>
          <w:p w14:paraId="7F209C4D" w14:textId="6A68B167" w:rsidR="00AA2FDE" w:rsidRDefault="00AA2FDE" w:rsidP="00AA2FDE">
            <w:pPr>
              <w:cnfStyle w:val="000000000000" w:firstRow="0" w:lastRow="0" w:firstColumn="0" w:lastColumn="0" w:oddVBand="0" w:evenVBand="0" w:oddHBand="0" w:evenHBand="0" w:firstRowFirstColumn="0" w:firstRowLastColumn="0" w:lastRowFirstColumn="0" w:lastRowLastColumn="0"/>
            </w:pPr>
            <w:r>
              <w:t xml:space="preserve">Incremento di n° </w:t>
            </w:r>
            <w:r w:rsidR="00C673C2">
              <w:t>6</w:t>
            </w:r>
            <w:r>
              <w:t xml:space="preserve">  posti</w:t>
            </w:r>
          </w:p>
        </w:tc>
      </w:tr>
      <w:tr w:rsidR="008B3002" w14:paraId="66665F37" w14:textId="77777777" w:rsidTr="000A3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BD25D0A" w14:textId="77777777" w:rsidR="008B3002" w:rsidRDefault="008B3002">
            <w:pPr>
              <w:rPr>
                <w:b w:val="0"/>
                <w:bCs w:val="0"/>
              </w:rPr>
            </w:pPr>
            <w:r>
              <w:t>Comunità residenziale</w:t>
            </w:r>
          </w:p>
          <w:p w14:paraId="2E1FB753" w14:textId="3965FCA7" w:rsidR="008B3002" w:rsidRDefault="00D37D83">
            <w:r>
              <w:t>“</w:t>
            </w:r>
            <w:r w:rsidR="008B3002">
              <w:t>Il Sentiero</w:t>
            </w:r>
            <w:r>
              <w:t>”</w:t>
            </w:r>
          </w:p>
        </w:tc>
        <w:tc>
          <w:tcPr>
            <w:tcW w:w="2407" w:type="dxa"/>
          </w:tcPr>
          <w:p w14:paraId="11C8AB5E" w14:textId="73F95B78" w:rsidR="008B3002" w:rsidRDefault="008B3002">
            <w:pPr>
              <w:cnfStyle w:val="000000100000" w:firstRow="0" w:lastRow="0" w:firstColumn="0" w:lastColumn="0" w:oddVBand="0" w:evenVBand="0" w:oddHBand="1" w:evenHBand="0" w:firstRowFirstColumn="0" w:firstRowLastColumn="0" w:lastRowFirstColumn="0" w:lastRowLastColumn="0"/>
            </w:pPr>
            <w:r>
              <w:t>14 posti</w:t>
            </w:r>
          </w:p>
        </w:tc>
        <w:tc>
          <w:tcPr>
            <w:tcW w:w="1702" w:type="dxa"/>
          </w:tcPr>
          <w:p w14:paraId="5A63022C" w14:textId="0DFEAEF5" w:rsidR="008B3002" w:rsidRDefault="000A300D">
            <w:pPr>
              <w:cnfStyle w:val="000000100000" w:firstRow="0" w:lastRow="0" w:firstColumn="0" w:lastColumn="0" w:oddVBand="0" w:evenVBand="0" w:oddHBand="1" w:evenHBand="0" w:firstRowFirstColumn="0" w:firstRowLastColumn="0" w:lastRowFirstColumn="0" w:lastRowLastColumn="0"/>
            </w:pPr>
            <w:r>
              <w:t>24</w:t>
            </w:r>
          </w:p>
        </w:tc>
        <w:tc>
          <w:tcPr>
            <w:tcW w:w="3112" w:type="dxa"/>
          </w:tcPr>
          <w:p w14:paraId="235747B3" w14:textId="3F92A841" w:rsidR="008B3002" w:rsidRDefault="00AA2FDE">
            <w:pPr>
              <w:cnfStyle w:val="000000100000" w:firstRow="0" w:lastRow="0" w:firstColumn="0" w:lastColumn="0" w:oddVBand="0" w:evenVBand="0" w:oddHBand="1" w:evenHBand="0" w:firstRowFirstColumn="0" w:firstRowLastColumn="0" w:lastRowFirstColumn="0" w:lastRowLastColumn="0"/>
            </w:pPr>
            <w:r>
              <w:t>Annuale</w:t>
            </w:r>
          </w:p>
        </w:tc>
      </w:tr>
      <w:tr w:rsidR="008B3002" w14:paraId="6BBD01C0" w14:textId="77777777" w:rsidTr="000A300D">
        <w:tc>
          <w:tcPr>
            <w:cnfStyle w:val="001000000000" w:firstRow="0" w:lastRow="0" w:firstColumn="1" w:lastColumn="0" w:oddVBand="0" w:evenVBand="0" w:oddHBand="0" w:evenHBand="0" w:firstRowFirstColumn="0" w:firstRowLastColumn="0" w:lastRowFirstColumn="0" w:lastRowLastColumn="0"/>
            <w:tcW w:w="2407" w:type="dxa"/>
          </w:tcPr>
          <w:p w14:paraId="75A1CF2E" w14:textId="2A8250E5" w:rsidR="008B3002" w:rsidRDefault="008B3002">
            <w:pPr>
              <w:rPr>
                <w:b w:val="0"/>
                <w:bCs w:val="0"/>
              </w:rPr>
            </w:pPr>
            <w:r>
              <w:t>Housing First</w:t>
            </w:r>
          </w:p>
          <w:p w14:paraId="7E94628B" w14:textId="270C6A1B" w:rsidR="008B3002" w:rsidRDefault="008B3002">
            <w:r>
              <w:t>Rovereto</w:t>
            </w:r>
          </w:p>
        </w:tc>
        <w:tc>
          <w:tcPr>
            <w:tcW w:w="2407" w:type="dxa"/>
          </w:tcPr>
          <w:p w14:paraId="1D957897" w14:textId="0847BC7E" w:rsidR="008B3002" w:rsidRDefault="008B3002">
            <w:pPr>
              <w:cnfStyle w:val="000000000000" w:firstRow="0" w:lastRow="0" w:firstColumn="0" w:lastColumn="0" w:oddVBand="0" w:evenVBand="0" w:oddHBand="0" w:evenHBand="0" w:firstRowFirstColumn="0" w:firstRowLastColumn="0" w:lastRowFirstColumn="0" w:lastRowLastColumn="0"/>
            </w:pPr>
            <w:r>
              <w:t>3 posti</w:t>
            </w:r>
          </w:p>
        </w:tc>
        <w:tc>
          <w:tcPr>
            <w:tcW w:w="1702" w:type="dxa"/>
          </w:tcPr>
          <w:p w14:paraId="0A4009B5" w14:textId="7E8AB6A8" w:rsidR="008B3002" w:rsidRDefault="000A300D">
            <w:pPr>
              <w:cnfStyle w:val="000000000000" w:firstRow="0" w:lastRow="0" w:firstColumn="0" w:lastColumn="0" w:oddVBand="0" w:evenVBand="0" w:oddHBand="0" w:evenHBand="0" w:firstRowFirstColumn="0" w:firstRowLastColumn="0" w:lastRowFirstColumn="0" w:lastRowLastColumn="0"/>
            </w:pPr>
            <w:r>
              <w:t>4</w:t>
            </w:r>
          </w:p>
        </w:tc>
        <w:tc>
          <w:tcPr>
            <w:tcW w:w="3112" w:type="dxa"/>
          </w:tcPr>
          <w:p w14:paraId="55C117DB" w14:textId="784DADD6" w:rsidR="008B3002" w:rsidRDefault="00AA2FDE">
            <w:pPr>
              <w:cnfStyle w:val="000000000000" w:firstRow="0" w:lastRow="0" w:firstColumn="0" w:lastColumn="0" w:oddVBand="0" w:evenVBand="0" w:oddHBand="0" w:evenHBand="0" w:firstRowFirstColumn="0" w:firstRowLastColumn="0" w:lastRowFirstColumn="0" w:lastRowLastColumn="0"/>
            </w:pPr>
            <w:r>
              <w:t>Annuale</w:t>
            </w:r>
          </w:p>
        </w:tc>
      </w:tr>
    </w:tbl>
    <w:p w14:paraId="5C24D455" w14:textId="4A35C7D3" w:rsidR="008B3002" w:rsidRDefault="008B3002"/>
    <w:p w14:paraId="07CDCCD5" w14:textId="0B3633E0" w:rsidR="0069061A" w:rsidRPr="00422524" w:rsidRDefault="0069061A" w:rsidP="0069061A">
      <w:pPr>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524">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377646">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entro</w:t>
      </w:r>
      <w:r w:rsidRPr="00422524">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w:t>
      </w:r>
      <w:r w:rsidR="00377646">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iurno</w:t>
      </w:r>
    </w:p>
    <w:tbl>
      <w:tblPr>
        <w:tblStyle w:val="Tabellagriglia5scura-colore5"/>
        <w:tblW w:w="0" w:type="auto"/>
        <w:tblLook w:val="04A0" w:firstRow="1" w:lastRow="0" w:firstColumn="1" w:lastColumn="0" w:noHBand="0" w:noVBand="1"/>
      </w:tblPr>
      <w:tblGrid>
        <w:gridCol w:w="1623"/>
        <w:gridCol w:w="1564"/>
        <w:gridCol w:w="1355"/>
        <w:gridCol w:w="1842"/>
        <w:gridCol w:w="1812"/>
        <w:gridCol w:w="1432"/>
      </w:tblGrid>
      <w:tr w:rsidR="00D37D83" w14:paraId="5FAC2516" w14:textId="7DA36168" w:rsidTr="00D37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0C83ADB9" w14:textId="7F53975C" w:rsidR="00D37D83" w:rsidRDefault="00D37D83" w:rsidP="00FC5B44">
            <w:r>
              <w:t>Servizio diurno</w:t>
            </w:r>
          </w:p>
        </w:tc>
        <w:tc>
          <w:tcPr>
            <w:tcW w:w="1564" w:type="dxa"/>
          </w:tcPr>
          <w:p w14:paraId="32AC478F" w14:textId="327D8F14" w:rsidR="00D37D83" w:rsidRDefault="00D37D83" w:rsidP="00FC5B44">
            <w:pPr>
              <w:cnfStyle w:val="100000000000" w:firstRow="1" w:lastRow="0" w:firstColumn="0" w:lastColumn="0" w:oddVBand="0" w:evenVBand="0" w:oddHBand="0" w:evenHBand="0" w:firstRowFirstColumn="0" w:firstRowLastColumn="0" w:lastRowFirstColumn="0" w:lastRowLastColumn="0"/>
            </w:pPr>
            <w:r>
              <w:t>Persone Accolte</w:t>
            </w:r>
          </w:p>
        </w:tc>
        <w:tc>
          <w:tcPr>
            <w:tcW w:w="1355" w:type="dxa"/>
          </w:tcPr>
          <w:p w14:paraId="1641F904" w14:textId="4AD884EB" w:rsidR="00D37D83" w:rsidRDefault="00D37D83" w:rsidP="00FC5B44">
            <w:pPr>
              <w:cnfStyle w:val="100000000000" w:firstRow="1" w:lastRow="0" w:firstColumn="0" w:lastColumn="0" w:oddVBand="0" w:evenVBand="0" w:oddHBand="0" w:evenHBand="0" w:firstRowFirstColumn="0" w:firstRowLastColumn="0" w:lastRowFirstColumn="0" w:lastRowLastColumn="0"/>
            </w:pPr>
            <w:r>
              <w:t>Pasti distribuiti a pranzo</w:t>
            </w:r>
          </w:p>
        </w:tc>
        <w:tc>
          <w:tcPr>
            <w:tcW w:w="1842" w:type="dxa"/>
          </w:tcPr>
          <w:p w14:paraId="7BFACD8A" w14:textId="089390D0" w:rsidR="00D37D83" w:rsidRDefault="00D37D83" w:rsidP="00FC5B44">
            <w:pPr>
              <w:cnfStyle w:val="100000000000" w:firstRow="1" w:lastRow="0" w:firstColumn="0" w:lastColumn="0" w:oddVBand="0" w:evenVBand="0" w:oddHBand="0" w:evenHBand="0" w:firstRowFirstColumn="0" w:firstRowLastColumn="0" w:lastRowFirstColumn="0" w:lastRowLastColumn="0"/>
            </w:pPr>
            <w:r>
              <w:t>Servizio Docce</w:t>
            </w:r>
          </w:p>
        </w:tc>
        <w:tc>
          <w:tcPr>
            <w:tcW w:w="1812" w:type="dxa"/>
          </w:tcPr>
          <w:p w14:paraId="706065F3" w14:textId="539BF101" w:rsidR="00D37D83" w:rsidRDefault="00D37D83" w:rsidP="00FC5B44">
            <w:pPr>
              <w:cnfStyle w:val="100000000000" w:firstRow="1" w:lastRow="0" w:firstColumn="0" w:lastColumn="0" w:oddVBand="0" w:evenVBand="0" w:oddHBand="0" w:evenHBand="0" w:firstRowFirstColumn="0" w:firstRowLastColumn="0" w:lastRowFirstColumn="0" w:lastRowLastColumn="0"/>
            </w:pPr>
            <w:r>
              <w:t>Segretariato sociale</w:t>
            </w:r>
          </w:p>
        </w:tc>
        <w:tc>
          <w:tcPr>
            <w:tcW w:w="1432" w:type="dxa"/>
          </w:tcPr>
          <w:p w14:paraId="7FDCD753" w14:textId="2743E005" w:rsidR="00D37D83" w:rsidRDefault="00D37D83" w:rsidP="00FC5B44">
            <w:pPr>
              <w:cnfStyle w:val="100000000000" w:firstRow="1" w:lastRow="0" w:firstColumn="0" w:lastColumn="0" w:oddVBand="0" w:evenVBand="0" w:oddHBand="0" w:evenHBand="0" w:firstRowFirstColumn="0" w:firstRowLastColumn="0" w:lastRowFirstColumn="0" w:lastRowLastColumn="0"/>
            </w:pPr>
            <w:r>
              <w:t>Periodo</w:t>
            </w:r>
          </w:p>
        </w:tc>
      </w:tr>
      <w:tr w:rsidR="00D37D83" w14:paraId="244A1533" w14:textId="563D97CB" w:rsidTr="00D37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176AD467" w14:textId="77777777" w:rsidR="00D37D83" w:rsidRDefault="00D37D83" w:rsidP="00212B83">
            <w:pPr>
              <w:rPr>
                <w:b w:val="0"/>
                <w:bCs w:val="0"/>
              </w:rPr>
            </w:pPr>
            <w:r>
              <w:t>Centro Diurno “Il Portico”</w:t>
            </w:r>
          </w:p>
          <w:p w14:paraId="28F559B9" w14:textId="786331E8" w:rsidR="00D37D83" w:rsidRDefault="00D37D83" w:rsidP="00212B83">
            <w:r>
              <w:t>Rovereto</w:t>
            </w:r>
          </w:p>
        </w:tc>
        <w:tc>
          <w:tcPr>
            <w:tcW w:w="1564" w:type="dxa"/>
          </w:tcPr>
          <w:p w14:paraId="677FD6CF" w14:textId="1A20D098" w:rsidR="00D37D83" w:rsidRDefault="00D37D83" w:rsidP="00FC5B44">
            <w:pPr>
              <w:cnfStyle w:val="000000100000" w:firstRow="0" w:lastRow="0" w:firstColumn="0" w:lastColumn="0" w:oddVBand="0" w:evenVBand="0" w:oddHBand="1" w:evenHBand="0" w:firstRowFirstColumn="0" w:firstRowLastColumn="0" w:lastRowFirstColumn="0" w:lastRowLastColumn="0"/>
            </w:pPr>
            <w:r>
              <w:t>289 persone</w:t>
            </w:r>
          </w:p>
        </w:tc>
        <w:tc>
          <w:tcPr>
            <w:tcW w:w="1355" w:type="dxa"/>
          </w:tcPr>
          <w:p w14:paraId="2E60C3C7" w14:textId="0510F7C2" w:rsidR="00D37D83" w:rsidRDefault="00D37D83" w:rsidP="00FC5B44">
            <w:pPr>
              <w:cnfStyle w:val="000000100000" w:firstRow="0" w:lastRow="0" w:firstColumn="0" w:lastColumn="0" w:oddVBand="0" w:evenVBand="0" w:oddHBand="1" w:evenHBand="0" w:firstRowFirstColumn="0" w:firstRowLastColumn="0" w:lastRowFirstColumn="0" w:lastRowLastColumn="0"/>
            </w:pPr>
            <w:r>
              <w:t>2335 pasti</w:t>
            </w:r>
          </w:p>
        </w:tc>
        <w:tc>
          <w:tcPr>
            <w:tcW w:w="1842" w:type="dxa"/>
          </w:tcPr>
          <w:p w14:paraId="51437771" w14:textId="434D523B" w:rsidR="00D37D83" w:rsidRDefault="00D37D83" w:rsidP="00FC5B44">
            <w:pPr>
              <w:cnfStyle w:val="000000100000" w:firstRow="0" w:lastRow="0" w:firstColumn="0" w:lastColumn="0" w:oddVBand="0" w:evenVBand="0" w:oddHBand="1" w:evenHBand="0" w:firstRowFirstColumn="0" w:firstRowLastColumn="0" w:lastRowFirstColumn="0" w:lastRowLastColumn="0"/>
            </w:pPr>
            <w:r>
              <w:t>3921 docce</w:t>
            </w:r>
          </w:p>
        </w:tc>
        <w:tc>
          <w:tcPr>
            <w:tcW w:w="1812" w:type="dxa"/>
          </w:tcPr>
          <w:p w14:paraId="0F9C9710" w14:textId="62F449C7" w:rsidR="00D37D83" w:rsidRDefault="00D37D83" w:rsidP="00FC5B44">
            <w:pPr>
              <w:cnfStyle w:val="000000100000" w:firstRow="0" w:lastRow="0" w:firstColumn="0" w:lastColumn="0" w:oddVBand="0" w:evenVBand="0" w:oddHBand="1" w:evenHBand="0" w:firstRowFirstColumn="0" w:firstRowLastColumn="0" w:lastRowFirstColumn="0" w:lastRowLastColumn="0"/>
            </w:pPr>
            <w:r>
              <w:t>292 interventi</w:t>
            </w:r>
          </w:p>
        </w:tc>
        <w:tc>
          <w:tcPr>
            <w:tcW w:w="1432" w:type="dxa"/>
          </w:tcPr>
          <w:p w14:paraId="13F51E57" w14:textId="32AA2CDE" w:rsidR="00D37D83" w:rsidRDefault="00D37D83" w:rsidP="00FC5B44">
            <w:pPr>
              <w:cnfStyle w:val="000000100000" w:firstRow="0" w:lastRow="0" w:firstColumn="0" w:lastColumn="0" w:oddVBand="0" w:evenVBand="0" w:oddHBand="1" w:evenHBand="0" w:firstRowFirstColumn="0" w:firstRowLastColumn="0" w:lastRowFirstColumn="0" w:lastRowLastColumn="0"/>
            </w:pPr>
            <w:r>
              <w:t>Annuale</w:t>
            </w:r>
          </w:p>
        </w:tc>
      </w:tr>
    </w:tbl>
    <w:p w14:paraId="05C37969" w14:textId="33B0C82F" w:rsidR="00212B83" w:rsidRDefault="006F0183">
      <w:r>
        <w:t>Si è a</w:t>
      </w:r>
      <w:r w:rsidR="00212B83">
        <w:t>ttiv</w:t>
      </w:r>
      <w:r>
        <w:t>ato</w:t>
      </w:r>
      <w:r w:rsidR="00212B83">
        <w:t xml:space="preserve"> </w:t>
      </w:r>
      <w:r w:rsidR="00D37D83">
        <w:t xml:space="preserve">anche un </w:t>
      </w:r>
      <w:r w:rsidR="00212B83" w:rsidRPr="00212B83">
        <w:rPr>
          <w:b/>
          <w:bCs/>
        </w:rPr>
        <w:t>ambulatorio</w:t>
      </w:r>
      <w:r w:rsidR="00212B83">
        <w:t xml:space="preserve"> per persone senza dimora </w:t>
      </w:r>
      <w:r w:rsidR="00D37D83">
        <w:t xml:space="preserve">in collaborazione </w:t>
      </w:r>
      <w:r w:rsidR="00212B83">
        <w:t>con GRIS</w:t>
      </w:r>
      <w:r>
        <w:t>, nel corso dell’anno</w:t>
      </w:r>
      <w:r w:rsidR="00212B83">
        <w:t xml:space="preserve"> sono state incontrate </w:t>
      </w:r>
      <w:r w:rsidR="00212B83" w:rsidRPr="00212B83">
        <w:rPr>
          <w:b/>
          <w:bCs/>
        </w:rPr>
        <w:t>23 persone</w:t>
      </w:r>
      <w:r w:rsidR="00212B83">
        <w:t xml:space="preserve"> ed erogate </w:t>
      </w:r>
      <w:r w:rsidR="00212B83" w:rsidRPr="00212B83">
        <w:rPr>
          <w:b/>
          <w:bCs/>
        </w:rPr>
        <w:t>40 prestazioni</w:t>
      </w:r>
      <w:r w:rsidR="00212B83">
        <w:t xml:space="preserve"> ambulatoriali</w:t>
      </w:r>
    </w:p>
    <w:p w14:paraId="4B3E02D8" w14:textId="77777777" w:rsidR="00091C2D" w:rsidRDefault="00091C2D">
      <w:pPr>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1ACB8D" w14:textId="0F9466F2" w:rsidR="008B3002" w:rsidRPr="00422524" w:rsidRDefault="008B3002">
      <w:pPr>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524">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w:t>
      </w:r>
      <w:r w:rsidR="00377646">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ccoglienza Invernale</w:t>
      </w:r>
    </w:p>
    <w:p w14:paraId="48ACBC17" w14:textId="1A34C93C" w:rsidR="00826E9F" w:rsidRPr="00AA2FDE" w:rsidRDefault="00826E9F" w:rsidP="00826E9F">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N° </w:t>
      </w:r>
      <w:r>
        <w:rPr>
          <w:b/>
          <w:bCs/>
        </w:rPr>
        <w:t xml:space="preserve">260 </w:t>
      </w:r>
      <w:r w:rsidRPr="00826E9F">
        <w:t>sono le</w:t>
      </w:r>
      <w:r>
        <w:t xml:space="preserve"> persone accolte nelle strutture allestite per l’accoglienza invernale (periodo novembre – aprile) </w:t>
      </w:r>
    </w:p>
    <w:tbl>
      <w:tblPr>
        <w:tblStyle w:val="Tabellagriglia5scura-colore5"/>
        <w:tblW w:w="0" w:type="auto"/>
        <w:tblLook w:val="04A0" w:firstRow="1" w:lastRow="0" w:firstColumn="1" w:lastColumn="0" w:noHBand="0" w:noVBand="1"/>
      </w:tblPr>
      <w:tblGrid>
        <w:gridCol w:w="2407"/>
        <w:gridCol w:w="2407"/>
        <w:gridCol w:w="1702"/>
        <w:gridCol w:w="3112"/>
      </w:tblGrid>
      <w:tr w:rsidR="00957A17" w14:paraId="111021ED" w14:textId="77777777" w:rsidTr="000A3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DAF6901" w14:textId="77777777" w:rsidR="00957A17" w:rsidRDefault="00957A17" w:rsidP="00957A17">
            <w:r>
              <w:t>Servizio</w:t>
            </w:r>
          </w:p>
        </w:tc>
        <w:tc>
          <w:tcPr>
            <w:tcW w:w="2407" w:type="dxa"/>
          </w:tcPr>
          <w:p w14:paraId="7D5C499D" w14:textId="0475D917" w:rsidR="00957A17" w:rsidRDefault="00957A17" w:rsidP="00957A17">
            <w:pPr>
              <w:cnfStyle w:val="100000000000" w:firstRow="1" w:lastRow="0" w:firstColumn="0" w:lastColumn="0" w:oddVBand="0" w:evenVBand="0" w:oddHBand="0" w:evenHBand="0" w:firstRowFirstColumn="0" w:firstRowLastColumn="0" w:lastRowFirstColumn="0" w:lastRowLastColumn="0"/>
            </w:pPr>
            <w:r>
              <w:t>Posti letto</w:t>
            </w:r>
          </w:p>
        </w:tc>
        <w:tc>
          <w:tcPr>
            <w:tcW w:w="1702" w:type="dxa"/>
          </w:tcPr>
          <w:p w14:paraId="58810EC9" w14:textId="3F27A4D6" w:rsidR="00957A17" w:rsidRDefault="00957A17" w:rsidP="00957A17">
            <w:pPr>
              <w:cnfStyle w:val="100000000000" w:firstRow="1" w:lastRow="0" w:firstColumn="0" w:lastColumn="0" w:oddVBand="0" w:evenVBand="0" w:oddHBand="0" w:evenHBand="0" w:firstRowFirstColumn="0" w:firstRowLastColumn="0" w:lastRowFirstColumn="0" w:lastRowLastColumn="0"/>
            </w:pPr>
            <w:r>
              <w:t>Persone accolte 2021</w:t>
            </w:r>
          </w:p>
        </w:tc>
        <w:tc>
          <w:tcPr>
            <w:tcW w:w="3112" w:type="dxa"/>
          </w:tcPr>
          <w:p w14:paraId="6A210D82" w14:textId="6EEB6C79" w:rsidR="00957A17" w:rsidRDefault="00957A17" w:rsidP="00957A17">
            <w:pPr>
              <w:cnfStyle w:val="100000000000" w:firstRow="1" w:lastRow="0" w:firstColumn="0" w:lastColumn="0" w:oddVBand="0" w:evenVBand="0" w:oddHBand="0" w:evenHBand="0" w:firstRowFirstColumn="0" w:firstRowLastColumn="0" w:lastRowFirstColumn="0" w:lastRowLastColumn="0"/>
            </w:pPr>
            <w:r>
              <w:t>Periodo</w:t>
            </w:r>
          </w:p>
        </w:tc>
      </w:tr>
      <w:tr w:rsidR="00957A17" w14:paraId="45F6B8F3" w14:textId="77777777" w:rsidTr="000A3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0CE5867" w14:textId="10A8EB46" w:rsidR="00957A17" w:rsidRDefault="00957A17" w:rsidP="00957A17">
            <w:pPr>
              <w:rPr>
                <w:b w:val="0"/>
                <w:bCs w:val="0"/>
              </w:rPr>
            </w:pPr>
            <w:r>
              <w:t>C</w:t>
            </w:r>
            <w:r w:rsidR="0025748C">
              <w:t>hiesa</w:t>
            </w:r>
            <w:r>
              <w:t xml:space="preserve"> San Massimiliano</w:t>
            </w:r>
            <w:r w:rsidR="00744315">
              <w:t xml:space="preserve"> Kolbe</w:t>
            </w:r>
          </w:p>
          <w:p w14:paraId="32F23194" w14:textId="7676A89A" w:rsidR="00957A17" w:rsidRDefault="00957A17" w:rsidP="00957A17">
            <w:r>
              <w:t>Trento</w:t>
            </w:r>
          </w:p>
        </w:tc>
        <w:tc>
          <w:tcPr>
            <w:tcW w:w="2407" w:type="dxa"/>
          </w:tcPr>
          <w:p w14:paraId="1064C240" w14:textId="4AF05171" w:rsidR="00957A17" w:rsidRDefault="00957A17" w:rsidP="00957A17">
            <w:pPr>
              <w:cnfStyle w:val="000000100000" w:firstRow="0" w:lastRow="0" w:firstColumn="0" w:lastColumn="0" w:oddVBand="0" w:evenVBand="0" w:oddHBand="1" w:evenHBand="0" w:firstRowFirstColumn="0" w:firstRowLastColumn="0" w:lastRowFirstColumn="0" w:lastRowLastColumn="0"/>
            </w:pPr>
            <w:r>
              <w:t>40 posti</w:t>
            </w:r>
          </w:p>
        </w:tc>
        <w:tc>
          <w:tcPr>
            <w:tcW w:w="1702" w:type="dxa"/>
          </w:tcPr>
          <w:p w14:paraId="047CCFAB" w14:textId="2A21DF8A" w:rsidR="00957A17" w:rsidRDefault="00957A17" w:rsidP="00957A17">
            <w:pPr>
              <w:cnfStyle w:val="000000100000" w:firstRow="0" w:lastRow="0" w:firstColumn="0" w:lastColumn="0" w:oddVBand="0" w:evenVBand="0" w:oddHBand="1" w:evenHBand="0" w:firstRowFirstColumn="0" w:firstRowLastColumn="0" w:lastRowFirstColumn="0" w:lastRowLastColumn="0"/>
            </w:pPr>
            <w:r>
              <w:t>120</w:t>
            </w:r>
          </w:p>
        </w:tc>
        <w:tc>
          <w:tcPr>
            <w:tcW w:w="3112" w:type="dxa"/>
          </w:tcPr>
          <w:p w14:paraId="082B5202" w14:textId="77777777" w:rsidR="00957A17" w:rsidRDefault="00957A17" w:rsidP="00957A17">
            <w:pPr>
              <w:cnfStyle w:val="000000100000" w:firstRow="0" w:lastRow="0" w:firstColumn="0" w:lastColumn="0" w:oddVBand="0" w:evenVBand="0" w:oddHBand="1" w:evenHBand="0" w:firstRowFirstColumn="0" w:firstRowLastColumn="0" w:lastRowFirstColumn="0" w:lastRowLastColumn="0"/>
            </w:pPr>
            <w:r>
              <w:t xml:space="preserve">Apertura </w:t>
            </w:r>
          </w:p>
          <w:p w14:paraId="75D5DE98" w14:textId="550401F6" w:rsidR="00957A17" w:rsidRDefault="00957A17" w:rsidP="00957A17">
            <w:pPr>
              <w:cnfStyle w:val="000000100000" w:firstRow="0" w:lastRow="0" w:firstColumn="0" w:lastColumn="0" w:oddVBand="0" w:evenVBand="0" w:oddHBand="1" w:evenHBand="0" w:firstRowFirstColumn="0" w:firstRowLastColumn="0" w:lastRowFirstColumn="0" w:lastRowLastColumn="0"/>
            </w:pPr>
            <w:r>
              <w:t xml:space="preserve">gennaio – febbraio 2021 </w:t>
            </w:r>
          </w:p>
          <w:p w14:paraId="4337925C" w14:textId="50D02046" w:rsidR="00957A17" w:rsidRDefault="00957A17" w:rsidP="00957A17">
            <w:pPr>
              <w:cnfStyle w:val="000000100000" w:firstRow="0" w:lastRow="0" w:firstColumn="0" w:lastColumn="0" w:oddVBand="0" w:evenVBand="0" w:oddHBand="1" w:evenHBand="0" w:firstRowFirstColumn="0" w:firstRowLastColumn="0" w:lastRowFirstColumn="0" w:lastRowLastColumn="0"/>
            </w:pPr>
            <w:r>
              <w:t xml:space="preserve">dal 7 dicembre 2021 </w:t>
            </w:r>
          </w:p>
        </w:tc>
      </w:tr>
      <w:tr w:rsidR="00957A17" w14:paraId="50B170E8" w14:textId="77777777" w:rsidTr="000A300D">
        <w:tc>
          <w:tcPr>
            <w:cnfStyle w:val="001000000000" w:firstRow="0" w:lastRow="0" w:firstColumn="1" w:lastColumn="0" w:oddVBand="0" w:evenVBand="0" w:oddHBand="0" w:evenHBand="0" w:firstRowFirstColumn="0" w:firstRowLastColumn="0" w:lastRowFirstColumn="0" w:lastRowLastColumn="0"/>
            <w:tcW w:w="2407" w:type="dxa"/>
          </w:tcPr>
          <w:p w14:paraId="66AA9959" w14:textId="77777777" w:rsidR="00957A17" w:rsidRDefault="00957A17" w:rsidP="00957A17">
            <w:pPr>
              <w:rPr>
                <w:b w:val="0"/>
                <w:bCs w:val="0"/>
              </w:rPr>
            </w:pPr>
            <w:r>
              <w:t>Casa S. Angela</w:t>
            </w:r>
          </w:p>
          <w:p w14:paraId="6014D58A" w14:textId="34EF6569" w:rsidR="00957A17" w:rsidRDefault="00957A17" w:rsidP="00957A17">
            <w:r>
              <w:t>Trento</w:t>
            </w:r>
          </w:p>
        </w:tc>
        <w:tc>
          <w:tcPr>
            <w:tcW w:w="2407" w:type="dxa"/>
          </w:tcPr>
          <w:p w14:paraId="1A50F4F7" w14:textId="0FE1D352" w:rsidR="00957A17" w:rsidRDefault="00957A17" w:rsidP="00957A17">
            <w:pPr>
              <w:cnfStyle w:val="000000000000" w:firstRow="0" w:lastRow="0" w:firstColumn="0" w:lastColumn="0" w:oddVBand="0" w:evenVBand="0" w:oddHBand="0" w:evenHBand="0" w:firstRowFirstColumn="0" w:firstRowLastColumn="0" w:lastRowFirstColumn="0" w:lastRowLastColumn="0"/>
            </w:pPr>
            <w:r>
              <w:t>2</w:t>
            </w:r>
            <w:r w:rsidR="00C673C2">
              <w:t>3</w:t>
            </w:r>
            <w:r>
              <w:t xml:space="preserve"> posti</w:t>
            </w:r>
          </w:p>
        </w:tc>
        <w:tc>
          <w:tcPr>
            <w:tcW w:w="1702" w:type="dxa"/>
          </w:tcPr>
          <w:p w14:paraId="2ED25570" w14:textId="667491D6" w:rsidR="00957A17" w:rsidRDefault="00957A17" w:rsidP="00957A17">
            <w:pPr>
              <w:cnfStyle w:val="000000000000" w:firstRow="0" w:lastRow="0" w:firstColumn="0" w:lastColumn="0" w:oddVBand="0" w:evenVBand="0" w:oddHBand="0" w:evenHBand="0" w:firstRowFirstColumn="0" w:firstRowLastColumn="0" w:lastRowFirstColumn="0" w:lastRowLastColumn="0"/>
            </w:pPr>
            <w:r>
              <w:t>87</w:t>
            </w:r>
          </w:p>
        </w:tc>
        <w:tc>
          <w:tcPr>
            <w:tcW w:w="3112" w:type="dxa"/>
          </w:tcPr>
          <w:p w14:paraId="442B432E" w14:textId="77777777" w:rsidR="00957A17" w:rsidRDefault="00957A17" w:rsidP="00957A17">
            <w:pPr>
              <w:cnfStyle w:val="000000000000" w:firstRow="0" w:lastRow="0" w:firstColumn="0" w:lastColumn="0" w:oddVBand="0" w:evenVBand="0" w:oddHBand="0" w:evenHBand="0" w:firstRowFirstColumn="0" w:firstRowLastColumn="0" w:lastRowFirstColumn="0" w:lastRowLastColumn="0"/>
            </w:pPr>
            <w:r>
              <w:t xml:space="preserve">Apertura </w:t>
            </w:r>
          </w:p>
          <w:p w14:paraId="50D14C56" w14:textId="0E1F7CE8" w:rsidR="00957A17" w:rsidRDefault="00957A17" w:rsidP="00957A17">
            <w:pPr>
              <w:cnfStyle w:val="000000000000" w:firstRow="0" w:lastRow="0" w:firstColumn="0" w:lastColumn="0" w:oddVBand="0" w:evenVBand="0" w:oddHBand="0" w:evenHBand="0" w:firstRowFirstColumn="0" w:firstRowLastColumn="0" w:lastRowFirstColumn="0" w:lastRowLastColumn="0"/>
            </w:pPr>
            <w:r>
              <w:t xml:space="preserve">gennaio – marzo 2021 </w:t>
            </w:r>
          </w:p>
          <w:p w14:paraId="56247BE2" w14:textId="485411F6" w:rsidR="00957A17" w:rsidRDefault="00957A17" w:rsidP="00957A17">
            <w:pPr>
              <w:cnfStyle w:val="000000000000" w:firstRow="0" w:lastRow="0" w:firstColumn="0" w:lastColumn="0" w:oddVBand="0" w:evenVBand="0" w:oddHBand="0" w:evenHBand="0" w:firstRowFirstColumn="0" w:firstRowLastColumn="0" w:lastRowFirstColumn="0" w:lastRowLastColumn="0"/>
            </w:pPr>
            <w:r>
              <w:t xml:space="preserve">dal 16 novembre 2021 </w:t>
            </w:r>
          </w:p>
        </w:tc>
      </w:tr>
      <w:tr w:rsidR="00957A17" w14:paraId="180D2438" w14:textId="77777777" w:rsidTr="000A3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06D0E02" w14:textId="77777777" w:rsidR="00957A17" w:rsidRDefault="00957A17" w:rsidP="00957A17">
            <w:pPr>
              <w:rPr>
                <w:b w:val="0"/>
                <w:bCs w:val="0"/>
              </w:rPr>
            </w:pPr>
            <w:r>
              <w:t>Casa S Maria</w:t>
            </w:r>
          </w:p>
          <w:p w14:paraId="7782508D" w14:textId="4F93EBB8" w:rsidR="00957A17" w:rsidRDefault="00957A17" w:rsidP="00957A17">
            <w:r>
              <w:t>Trento</w:t>
            </w:r>
          </w:p>
        </w:tc>
        <w:tc>
          <w:tcPr>
            <w:tcW w:w="2407" w:type="dxa"/>
          </w:tcPr>
          <w:p w14:paraId="5D593146" w14:textId="34ADCB05" w:rsidR="00957A17" w:rsidRDefault="00957A17" w:rsidP="00957A17">
            <w:pPr>
              <w:cnfStyle w:val="000000100000" w:firstRow="0" w:lastRow="0" w:firstColumn="0" w:lastColumn="0" w:oddVBand="0" w:evenVBand="0" w:oddHBand="1" w:evenHBand="0" w:firstRowFirstColumn="0" w:firstRowLastColumn="0" w:lastRowFirstColumn="0" w:lastRowLastColumn="0"/>
            </w:pPr>
            <w:r>
              <w:t>24 posti</w:t>
            </w:r>
          </w:p>
        </w:tc>
        <w:tc>
          <w:tcPr>
            <w:tcW w:w="1702" w:type="dxa"/>
          </w:tcPr>
          <w:p w14:paraId="41C4349A" w14:textId="571144F8" w:rsidR="00957A17" w:rsidRDefault="00957A17" w:rsidP="00957A17">
            <w:pPr>
              <w:cnfStyle w:val="000000100000" w:firstRow="0" w:lastRow="0" w:firstColumn="0" w:lastColumn="0" w:oddVBand="0" w:evenVBand="0" w:oddHBand="1" w:evenHBand="0" w:firstRowFirstColumn="0" w:firstRowLastColumn="0" w:lastRowFirstColumn="0" w:lastRowLastColumn="0"/>
            </w:pPr>
            <w:r>
              <w:t>29</w:t>
            </w:r>
          </w:p>
        </w:tc>
        <w:tc>
          <w:tcPr>
            <w:tcW w:w="3112" w:type="dxa"/>
          </w:tcPr>
          <w:p w14:paraId="3C521CDA" w14:textId="77777777" w:rsidR="00957A17" w:rsidRDefault="00957A17" w:rsidP="00957A17">
            <w:pPr>
              <w:cnfStyle w:val="000000100000" w:firstRow="0" w:lastRow="0" w:firstColumn="0" w:lastColumn="0" w:oddVBand="0" w:evenVBand="0" w:oddHBand="1" w:evenHBand="0" w:firstRowFirstColumn="0" w:firstRowLastColumn="0" w:lastRowFirstColumn="0" w:lastRowLastColumn="0"/>
            </w:pPr>
            <w:r>
              <w:t xml:space="preserve">Apertura </w:t>
            </w:r>
          </w:p>
          <w:p w14:paraId="35299E61" w14:textId="66F03BB1" w:rsidR="00957A17" w:rsidRDefault="00957A17" w:rsidP="00957A17">
            <w:pPr>
              <w:cnfStyle w:val="000000100000" w:firstRow="0" w:lastRow="0" w:firstColumn="0" w:lastColumn="0" w:oddVBand="0" w:evenVBand="0" w:oddHBand="1" w:evenHBand="0" w:firstRowFirstColumn="0" w:firstRowLastColumn="0" w:lastRowFirstColumn="0" w:lastRowLastColumn="0"/>
            </w:pPr>
            <w:r>
              <w:t xml:space="preserve">gennaio – aprile 2021 </w:t>
            </w:r>
          </w:p>
          <w:p w14:paraId="1F22E08C" w14:textId="77777777" w:rsidR="00957A17" w:rsidRDefault="00957A17" w:rsidP="00957A17">
            <w:pPr>
              <w:cnfStyle w:val="000000100000" w:firstRow="0" w:lastRow="0" w:firstColumn="0" w:lastColumn="0" w:oddVBand="0" w:evenVBand="0" w:oddHBand="1" w:evenHBand="0" w:firstRowFirstColumn="0" w:firstRowLastColumn="0" w:lastRowFirstColumn="0" w:lastRowLastColumn="0"/>
            </w:pPr>
          </w:p>
        </w:tc>
      </w:tr>
      <w:tr w:rsidR="00957A17" w14:paraId="7F187BBE" w14:textId="77777777" w:rsidTr="000A300D">
        <w:tc>
          <w:tcPr>
            <w:cnfStyle w:val="001000000000" w:firstRow="0" w:lastRow="0" w:firstColumn="1" w:lastColumn="0" w:oddVBand="0" w:evenVBand="0" w:oddHBand="0" w:evenHBand="0" w:firstRowFirstColumn="0" w:firstRowLastColumn="0" w:lastRowFirstColumn="0" w:lastRowLastColumn="0"/>
            <w:tcW w:w="2407" w:type="dxa"/>
          </w:tcPr>
          <w:p w14:paraId="0425147A" w14:textId="2D1DFA1C" w:rsidR="00957A17" w:rsidRDefault="00957A17" w:rsidP="00957A17">
            <w:r>
              <w:t>S. Nicolò</w:t>
            </w:r>
          </w:p>
        </w:tc>
        <w:tc>
          <w:tcPr>
            <w:tcW w:w="2407" w:type="dxa"/>
          </w:tcPr>
          <w:p w14:paraId="1D8F2E7D" w14:textId="617F8EA6" w:rsidR="00957A17" w:rsidRDefault="00957A17" w:rsidP="00957A17">
            <w:pPr>
              <w:cnfStyle w:val="000000000000" w:firstRow="0" w:lastRow="0" w:firstColumn="0" w:lastColumn="0" w:oddVBand="0" w:evenVBand="0" w:oddHBand="0" w:evenHBand="0" w:firstRowFirstColumn="0" w:firstRowLastColumn="0" w:lastRowFirstColumn="0" w:lastRowLastColumn="0"/>
            </w:pPr>
            <w:r>
              <w:t>12 posti</w:t>
            </w:r>
          </w:p>
        </w:tc>
        <w:tc>
          <w:tcPr>
            <w:tcW w:w="1702" w:type="dxa"/>
          </w:tcPr>
          <w:p w14:paraId="18F744A8" w14:textId="42A6C571" w:rsidR="00957A17" w:rsidRDefault="00957A17" w:rsidP="00957A17">
            <w:pPr>
              <w:cnfStyle w:val="000000000000" w:firstRow="0" w:lastRow="0" w:firstColumn="0" w:lastColumn="0" w:oddVBand="0" w:evenVBand="0" w:oddHBand="0" w:evenHBand="0" w:firstRowFirstColumn="0" w:firstRowLastColumn="0" w:lastRowFirstColumn="0" w:lastRowLastColumn="0"/>
            </w:pPr>
            <w:r>
              <w:t>24</w:t>
            </w:r>
          </w:p>
        </w:tc>
        <w:tc>
          <w:tcPr>
            <w:tcW w:w="3112" w:type="dxa"/>
          </w:tcPr>
          <w:p w14:paraId="4689EFFB" w14:textId="77777777" w:rsidR="00957A17" w:rsidRDefault="00957A17" w:rsidP="00957A17">
            <w:pPr>
              <w:cnfStyle w:val="000000000000" w:firstRow="0" w:lastRow="0" w:firstColumn="0" w:lastColumn="0" w:oddVBand="0" w:evenVBand="0" w:oddHBand="0" w:evenHBand="0" w:firstRowFirstColumn="0" w:firstRowLastColumn="0" w:lastRowFirstColumn="0" w:lastRowLastColumn="0"/>
            </w:pPr>
            <w:r>
              <w:t xml:space="preserve">Apertura </w:t>
            </w:r>
          </w:p>
          <w:p w14:paraId="34C84860" w14:textId="77777777" w:rsidR="00957A17" w:rsidRDefault="00957A17" w:rsidP="00957A17">
            <w:pPr>
              <w:cnfStyle w:val="000000000000" w:firstRow="0" w:lastRow="0" w:firstColumn="0" w:lastColumn="0" w:oddVBand="0" w:evenVBand="0" w:oddHBand="0" w:evenHBand="0" w:firstRowFirstColumn="0" w:firstRowLastColumn="0" w:lastRowFirstColumn="0" w:lastRowLastColumn="0"/>
            </w:pPr>
            <w:r>
              <w:t xml:space="preserve">gennaio – marzo 2021 </w:t>
            </w:r>
          </w:p>
          <w:p w14:paraId="6111B34D" w14:textId="75304AEE" w:rsidR="00957A17" w:rsidRDefault="00957A17" w:rsidP="00957A17">
            <w:pPr>
              <w:cnfStyle w:val="000000000000" w:firstRow="0" w:lastRow="0" w:firstColumn="0" w:lastColumn="0" w:oddVBand="0" w:evenVBand="0" w:oddHBand="0" w:evenHBand="0" w:firstRowFirstColumn="0" w:firstRowLastColumn="0" w:lastRowFirstColumn="0" w:lastRowLastColumn="0"/>
            </w:pPr>
          </w:p>
        </w:tc>
      </w:tr>
    </w:tbl>
    <w:p w14:paraId="385BB578" w14:textId="77777777" w:rsidR="00FB3A6A" w:rsidRDefault="00FB3A6A">
      <w:pPr>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D84F8C" w14:textId="36DF8770" w:rsidR="008B3002" w:rsidRPr="00422524" w:rsidRDefault="00212B83">
      <w:pPr>
        <w:rPr>
          <w:sz w:val="24"/>
          <w:szCs w:val="24"/>
          <w:u w:val="single"/>
        </w:rPr>
      </w:pPr>
      <w:r w:rsidRPr="00422524">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377646">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nità di Strada</w:t>
      </w:r>
    </w:p>
    <w:tbl>
      <w:tblPr>
        <w:tblStyle w:val="Tabellagriglia5scura-colore5"/>
        <w:tblW w:w="0" w:type="auto"/>
        <w:tblLook w:val="04A0" w:firstRow="1" w:lastRow="0" w:firstColumn="1" w:lastColumn="0" w:noHBand="0" w:noVBand="1"/>
      </w:tblPr>
      <w:tblGrid>
        <w:gridCol w:w="1797"/>
        <w:gridCol w:w="1852"/>
        <w:gridCol w:w="1927"/>
        <w:gridCol w:w="2219"/>
        <w:gridCol w:w="1833"/>
      </w:tblGrid>
      <w:tr w:rsidR="00D37D83" w14:paraId="11D3089E" w14:textId="58DBD94B" w:rsidTr="00D37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2A137416" w14:textId="77777777" w:rsidR="00D37D83" w:rsidRDefault="00D37D83" w:rsidP="00FC5B44">
            <w:r>
              <w:t>Servizio</w:t>
            </w:r>
          </w:p>
        </w:tc>
        <w:tc>
          <w:tcPr>
            <w:tcW w:w="1852" w:type="dxa"/>
          </w:tcPr>
          <w:p w14:paraId="47594B41" w14:textId="37017AA8" w:rsidR="00D37D83" w:rsidRDefault="00D37D83" w:rsidP="00D37D83">
            <w:pPr>
              <w:cnfStyle w:val="100000000000" w:firstRow="1" w:lastRow="0" w:firstColumn="0" w:lastColumn="0" w:oddVBand="0" w:evenVBand="0" w:oddHBand="0" w:evenHBand="0" w:firstRowFirstColumn="0" w:firstRowLastColumn="0" w:lastRowFirstColumn="0" w:lastRowLastColumn="0"/>
            </w:pPr>
            <w:r>
              <w:t>Persone contattate</w:t>
            </w:r>
          </w:p>
        </w:tc>
        <w:tc>
          <w:tcPr>
            <w:tcW w:w="1927" w:type="dxa"/>
          </w:tcPr>
          <w:p w14:paraId="47A8DF98" w14:textId="5FD2DB3C" w:rsidR="00D37D83" w:rsidRDefault="00D37D83" w:rsidP="00FC5B44">
            <w:pPr>
              <w:cnfStyle w:val="100000000000" w:firstRow="1" w:lastRow="0" w:firstColumn="0" w:lastColumn="0" w:oddVBand="0" w:evenVBand="0" w:oddHBand="0" w:evenHBand="0" w:firstRowFirstColumn="0" w:firstRowLastColumn="0" w:lastRowFirstColumn="0" w:lastRowLastColumn="0"/>
            </w:pPr>
            <w:r>
              <w:t>Accompagnamenti</w:t>
            </w:r>
          </w:p>
        </w:tc>
        <w:tc>
          <w:tcPr>
            <w:tcW w:w="2219" w:type="dxa"/>
          </w:tcPr>
          <w:p w14:paraId="3496A209" w14:textId="136A9F19" w:rsidR="00D37D83" w:rsidRDefault="00D37D83" w:rsidP="00FC5B44">
            <w:pPr>
              <w:cnfStyle w:val="100000000000" w:firstRow="1" w:lastRow="0" w:firstColumn="0" w:lastColumn="0" w:oddVBand="0" w:evenVBand="0" w:oddHBand="0" w:evenHBand="0" w:firstRowFirstColumn="0" w:firstRowLastColumn="0" w:lastRowFirstColumn="0" w:lastRowLastColumn="0"/>
            </w:pPr>
            <w:r>
              <w:t>Altro..</w:t>
            </w:r>
          </w:p>
        </w:tc>
        <w:tc>
          <w:tcPr>
            <w:tcW w:w="1833" w:type="dxa"/>
          </w:tcPr>
          <w:p w14:paraId="052BEA24" w14:textId="4AE9A338" w:rsidR="00D37D83" w:rsidRDefault="00957A17" w:rsidP="00FC5B44">
            <w:pPr>
              <w:cnfStyle w:val="100000000000" w:firstRow="1" w:lastRow="0" w:firstColumn="0" w:lastColumn="0" w:oddVBand="0" w:evenVBand="0" w:oddHBand="0" w:evenHBand="0" w:firstRowFirstColumn="0" w:firstRowLastColumn="0" w:lastRowFirstColumn="0" w:lastRowLastColumn="0"/>
            </w:pPr>
            <w:r>
              <w:t>Periodo</w:t>
            </w:r>
          </w:p>
        </w:tc>
      </w:tr>
      <w:tr w:rsidR="00D37D83" w14:paraId="6BA46ED2" w14:textId="00C21D08" w:rsidTr="00D37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209AB26C" w14:textId="7B7C756B" w:rsidR="00D37D83" w:rsidRDefault="00D37D83" w:rsidP="00FC5B44">
            <w:r>
              <w:t>Unità di Strada di Trento</w:t>
            </w:r>
          </w:p>
        </w:tc>
        <w:tc>
          <w:tcPr>
            <w:tcW w:w="1852" w:type="dxa"/>
          </w:tcPr>
          <w:p w14:paraId="69BB90FB" w14:textId="25B133F5" w:rsidR="00D37D83" w:rsidRDefault="00D37D83" w:rsidP="00FC5B44">
            <w:pPr>
              <w:cnfStyle w:val="000000100000" w:firstRow="0" w:lastRow="0" w:firstColumn="0" w:lastColumn="0" w:oddVBand="0" w:evenVBand="0" w:oddHBand="1" w:evenHBand="0" w:firstRowFirstColumn="0" w:firstRowLastColumn="0" w:lastRowFirstColumn="0" w:lastRowLastColumn="0"/>
            </w:pPr>
            <w:r>
              <w:t>352</w:t>
            </w:r>
          </w:p>
        </w:tc>
        <w:tc>
          <w:tcPr>
            <w:tcW w:w="1927" w:type="dxa"/>
          </w:tcPr>
          <w:p w14:paraId="5BB5CC6B" w14:textId="1741B463" w:rsidR="00D37D83" w:rsidRDefault="00D37D83" w:rsidP="00FC5B44">
            <w:pPr>
              <w:cnfStyle w:val="000000100000" w:firstRow="0" w:lastRow="0" w:firstColumn="0" w:lastColumn="0" w:oddVBand="0" w:evenVBand="0" w:oddHBand="1" w:evenHBand="0" w:firstRowFirstColumn="0" w:firstRowLastColumn="0" w:lastRowFirstColumn="0" w:lastRowLastColumn="0"/>
            </w:pPr>
            <w:r>
              <w:t>332</w:t>
            </w:r>
          </w:p>
        </w:tc>
        <w:tc>
          <w:tcPr>
            <w:tcW w:w="2219" w:type="dxa"/>
          </w:tcPr>
          <w:p w14:paraId="639F5D51" w14:textId="74B84EBA" w:rsidR="00D37D83" w:rsidRDefault="00D37D83" w:rsidP="00FC5B44">
            <w:pPr>
              <w:cnfStyle w:val="000000100000" w:firstRow="0" w:lastRow="0" w:firstColumn="0" w:lastColumn="0" w:oddVBand="0" w:evenVBand="0" w:oddHBand="1" w:evenHBand="0" w:firstRowFirstColumn="0" w:firstRowLastColumn="0" w:lastRowFirstColumn="0" w:lastRowLastColumn="0"/>
            </w:pPr>
            <w:r>
              <w:t>Sono state effettuate 416 uscite (diurne e serali</w:t>
            </w:r>
          </w:p>
          <w:p w14:paraId="73CBC729" w14:textId="77777777" w:rsidR="00D37D83" w:rsidRDefault="00D37D83" w:rsidP="00FC5B44">
            <w:pPr>
              <w:cnfStyle w:val="000000100000" w:firstRow="0" w:lastRow="0" w:firstColumn="0" w:lastColumn="0" w:oddVBand="0" w:evenVBand="0" w:oddHBand="1" w:evenHBand="0" w:firstRowFirstColumn="0" w:firstRowLastColumn="0" w:lastRowFirstColumn="0" w:lastRowLastColumn="0"/>
            </w:pPr>
          </w:p>
        </w:tc>
        <w:tc>
          <w:tcPr>
            <w:tcW w:w="1833" w:type="dxa"/>
          </w:tcPr>
          <w:p w14:paraId="31E066FE" w14:textId="2787EBF8" w:rsidR="00D37D83" w:rsidRDefault="00D37D83" w:rsidP="00FC5B44">
            <w:pPr>
              <w:cnfStyle w:val="000000100000" w:firstRow="0" w:lastRow="0" w:firstColumn="0" w:lastColumn="0" w:oddVBand="0" w:evenVBand="0" w:oddHBand="1" w:evenHBand="0" w:firstRowFirstColumn="0" w:firstRowLastColumn="0" w:lastRowFirstColumn="0" w:lastRowLastColumn="0"/>
            </w:pPr>
            <w:r>
              <w:t>Annuale</w:t>
            </w:r>
          </w:p>
        </w:tc>
      </w:tr>
      <w:tr w:rsidR="00D37D83" w14:paraId="51C43395" w14:textId="08DBE2C3" w:rsidTr="00D37D83">
        <w:tc>
          <w:tcPr>
            <w:cnfStyle w:val="001000000000" w:firstRow="0" w:lastRow="0" w:firstColumn="1" w:lastColumn="0" w:oddVBand="0" w:evenVBand="0" w:oddHBand="0" w:evenHBand="0" w:firstRowFirstColumn="0" w:firstRowLastColumn="0" w:lastRowFirstColumn="0" w:lastRowLastColumn="0"/>
            <w:tcW w:w="1797" w:type="dxa"/>
          </w:tcPr>
          <w:p w14:paraId="0DB2BD2E" w14:textId="6704A8E0" w:rsidR="00D37D83" w:rsidRDefault="00D37D83" w:rsidP="00FC5B44">
            <w:r>
              <w:t>Unità di Strada di Rovereto</w:t>
            </w:r>
          </w:p>
        </w:tc>
        <w:tc>
          <w:tcPr>
            <w:tcW w:w="1852" w:type="dxa"/>
          </w:tcPr>
          <w:p w14:paraId="1D10544C" w14:textId="7BAF3316" w:rsidR="00D37D83" w:rsidRDefault="00D37D83" w:rsidP="00FC5B44">
            <w:pPr>
              <w:cnfStyle w:val="000000000000" w:firstRow="0" w:lastRow="0" w:firstColumn="0" w:lastColumn="0" w:oddVBand="0" w:evenVBand="0" w:oddHBand="0" w:evenHBand="0" w:firstRowFirstColumn="0" w:firstRowLastColumn="0" w:lastRowFirstColumn="0" w:lastRowLastColumn="0"/>
            </w:pPr>
            <w:r>
              <w:t>56</w:t>
            </w:r>
          </w:p>
        </w:tc>
        <w:tc>
          <w:tcPr>
            <w:tcW w:w="1927" w:type="dxa"/>
          </w:tcPr>
          <w:p w14:paraId="167E9F22" w14:textId="6F210C4D" w:rsidR="00D37D83" w:rsidRDefault="00D37D83" w:rsidP="00FC5B44">
            <w:pPr>
              <w:cnfStyle w:val="000000000000" w:firstRow="0" w:lastRow="0" w:firstColumn="0" w:lastColumn="0" w:oddVBand="0" w:evenVBand="0" w:oddHBand="0" w:evenHBand="0" w:firstRowFirstColumn="0" w:firstRowLastColumn="0" w:lastRowFirstColumn="0" w:lastRowLastColumn="0"/>
            </w:pPr>
            <w:r>
              <w:t>18</w:t>
            </w:r>
          </w:p>
        </w:tc>
        <w:tc>
          <w:tcPr>
            <w:tcW w:w="2219" w:type="dxa"/>
          </w:tcPr>
          <w:p w14:paraId="3D0A5DFB" w14:textId="61E1C5F4" w:rsidR="00D37D83" w:rsidRDefault="00D37D83" w:rsidP="00FC5B44">
            <w:pPr>
              <w:cnfStyle w:val="000000000000" w:firstRow="0" w:lastRow="0" w:firstColumn="0" w:lastColumn="0" w:oddVBand="0" w:evenVBand="0" w:oddHBand="0" w:evenHBand="0" w:firstRowFirstColumn="0" w:firstRowLastColumn="0" w:lastRowFirstColumn="0" w:lastRowLastColumn="0"/>
            </w:pPr>
            <w:r>
              <w:t xml:space="preserve"> </w:t>
            </w:r>
          </w:p>
        </w:tc>
        <w:tc>
          <w:tcPr>
            <w:tcW w:w="1833" w:type="dxa"/>
          </w:tcPr>
          <w:p w14:paraId="76971290" w14:textId="205AA83F" w:rsidR="00D37D83" w:rsidRDefault="00D37D83" w:rsidP="00FC5B44">
            <w:pPr>
              <w:cnfStyle w:val="000000000000" w:firstRow="0" w:lastRow="0" w:firstColumn="0" w:lastColumn="0" w:oddVBand="0" w:evenVBand="0" w:oddHBand="0" w:evenHBand="0" w:firstRowFirstColumn="0" w:firstRowLastColumn="0" w:lastRowFirstColumn="0" w:lastRowLastColumn="0"/>
            </w:pPr>
            <w:r>
              <w:t>Avvi</w:t>
            </w:r>
            <w:r w:rsidR="00422524">
              <w:t xml:space="preserve">ata il 18 </w:t>
            </w:r>
            <w:r>
              <w:t>novembre 2021</w:t>
            </w:r>
          </w:p>
        </w:tc>
      </w:tr>
    </w:tbl>
    <w:p w14:paraId="575716F1" w14:textId="6FF15228" w:rsidR="00212B83" w:rsidRDefault="00212B83"/>
    <w:p w14:paraId="17E9C6F0" w14:textId="4F0DF81C" w:rsidR="00D37D83" w:rsidRDefault="00D37D83" w:rsidP="00074D9D">
      <w:pPr>
        <w:jc w:val="both"/>
      </w:pPr>
      <w:r>
        <w:t>L’</w:t>
      </w:r>
      <w:r w:rsidR="00744315" w:rsidRPr="00744315">
        <w:rPr>
          <w:b/>
          <w:bCs/>
        </w:rPr>
        <w:t>U</w:t>
      </w:r>
      <w:r w:rsidRPr="00744315">
        <w:rPr>
          <w:b/>
          <w:bCs/>
        </w:rPr>
        <w:t>nità di strada</w:t>
      </w:r>
      <w:r>
        <w:t xml:space="preserve"> di Trento svolge altri servizi:</w:t>
      </w:r>
    </w:p>
    <w:p w14:paraId="77F29314" w14:textId="1617FD40" w:rsidR="00D37D83" w:rsidRDefault="00074D9D" w:rsidP="00074D9D">
      <w:pPr>
        <w:pStyle w:val="Paragrafoelenco"/>
        <w:numPr>
          <w:ilvl w:val="0"/>
          <w:numId w:val="1"/>
        </w:numPr>
        <w:jc w:val="both"/>
      </w:pPr>
      <w:r>
        <w:t>a</w:t>
      </w:r>
      <w:r w:rsidR="00D37D83">
        <w:t>ttività in carcere per la quale sono state contattate 33 persone</w:t>
      </w:r>
      <w:r w:rsidR="003D5809">
        <w:t xml:space="preserve">, </w:t>
      </w:r>
      <w:r w:rsidR="00D37D83">
        <w:t>e a</w:t>
      </w:r>
      <w:r w:rsidR="003D5809">
        <w:t xml:space="preserve">tre </w:t>
      </w:r>
      <w:r w:rsidR="00D37D83">
        <w:t>7 persone</w:t>
      </w:r>
      <w:r w:rsidR="003D5809">
        <w:t xml:space="preserve"> a fine pena;</w:t>
      </w:r>
    </w:p>
    <w:p w14:paraId="69BA32EF" w14:textId="029562B9" w:rsidR="00D37D83" w:rsidRDefault="003D5809" w:rsidP="00074D9D">
      <w:pPr>
        <w:pStyle w:val="Paragrafoelenco"/>
        <w:numPr>
          <w:ilvl w:val="0"/>
          <w:numId w:val="1"/>
        </w:numPr>
        <w:jc w:val="both"/>
      </w:pPr>
      <w:r>
        <w:t>a</w:t>
      </w:r>
      <w:r w:rsidR="00D37D83">
        <w:t>ttività con</w:t>
      </w:r>
      <w:r>
        <w:t xml:space="preserve"> i</w:t>
      </w:r>
      <w:r w:rsidR="00D37D83">
        <w:t xml:space="preserve"> Rom</w:t>
      </w:r>
      <w:r>
        <w:t xml:space="preserve">: </w:t>
      </w:r>
      <w:r w:rsidR="00D37D83">
        <w:t>34 accompagnamenti e 28 visite nei campi.</w:t>
      </w:r>
    </w:p>
    <w:p w14:paraId="7268BEAC" w14:textId="476A4994" w:rsidR="003A399E" w:rsidRDefault="003A399E">
      <w:r>
        <w:br w:type="page"/>
      </w:r>
    </w:p>
    <w:p w14:paraId="5F7762A7" w14:textId="3AFFAC54" w:rsidR="0046295C" w:rsidRDefault="0046295C" w:rsidP="0046295C">
      <w:pPr>
        <w:rPr>
          <w:b/>
          <w:color w:val="F7CAAC" w:themeColor="accent2" w:themeTint="66"/>
          <w:sz w:val="28"/>
          <w:szCs w:val="28"/>
          <w:u w:val="single"/>
          <w14:textOutline w14:w="11112" w14:cap="flat" w14:cmpd="sng" w14:algn="ctr">
            <w14:solidFill>
              <w14:schemeClr w14:val="accent2"/>
            </w14:solidFill>
            <w14:prstDash w14:val="solid"/>
            <w14:round/>
          </w14:textOutline>
        </w:rPr>
      </w:pPr>
      <w:r w:rsidRPr="008E5323">
        <w:rPr>
          <w:b/>
          <w:color w:val="F7CAAC" w:themeColor="accent2" w:themeTint="66"/>
          <w:sz w:val="28"/>
          <w:szCs w:val="28"/>
          <w:u w:val="single"/>
          <w14:textOutline w14:w="11112" w14:cap="flat" w14:cmpd="sng" w14:algn="ctr">
            <w14:solidFill>
              <w14:schemeClr w14:val="accent2"/>
            </w14:solidFill>
            <w14:prstDash w14:val="solid"/>
            <w14:round/>
          </w14:textOutline>
        </w:rPr>
        <w:lastRenderedPageBreak/>
        <w:t>AREA ABITARE</w:t>
      </w:r>
    </w:p>
    <w:p w14:paraId="342EDEFE" w14:textId="77777777" w:rsidR="00B04C18" w:rsidRDefault="00B04C18" w:rsidP="0046295C"/>
    <w:p w14:paraId="02108E98" w14:textId="798D136B" w:rsidR="0046295C" w:rsidRPr="00AA2FDE" w:rsidRDefault="002D3DEC" w:rsidP="0046295C">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3DEC">
        <w:t>Nei</w:t>
      </w:r>
      <w:r>
        <w:rPr>
          <w:b/>
          <w:bCs/>
        </w:rPr>
        <w:t xml:space="preserve"> 46 alloggi </w:t>
      </w:r>
      <w:r w:rsidRPr="002D3DEC">
        <w:t>messi a disposizione sono state accolte</w:t>
      </w:r>
      <w:r>
        <w:rPr>
          <w:b/>
          <w:bCs/>
        </w:rPr>
        <w:t xml:space="preserve"> </w:t>
      </w:r>
      <w:r w:rsidR="0046295C">
        <w:rPr>
          <w:b/>
          <w:bCs/>
        </w:rPr>
        <w:t xml:space="preserve">N° </w:t>
      </w:r>
      <w:r>
        <w:rPr>
          <w:b/>
          <w:bCs/>
        </w:rPr>
        <w:t>129</w:t>
      </w:r>
      <w:r w:rsidR="0046295C">
        <w:rPr>
          <w:b/>
          <w:bCs/>
        </w:rPr>
        <w:t xml:space="preserve"> </w:t>
      </w:r>
      <w:r w:rsidR="0046295C" w:rsidRPr="002D3DEC">
        <w:rPr>
          <w:b/>
          <w:bCs/>
        </w:rPr>
        <w:t>persone</w:t>
      </w:r>
      <w:r>
        <w:t xml:space="preserve">. </w:t>
      </w:r>
    </w:p>
    <w:tbl>
      <w:tblPr>
        <w:tblStyle w:val="Tabellagriglia5scura-colore2"/>
        <w:tblW w:w="0" w:type="auto"/>
        <w:tblLook w:val="04A0" w:firstRow="1" w:lastRow="0" w:firstColumn="1" w:lastColumn="0" w:noHBand="0" w:noVBand="1"/>
      </w:tblPr>
      <w:tblGrid>
        <w:gridCol w:w="2407"/>
        <w:gridCol w:w="2407"/>
        <w:gridCol w:w="1702"/>
        <w:gridCol w:w="3112"/>
      </w:tblGrid>
      <w:tr w:rsidR="0046295C" w14:paraId="306FF5B8" w14:textId="77777777" w:rsidTr="00957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03AFC3D" w14:textId="77777777" w:rsidR="0046295C" w:rsidRDefault="0046295C" w:rsidP="00FC5B44">
            <w:r>
              <w:t xml:space="preserve">Servizi </w:t>
            </w:r>
          </w:p>
        </w:tc>
        <w:tc>
          <w:tcPr>
            <w:tcW w:w="2407" w:type="dxa"/>
          </w:tcPr>
          <w:p w14:paraId="01EB91A6" w14:textId="77777777" w:rsidR="0046295C" w:rsidRDefault="0046295C" w:rsidP="00FC5B44">
            <w:pPr>
              <w:cnfStyle w:val="100000000000" w:firstRow="1" w:lastRow="0" w:firstColumn="0" w:lastColumn="0" w:oddVBand="0" w:evenVBand="0" w:oddHBand="0" w:evenHBand="0" w:firstRowFirstColumn="0" w:firstRowLastColumn="0" w:lastRowFirstColumn="0" w:lastRowLastColumn="0"/>
            </w:pPr>
            <w:r>
              <w:t>Posti letto</w:t>
            </w:r>
          </w:p>
        </w:tc>
        <w:tc>
          <w:tcPr>
            <w:tcW w:w="1702" w:type="dxa"/>
          </w:tcPr>
          <w:p w14:paraId="453F3D7C" w14:textId="77777777" w:rsidR="0046295C" w:rsidRDefault="0046295C" w:rsidP="00FC5B44">
            <w:pPr>
              <w:cnfStyle w:val="100000000000" w:firstRow="1" w:lastRow="0" w:firstColumn="0" w:lastColumn="0" w:oddVBand="0" w:evenVBand="0" w:oddHBand="0" w:evenHBand="0" w:firstRowFirstColumn="0" w:firstRowLastColumn="0" w:lastRowFirstColumn="0" w:lastRowLastColumn="0"/>
            </w:pPr>
            <w:r>
              <w:t>Persone accolte 2021</w:t>
            </w:r>
          </w:p>
        </w:tc>
        <w:tc>
          <w:tcPr>
            <w:tcW w:w="3112" w:type="dxa"/>
          </w:tcPr>
          <w:p w14:paraId="26269006" w14:textId="77777777" w:rsidR="0046295C" w:rsidRDefault="0046295C" w:rsidP="00FC5B44">
            <w:pPr>
              <w:cnfStyle w:val="100000000000" w:firstRow="1" w:lastRow="0" w:firstColumn="0" w:lastColumn="0" w:oddVBand="0" w:evenVBand="0" w:oddHBand="0" w:evenHBand="0" w:firstRowFirstColumn="0" w:firstRowLastColumn="0" w:lastRowFirstColumn="0" w:lastRowLastColumn="0"/>
            </w:pPr>
            <w:r>
              <w:t>Periodo</w:t>
            </w:r>
          </w:p>
        </w:tc>
      </w:tr>
      <w:tr w:rsidR="0046295C" w14:paraId="50614102" w14:textId="77777777" w:rsidTr="0095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6B9BA27" w14:textId="77777777" w:rsidR="00957A17" w:rsidRDefault="00957A17" w:rsidP="00FC5B44">
            <w:pPr>
              <w:rPr>
                <w:b w:val="0"/>
                <w:bCs w:val="0"/>
              </w:rPr>
            </w:pPr>
            <w:r>
              <w:t xml:space="preserve">Appartamenti </w:t>
            </w:r>
          </w:p>
          <w:p w14:paraId="353E81D5" w14:textId="7AFB535B" w:rsidR="0046295C" w:rsidRDefault="00957A17" w:rsidP="00FC5B44">
            <w:pPr>
              <w:rPr>
                <w:b w:val="0"/>
                <w:bCs w:val="0"/>
              </w:rPr>
            </w:pPr>
            <w:r>
              <w:t>“semi-protetti”</w:t>
            </w:r>
          </w:p>
          <w:p w14:paraId="52326EE1" w14:textId="0BA95A56" w:rsidR="00957A17" w:rsidRDefault="00957A17" w:rsidP="00FC5B44">
            <w:r>
              <w:t>Trento</w:t>
            </w:r>
          </w:p>
        </w:tc>
        <w:tc>
          <w:tcPr>
            <w:tcW w:w="2407" w:type="dxa"/>
          </w:tcPr>
          <w:p w14:paraId="73D4A22D" w14:textId="741F64DE" w:rsidR="0046295C" w:rsidRDefault="00957A17" w:rsidP="00FC5B44">
            <w:pPr>
              <w:cnfStyle w:val="000000100000" w:firstRow="0" w:lastRow="0" w:firstColumn="0" w:lastColumn="0" w:oddVBand="0" w:evenVBand="0" w:oddHBand="1" w:evenHBand="0" w:firstRowFirstColumn="0" w:firstRowLastColumn="0" w:lastRowFirstColumn="0" w:lastRowLastColumn="0"/>
            </w:pPr>
            <w:r>
              <w:t>14 alloggi</w:t>
            </w:r>
            <w:r w:rsidR="0046295C">
              <w:t xml:space="preserve"> </w:t>
            </w:r>
          </w:p>
        </w:tc>
        <w:tc>
          <w:tcPr>
            <w:tcW w:w="1702" w:type="dxa"/>
          </w:tcPr>
          <w:p w14:paraId="3F5E7C87" w14:textId="7175AE8E" w:rsidR="0046295C" w:rsidRDefault="00957A17" w:rsidP="00FC5B44">
            <w:pPr>
              <w:cnfStyle w:val="000000100000" w:firstRow="0" w:lastRow="0" w:firstColumn="0" w:lastColumn="0" w:oddVBand="0" w:evenVBand="0" w:oddHBand="1" w:evenHBand="0" w:firstRowFirstColumn="0" w:firstRowLastColumn="0" w:lastRowFirstColumn="0" w:lastRowLastColumn="0"/>
            </w:pPr>
            <w:r>
              <w:t>30 persone</w:t>
            </w:r>
          </w:p>
        </w:tc>
        <w:tc>
          <w:tcPr>
            <w:tcW w:w="3112" w:type="dxa"/>
          </w:tcPr>
          <w:p w14:paraId="6F349C68" w14:textId="0D05E002" w:rsidR="0046295C" w:rsidRDefault="002D3DEC" w:rsidP="00FC5B44">
            <w:pPr>
              <w:cnfStyle w:val="000000100000" w:firstRow="0" w:lastRow="0" w:firstColumn="0" w:lastColumn="0" w:oddVBand="0" w:evenVBand="0" w:oddHBand="1" w:evenHBand="0" w:firstRowFirstColumn="0" w:firstRowLastColumn="0" w:lastRowFirstColumn="0" w:lastRowLastColumn="0"/>
            </w:pPr>
            <w:r>
              <w:t>Annuale</w:t>
            </w:r>
          </w:p>
        </w:tc>
      </w:tr>
      <w:tr w:rsidR="00957A17" w14:paraId="58C01234" w14:textId="77777777" w:rsidTr="00957A17">
        <w:tc>
          <w:tcPr>
            <w:cnfStyle w:val="001000000000" w:firstRow="0" w:lastRow="0" w:firstColumn="1" w:lastColumn="0" w:oddVBand="0" w:evenVBand="0" w:oddHBand="0" w:evenHBand="0" w:firstRowFirstColumn="0" w:firstRowLastColumn="0" w:lastRowFirstColumn="0" w:lastRowLastColumn="0"/>
            <w:tcW w:w="2407" w:type="dxa"/>
          </w:tcPr>
          <w:p w14:paraId="3FAC1214" w14:textId="77777777" w:rsidR="00957A17" w:rsidRDefault="00957A17" w:rsidP="00FC5B44">
            <w:pPr>
              <w:rPr>
                <w:b w:val="0"/>
                <w:bCs w:val="0"/>
              </w:rPr>
            </w:pPr>
            <w:r>
              <w:t>Comunità alloggio</w:t>
            </w:r>
          </w:p>
          <w:p w14:paraId="573B2E38" w14:textId="05D4C4D9" w:rsidR="00957A17" w:rsidRDefault="00957A17" w:rsidP="00FC5B44">
            <w:r>
              <w:t>Trento</w:t>
            </w:r>
          </w:p>
        </w:tc>
        <w:tc>
          <w:tcPr>
            <w:tcW w:w="2407" w:type="dxa"/>
          </w:tcPr>
          <w:p w14:paraId="146910BC" w14:textId="62D82F5D" w:rsidR="00957A17" w:rsidRDefault="00957A17" w:rsidP="00FC5B44">
            <w:pPr>
              <w:cnfStyle w:val="000000000000" w:firstRow="0" w:lastRow="0" w:firstColumn="0" w:lastColumn="0" w:oddVBand="0" w:evenVBand="0" w:oddHBand="0" w:evenHBand="0" w:firstRowFirstColumn="0" w:firstRowLastColumn="0" w:lastRowFirstColumn="0" w:lastRowLastColumn="0"/>
            </w:pPr>
            <w:r>
              <w:t>5 alloggi</w:t>
            </w:r>
          </w:p>
        </w:tc>
        <w:tc>
          <w:tcPr>
            <w:tcW w:w="1702" w:type="dxa"/>
          </w:tcPr>
          <w:p w14:paraId="1DB3C67A" w14:textId="22C4D86D" w:rsidR="00957A17" w:rsidRDefault="00957A17" w:rsidP="00FC5B44">
            <w:pPr>
              <w:cnfStyle w:val="000000000000" w:firstRow="0" w:lastRow="0" w:firstColumn="0" w:lastColumn="0" w:oddVBand="0" w:evenVBand="0" w:oddHBand="0" w:evenHBand="0" w:firstRowFirstColumn="0" w:firstRowLastColumn="0" w:lastRowFirstColumn="0" w:lastRowLastColumn="0"/>
            </w:pPr>
            <w:r>
              <w:t>13 persone</w:t>
            </w:r>
          </w:p>
        </w:tc>
        <w:tc>
          <w:tcPr>
            <w:tcW w:w="3112" w:type="dxa"/>
          </w:tcPr>
          <w:p w14:paraId="14D2096B" w14:textId="0BB0C93D" w:rsidR="00957A17" w:rsidRDefault="002D3DEC" w:rsidP="00FC5B44">
            <w:pPr>
              <w:cnfStyle w:val="000000000000" w:firstRow="0" w:lastRow="0" w:firstColumn="0" w:lastColumn="0" w:oddVBand="0" w:evenVBand="0" w:oddHBand="0" w:evenHBand="0" w:firstRowFirstColumn="0" w:firstRowLastColumn="0" w:lastRowFirstColumn="0" w:lastRowLastColumn="0"/>
            </w:pPr>
            <w:r>
              <w:t>Annuale</w:t>
            </w:r>
          </w:p>
        </w:tc>
      </w:tr>
      <w:tr w:rsidR="0046295C" w14:paraId="7D7FA627" w14:textId="77777777" w:rsidTr="0095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D5EC6E5" w14:textId="091D0771" w:rsidR="0046295C" w:rsidRDefault="0046295C" w:rsidP="00957A17">
            <w:pPr>
              <w:rPr>
                <w:b w:val="0"/>
                <w:bCs w:val="0"/>
              </w:rPr>
            </w:pPr>
            <w:r>
              <w:t xml:space="preserve">Casa </w:t>
            </w:r>
            <w:r w:rsidR="00957A17">
              <w:t xml:space="preserve">Km 365 </w:t>
            </w:r>
          </w:p>
          <w:p w14:paraId="480126AB" w14:textId="77777777" w:rsidR="0046295C" w:rsidRDefault="0046295C" w:rsidP="00FC5B44">
            <w:r>
              <w:t>Rovereto</w:t>
            </w:r>
          </w:p>
        </w:tc>
        <w:tc>
          <w:tcPr>
            <w:tcW w:w="2407" w:type="dxa"/>
          </w:tcPr>
          <w:p w14:paraId="6F35420A" w14:textId="515F832A" w:rsidR="0046295C" w:rsidRDefault="00957A17" w:rsidP="00FC5B44">
            <w:pPr>
              <w:cnfStyle w:val="000000100000" w:firstRow="0" w:lastRow="0" w:firstColumn="0" w:lastColumn="0" w:oddVBand="0" w:evenVBand="0" w:oddHBand="1" w:evenHBand="0" w:firstRowFirstColumn="0" w:firstRowLastColumn="0" w:lastRowFirstColumn="0" w:lastRowLastColumn="0"/>
            </w:pPr>
            <w:r>
              <w:t>1 alloggio per 6</w:t>
            </w:r>
            <w:r w:rsidR="0046295C">
              <w:t xml:space="preserve"> posti</w:t>
            </w:r>
          </w:p>
        </w:tc>
        <w:tc>
          <w:tcPr>
            <w:tcW w:w="1702" w:type="dxa"/>
          </w:tcPr>
          <w:p w14:paraId="69336441" w14:textId="47B1CA96" w:rsidR="0046295C" w:rsidRDefault="00957A17" w:rsidP="00FC5B44">
            <w:pPr>
              <w:cnfStyle w:val="000000100000" w:firstRow="0" w:lastRow="0" w:firstColumn="0" w:lastColumn="0" w:oddVBand="0" w:evenVBand="0" w:oddHBand="1" w:evenHBand="0" w:firstRowFirstColumn="0" w:firstRowLastColumn="0" w:lastRowFirstColumn="0" w:lastRowLastColumn="0"/>
            </w:pPr>
            <w:r>
              <w:t>9 persone</w:t>
            </w:r>
          </w:p>
        </w:tc>
        <w:tc>
          <w:tcPr>
            <w:tcW w:w="3112" w:type="dxa"/>
          </w:tcPr>
          <w:p w14:paraId="472BFC6C" w14:textId="1824F06B" w:rsidR="0046295C" w:rsidRDefault="002D3DEC" w:rsidP="00FC5B44">
            <w:pPr>
              <w:cnfStyle w:val="000000100000" w:firstRow="0" w:lastRow="0" w:firstColumn="0" w:lastColumn="0" w:oddVBand="0" w:evenVBand="0" w:oddHBand="1" w:evenHBand="0" w:firstRowFirstColumn="0" w:firstRowLastColumn="0" w:lastRowFirstColumn="0" w:lastRowLastColumn="0"/>
            </w:pPr>
            <w:r>
              <w:t>Annuale</w:t>
            </w:r>
          </w:p>
        </w:tc>
      </w:tr>
      <w:tr w:rsidR="0046295C" w14:paraId="5903D90E" w14:textId="77777777" w:rsidTr="00957A17">
        <w:tc>
          <w:tcPr>
            <w:cnfStyle w:val="001000000000" w:firstRow="0" w:lastRow="0" w:firstColumn="1" w:lastColumn="0" w:oddVBand="0" w:evenVBand="0" w:oddHBand="0" w:evenHBand="0" w:firstRowFirstColumn="0" w:firstRowLastColumn="0" w:lastRowFirstColumn="0" w:lastRowLastColumn="0"/>
            <w:tcW w:w="2407" w:type="dxa"/>
          </w:tcPr>
          <w:p w14:paraId="3B5DFE12" w14:textId="77777777" w:rsidR="0046295C" w:rsidRDefault="00957A17" w:rsidP="00FC5B44">
            <w:pPr>
              <w:rPr>
                <w:b w:val="0"/>
                <w:bCs w:val="0"/>
              </w:rPr>
            </w:pPr>
            <w:r>
              <w:t>Progetto APP</w:t>
            </w:r>
          </w:p>
          <w:p w14:paraId="5C2B4DB3" w14:textId="77777777" w:rsidR="00957A17" w:rsidRDefault="00957A17" w:rsidP="00FC5B44">
            <w:pPr>
              <w:rPr>
                <w:b w:val="0"/>
                <w:bCs w:val="0"/>
              </w:rPr>
            </w:pPr>
            <w:r>
              <w:t>“Appartamenti per l’Appartenenza”</w:t>
            </w:r>
          </w:p>
          <w:p w14:paraId="5EF2EF03" w14:textId="5270DD7E" w:rsidR="00957A17" w:rsidRDefault="00957A17" w:rsidP="00FC5B44">
            <w:r>
              <w:t>Rovereto</w:t>
            </w:r>
          </w:p>
        </w:tc>
        <w:tc>
          <w:tcPr>
            <w:tcW w:w="2407" w:type="dxa"/>
          </w:tcPr>
          <w:p w14:paraId="28C82AF2" w14:textId="0AC1975F" w:rsidR="0046295C" w:rsidRDefault="00957A17" w:rsidP="00FC5B44">
            <w:pPr>
              <w:cnfStyle w:val="000000000000" w:firstRow="0" w:lastRow="0" w:firstColumn="0" w:lastColumn="0" w:oddVBand="0" w:evenVBand="0" w:oddHBand="0" w:evenHBand="0" w:firstRowFirstColumn="0" w:firstRowLastColumn="0" w:lastRowFirstColumn="0" w:lastRowLastColumn="0"/>
            </w:pPr>
            <w:r>
              <w:t>18 alloggi</w:t>
            </w:r>
          </w:p>
        </w:tc>
        <w:tc>
          <w:tcPr>
            <w:tcW w:w="1702" w:type="dxa"/>
          </w:tcPr>
          <w:p w14:paraId="22244C20" w14:textId="5A1362B1" w:rsidR="0046295C" w:rsidRDefault="00957A17" w:rsidP="00FC5B44">
            <w:pPr>
              <w:cnfStyle w:val="000000000000" w:firstRow="0" w:lastRow="0" w:firstColumn="0" w:lastColumn="0" w:oddVBand="0" w:evenVBand="0" w:oddHBand="0" w:evenHBand="0" w:firstRowFirstColumn="0" w:firstRowLastColumn="0" w:lastRowFirstColumn="0" w:lastRowLastColumn="0"/>
            </w:pPr>
            <w:r>
              <w:t>61 persone</w:t>
            </w:r>
          </w:p>
        </w:tc>
        <w:tc>
          <w:tcPr>
            <w:tcW w:w="3112" w:type="dxa"/>
          </w:tcPr>
          <w:p w14:paraId="658922AB" w14:textId="5C2808BE" w:rsidR="0046295C" w:rsidRDefault="002D3DEC" w:rsidP="00FC5B44">
            <w:pPr>
              <w:cnfStyle w:val="000000000000" w:firstRow="0" w:lastRow="0" w:firstColumn="0" w:lastColumn="0" w:oddVBand="0" w:evenVBand="0" w:oddHBand="0" w:evenHBand="0" w:firstRowFirstColumn="0" w:firstRowLastColumn="0" w:lastRowFirstColumn="0" w:lastRowLastColumn="0"/>
            </w:pPr>
            <w:r>
              <w:t>Annuale</w:t>
            </w:r>
          </w:p>
        </w:tc>
      </w:tr>
      <w:tr w:rsidR="0046295C" w14:paraId="51BBA5C5" w14:textId="77777777" w:rsidTr="00957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90A8EFD" w14:textId="77777777" w:rsidR="0046295C" w:rsidRDefault="00957A17" w:rsidP="00FC5B44">
            <w:pPr>
              <w:rPr>
                <w:b w:val="0"/>
                <w:bCs w:val="0"/>
              </w:rPr>
            </w:pPr>
            <w:r>
              <w:t xml:space="preserve">Casa “D. Chizzola” </w:t>
            </w:r>
          </w:p>
          <w:p w14:paraId="4A90B796" w14:textId="5929259F" w:rsidR="00957A17" w:rsidRDefault="00957A17" w:rsidP="00FC5B44">
            <w:r>
              <w:t>Mori</w:t>
            </w:r>
          </w:p>
        </w:tc>
        <w:tc>
          <w:tcPr>
            <w:tcW w:w="2407" w:type="dxa"/>
          </w:tcPr>
          <w:p w14:paraId="2CDFDD32" w14:textId="706425E3" w:rsidR="0046295C" w:rsidRDefault="00957A17" w:rsidP="00FC5B44">
            <w:pPr>
              <w:cnfStyle w:val="000000100000" w:firstRow="0" w:lastRow="0" w:firstColumn="0" w:lastColumn="0" w:oddVBand="0" w:evenVBand="0" w:oddHBand="1" w:evenHBand="0" w:firstRowFirstColumn="0" w:firstRowLastColumn="0" w:lastRowFirstColumn="0" w:lastRowLastColumn="0"/>
            </w:pPr>
            <w:r>
              <w:t>5 alloggi</w:t>
            </w:r>
          </w:p>
        </w:tc>
        <w:tc>
          <w:tcPr>
            <w:tcW w:w="1702" w:type="dxa"/>
          </w:tcPr>
          <w:p w14:paraId="233589A1" w14:textId="4B4B2270" w:rsidR="0046295C" w:rsidRDefault="00957A17" w:rsidP="00FC5B44">
            <w:pPr>
              <w:cnfStyle w:val="000000100000" w:firstRow="0" w:lastRow="0" w:firstColumn="0" w:lastColumn="0" w:oddVBand="0" w:evenVBand="0" w:oddHBand="1" w:evenHBand="0" w:firstRowFirstColumn="0" w:firstRowLastColumn="0" w:lastRowFirstColumn="0" w:lastRowLastColumn="0"/>
            </w:pPr>
            <w:r>
              <w:t>7 persone</w:t>
            </w:r>
          </w:p>
        </w:tc>
        <w:tc>
          <w:tcPr>
            <w:tcW w:w="3112" w:type="dxa"/>
          </w:tcPr>
          <w:p w14:paraId="57ED9D62" w14:textId="06E452FE" w:rsidR="0046295C" w:rsidRDefault="002D3DEC" w:rsidP="00FC5B44">
            <w:pPr>
              <w:cnfStyle w:val="000000100000" w:firstRow="0" w:lastRow="0" w:firstColumn="0" w:lastColumn="0" w:oddVBand="0" w:evenVBand="0" w:oddHBand="1" w:evenHBand="0" w:firstRowFirstColumn="0" w:firstRowLastColumn="0" w:lastRowFirstColumn="0" w:lastRowLastColumn="0"/>
            </w:pPr>
            <w:r>
              <w:t>Annuale</w:t>
            </w:r>
          </w:p>
        </w:tc>
      </w:tr>
      <w:tr w:rsidR="0046295C" w14:paraId="39BECD22" w14:textId="77777777" w:rsidTr="00957A17">
        <w:tc>
          <w:tcPr>
            <w:cnfStyle w:val="001000000000" w:firstRow="0" w:lastRow="0" w:firstColumn="1" w:lastColumn="0" w:oddVBand="0" w:evenVBand="0" w:oddHBand="0" w:evenHBand="0" w:firstRowFirstColumn="0" w:firstRowLastColumn="0" w:lastRowFirstColumn="0" w:lastRowLastColumn="0"/>
            <w:tcW w:w="2407" w:type="dxa"/>
          </w:tcPr>
          <w:p w14:paraId="23FA7391" w14:textId="5A3044A9" w:rsidR="0046295C" w:rsidRDefault="00957A17" w:rsidP="00FC5B44">
            <w:pPr>
              <w:rPr>
                <w:b w:val="0"/>
                <w:bCs w:val="0"/>
              </w:rPr>
            </w:pPr>
            <w:r>
              <w:t>Progett</w:t>
            </w:r>
            <w:r w:rsidR="002D3DEC">
              <w:t>o “Una canonica da vivere”</w:t>
            </w:r>
          </w:p>
          <w:p w14:paraId="177DAC64" w14:textId="3F8A151B" w:rsidR="002D3DEC" w:rsidRDefault="002D3DEC" w:rsidP="00FC5B44">
            <w:r>
              <w:t>Val di Non</w:t>
            </w:r>
          </w:p>
        </w:tc>
        <w:tc>
          <w:tcPr>
            <w:tcW w:w="2407" w:type="dxa"/>
          </w:tcPr>
          <w:p w14:paraId="4B4B341F" w14:textId="7E22A80D" w:rsidR="0046295C" w:rsidRDefault="002D3DEC" w:rsidP="00FC5B44">
            <w:pPr>
              <w:cnfStyle w:val="000000000000" w:firstRow="0" w:lastRow="0" w:firstColumn="0" w:lastColumn="0" w:oddVBand="0" w:evenVBand="0" w:oddHBand="0" w:evenHBand="0" w:firstRowFirstColumn="0" w:firstRowLastColumn="0" w:lastRowFirstColumn="0" w:lastRowLastColumn="0"/>
            </w:pPr>
            <w:r>
              <w:t>3 alloggi</w:t>
            </w:r>
          </w:p>
        </w:tc>
        <w:tc>
          <w:tcPr>
            <w:tcW w:w="1702" w:type="dxa"/>
          </w:tcPr>
          <w:p w14:paraId="1F1B6128" w14:textId="1B7078D1" w:rsidR="0046295C" w:rsidRDefault="002D3DEC" w:rsidP="00FC5B44">
            <w:pPr>
              <w:cnfStyle w:val="000000000000" w:firstRow="0" w:lastRow="0" w:firstColumn="0" w:lastColumn="0" w:oddVBand="0" w:evenVBand="0" w:oddHBand="0" w:evenHBand="0" w:firstRowFirstColumn="0" w:firstRowLastColumn="0" w:lastRowFirstColumn="0" w:lastRowLastColumn="0"/>
            </w:pPr>
            <w:r>
              <w:t>9 persone</w:t>
            </w:r>
          </w:p>
        </w:tc>
        <w:tc>
          <w:tcPr>
            <w:tcW w:w="3112" w:type="dxa"/>
          </w:tcPr>
          <w:p w14:paraId="786AF17A" w14:textId="00509851" w:rsidR="0046295C" w:rsidRDefault="002D3DEC" w:rsidP="00FC5B44">
            <w:pPr>
              <w:cnfStyle w:val="000000000000" w:firstRow="0" w:lastRow="0" w:firstColumn="0" w:lastColumn="0" w:oddVBand="0" w:evenVBand="0" w:oddHBand="0" w:evenHBand="0" w:firstRowFirstColumn="0" w:firstRowLastColumn="0" w:lastRowFirstColumn="0" w:lastRowLastColumn="0"/>
            </w:pPr>
            <w:r>
              <w:t>Annuale</w:t>
            </w:r>
          </w:p>
        </w:tc>
      </w:tr>
    </w:tbl>
    <w:p w14:paraId="4F42E6FA" w14:textId="6AD151D0" w:rsidR="00D37D83" w:rsidRDefault="00D37D83"/>
    <w:p w14:paraId="7B3C98C3" w14:textId="77777777" w:rsidR="00E12B4B" w:rsidRDefault="00E12B4B"/>
    <w:p w14:paraId="2FB2B346" w14:textId="4F2F84BD" w:rsidR="00D37D83" w:rsidRPr="008E5323" w:rsidRDefault="002D3DEC">
      <w:pPr>
        <w:rPr>
          <w:b/>
          <w:color w:val="F7CAAC" w:themeColor="accent2" w:themeTint="66"/>
          <w:sz w:val="24"/>
          <w:szCs w:val="24"/>
          <w14:textOutline w14:w="11112" w14:cap="flat" w14:cmpd="sng" w14:algn="ctr">
            <w14:solidFill>
              <w14:schemeClr w14:val="accent2"/>
            </w14:solidFill>
            <w14:prstDash w14:val="solid"/>
            <w14:round/>
          </w14:textOutline>
        </w:rPr>
      </w:pPr>
      <w:r w:rsidRPr="008E5323">
        <w:rPr>
          <w:b/>
          <w:color w:val="F7CAAC" w:themeColor="accent2" w:themeTint="66"/>
          <w:sz w:val="24"/>
          <w:szCs w:val="24"/>
          <w14:textOutline w14:w="11112" w14:cap="flat" w14:cmpd="sng" w14:algn="ctr">
            <w14:solidFill>
              <w14:schemeClr w14:val="accent2"/>
            </w14:solidFill>
            <w14:prstDash w14:val="solid"/>
            <w14:round/>
          </w14:textOutline>
        </w:rPr>
        <w:t>Progetto “FARE ASSIEME”</w:t>
      </w:r>
    </w:p>
    <w:p w14:paraId="44B98FF0" w14:textId="1BA6354A" w:rsidR="002D3DEC" w:rsidRDefault="0069061A">
      <w:r>
        <w:t xml:space="preserve">Il progetto consiste in un’accoglienza notturna per persone in situazione di emergenza abitativa e la struttura viene gestita anche con la collaborazione di </w:t>
      </w:r>
      <w:r w:rsidR="00C0060E">
        <w:t>5</w:t>
      </w:r>
      <w:r>
        <w:t xml:space="preserve"> Hope (Homeless Peer)</w:t>
      </w:r>
    </w:p>
    <w:tbl>
      <w:tblPr>
        <w:tblStyle w:val="Tabellagriglia4-colore2"/>
        <w:tblW w:w="0" w:type="auto"/>
        <w:tblLook w:val="04A0" w:firstRow="1" w:lastRow="0" w:firstColumn="1" w:lastColumn="0" w:noHBand="0" w:noVBand="1"/>
      </w:tblPr>
      <w:tblGrid>
        <w:gridCol w:w="2407"/>
        <w:gridCol w:w="2407"/>
        <w:gridCol w:w="1702"/>
        <w:gridCol w:w="3112"/>
      </w:tblGrid>
      <w:tr w:rsidR="0069061A" w14:paraId="096C0284" w14:textId="77777777" w:rsidTr="002D3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E08E9C0" w14:textId="60BF9B8F" w:rsidR="0069061A" w:rsidRDefault="0069061A" w:rsidP="0069061A">
            <w:r>
              <w:t>Servizio</w:t>
            </w:r>
          </w:p>
        </w:tc>
        <w:tc>
          <w:tcPr>
            <w:tcW w:w="2407" w:type="dxa"/>
          </w:tcPr>
          <w:p w14:paraId="16FC5946" w14:textId="1F3F0717" w:rsidR="0069061A" w:rsidRDefault="0069061A" w:rsidP="0069061A">
            <w:pPr>
              <w:cnfStyle w:val="100000000000" w:firstRow="1" w:lastRow="0" w:firstColumn="0" w:lastColumn="0" w:oddVBand="0" w:evenVBand="0" w:oddHBand="0" w:evenHBand="0" w:firstRowFirstColumn="0" w:firstRowLastColumn="0" w:lastRowFirstColumn="0" w:lastRowLastColumn="0"/>
            </w:pPr>
            <w:r>
              <w:t>Posti letto</w:t>
            </w:r>
          </w:p>
        </w:tc>
        <w:tc>
          <w:tcPr>
            <w:tcW w:w="1702" w:type="dxa"/>
          </w:tcPr>
          <w:p w14:paraId="69F982D5" w14:textId="2168D372" w:rsidR="0069061A" w:rsidRDefault="0069061A" w:rsidP="0069061A">
            <w:pPr>
              <w:cnfStyle w:val="100000000000" w:firstRow="1" w:lastRow="0" w:firstColumn="0" w:lastColumn="0" w:oddVBand="0" w:evenVBand="0" w:oddHBand="0" w:evenHBand="0" w:firstRowFirstColumn="0" w:firstRowLastColumn="0" w:lastRowFirstColumn="0" w:lastRowLastColumn="0"/>
            </w:pPr>
            <w:r>
              <w:t>Persone accolte 2021</w:t>
            </w:r>
          </w:p>
        </w:tc>
        <w:tc>
          <w:tcPr>
            <w:tcW w:w="3112" w:type="dxa"/>
          </w:tcPr>
          <w:p w14:paraId="241D0C42" w14:textId="70E71FE8" w:rsidR="0069061A" w:rsidRDefault="0069061A" w:rsidP="0069061A">
            <w:pPr>
              <w:cnfStyle w:val="100000000000" w:firstRow="1" w:lastRow="0" w:firstColumn="0" w:lastColumn="0" w:oddVBand="0" w:evenVBand="0" w:oddHBand="0" w:evenHBand="0" w:firstRowFirstColumn="0" w:firstRowLastColumn="0" w:lastRowFirstColumn="0" w:lastRowLastColumn="0"/>
            </w:pPr>
            <w:r>
              <w:t>Periodo</w:t>
            </w:r>
          </w:p>
        </w:tc>
      </w:tr>
      <w:tr w:rsidR="002D3DEC" w14:paraId="6CC707CD" w14:textId="77777777" w:rsidTr="002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5D5AFBA" w14:textId="77777777" w:rsidR="002D3DEC" w:rsidRDefault="002D3DEC" w:rsidP="002D3DEC">
            <w:pPr>
              <w:rPr>
                <w:b w:val="0"/>
                <w:bCs w:val="0"/>
                <w:color w:val="FFFFFF" w:themeColor="background1"/>
              </w:rPr>
            </w:pPr>
            <w:r>
              <w:t>Casa Giuseppe</w:t>
            </w:r>
          </w:p>
          <w:p w14:paraId="5FFB6D44" w14:textId="41C34152" w:rsidR="002D3DEC" w:rsidRDefault="002D3DEC" w:rsidP="002D3DEC">
            <w:r>
              <w:t>Trento</w:t>
            </w:r>
          </w:p>
        </w:tc>
        <w:tc>
          <w:tcPr>
            <w:tcW w:w="2407" w:type="dxa"/>
          </w:tcPr>
          <w:p w14:paraId="4B9BB633" w14:textId="7AADBCF4" w:rsidR="002D3DEC" w:rsidRDefault="002D3DEC" w:rsidP="002D3DEC">
            <w:pPr>
              <w:cnfStyle w:val="000000100000" w:firstRow="0" w:lastRow="0" w:firstColumn="0" w:lastColumn="0" w:oddVBand="0" w:evenVBand="0" w:oddHBand="1" w:evenHBand="0" w:firstRowFirstColumn="0" w:firstRowLastColumn="0" w:lastRowFirstColumn="0" w:lastRowLastColumn="0"/>
            </w:pPr>
            <w:r>
              <w:t xml:space="preserve">6 posti </w:t>
            </w:r>
          </w:p>
        </w:tc>
        <w:tc>
          <w:tcPr>
            <w:tcW w:w="1702" w:type="dxa"/>
          </w:tcPr>
          <w:p w14:paraId="2FA99CF8" w14:textId="7636D87E" w:rsidR="002D3DEC" w:rsidRDefault="002D3DEC" w:rsidP="002D3DEC">
            <w:pPr>
              <w:cnfStyle w:val="000000100000" w:firstRow="0" w:lastRow="0" w:firstColumn="0" w:lastColumn="0" w:oddVBand="0" w:evenVBand="0" w:oddHBand="1" w:evenHBand="0" w:firstRowFirstColumn="0" w:firstRowLastColumn="0" w:lastRowFirstColumn="0" w:lastRowLastColumn="0"/>
            </w:pPr>
            <w:r>
              <w:t>10</w:t>
            </w:r>
          </w:p>
        </w:tc>
        <w:tc>
          <w:tcPr>
            <w:tcW w:w="3112" w:type="dxa"/>
          </w:tcPr>
          <w:p w14:paraId="18F792CA" w14:textId="311C63B8" w:rsidR="002D3DEC" w:rsidRDefault="002D3DEC" w:rsidP="002D3DEC">
            <w:pPr>
              <w:cnfStyle w:val="000000100000" w:firstRow="0" w:lastRow="0" w:firstColumn="0" w:lastColumn="0" w:oddVBand="0" w:evenVBand="0" w:oddHBand="1" w:evenHBand="0" w:firstRowFirstColumn="0" w:firstRowLastColumn="0" w:lastRowFirstColumn="0" w:lastRowLastColumn="0"/>
            </w:pPr>
            <w:r>
              <w:t>Annuale</w:t>
            </w:r>
          </w:p>
        </w:tc>
      </w:tr>
    </w:tbl>
    <w:p w14:paraId="68359353" w14:textId="0CC7E880" w:rsidR="003A399E" w:rsidRDefault="003A399E">
      <w:pPr>
        <w:rPr>
          <w:b/>
          <w:color w:val="F7CAAC" w:themeColor="accent2" w:themeTint="66"/>
          <w:sz w:val="24"/>
          <w:szCs w:val="24"/>
          <w14:textOutline w14:w="11112" w14:cap="flat" w14:cmpd="sng" w14:algn="ctr">
            <w14:solidFill>
              <w14:schemeClr w14:val="accent2"/>
            </w14:solidFill>
            <w14:prstDash w14:val="solid"/>
            <w14:round/>
          </w14:textOutline>
        </w:rPr>
      </w:pPr>
    </w:p>
    <w:p w14:paraId="6C2F3A02" w14:textId="77777777" w:rsidR="00E12B4B" w:rsidRDefault="00E12B4B">
      <w:pPr>
        <w:rPr>
          <w:b/>
          <w:color w:val="F7CAAC" w:themeColor="accent2" w:themeTint="66"/>
          <w:sz w:val="24"/>
          <w:szCs w:val="24"/>
          <w14:textOutline w14:w="11112" w14:cap="flat" w14:cmpd="sng" w14:algn="ctr">
            <w14:solidFill>
              <w14:schemeClr w14:val="accent2"/>
            </w14:solidFill>
            <w14:prstDash w14:val="solid"/>
            <w14:round/>
          </w14:textOutline>
        </w:rPr>
      </w:pPr>
    </w:p>
    <w:p w14:paraId="61DF1D89" w14:textId="489EBFA2" w:rsidR="008B3002" w:rsidRPr="008E5323" w:rsidRDefault="0088402D">
      <w:pPr>
        <w:rPr>
          <w:sz w:val="24"/>
          <w:szCs w:val="24"/>
        </w:rPr>
      </w:pPr>
      <w:r w:rsidRPr="008E5323">
        <w:rPr>
          <w:b/>
          <w:color w:val="F7CAAC" w:themeColor="accent2" w:themeTint="66"/>
          <w:sz w:val="24"/>
          <w:szCs w:val="24"/>
          <w14:textOutline w14:w="11112" w14:cap="flat" w14:cmpd="sng" w14:algn="ctr">
            <w14:solidFill>
              <w14:schemeClr w14:val="accent2"/>
            </w14:solidFill>
            <w14:prstDash w14:val="solid"/>
            <w14:round/>
          </w14:textOutline>
        </w:rPr>
        <w:t>Progetto accoglienza Richiedenti UCI “Una Comunità Intera</w:t>
      </w:r>
      <w:r w:rsidR="00B04C18">
        <w:rPr>
          <w:b/>
          <w:color w:val="F7CAAC" w:themeColor="accent2" w:themeTint="66"/>
          <w:sz w:val="24"/>
          <w:szCs w:val="24"/>
          <w14:textOutline w14:w="11112" w14:cap="flat" w14:cmpd="sng" w14:algn="ctr">
            <w14:solidFill>
              <w14:schemeClr w14:val="accent2"/>
            </w14:solidFill>
            <w14:prstDash w14:val="solid"/>
            <w14:round/>
          </w14:textOutline>
        </w:rPr>
        <w:t>”</w:t>
      </w:r>
    </w:p>
    <w:tbl>
      <w:tblPr>
        <w:tblStyle w:val="Tabellagriglia5scura-colore2"/>
        <w:tblW w:w="0" w:type="auto"/>
        <w:tblLook w:val="04A0" w:firstRow="1" w:lastRow="0" w:firstColumn="1" w:lastColumn="0" w:noHBand="0" w:noVBand="1"/>
      </w:tblPr>
      <w:tblGrid>
        <w:gridCol w:w="2407"/>
        <w:gridCol w:w="2407"/>
        <w:gridCol w:w="1702"/>
        <w:gridCol w:w="3112"/>
      </w:tblGrid>
      <w:tr w:rsidR="008E5323" w14:paraId="6CCFA88F" w14:textId="77777777" w:rsidTr="00FC5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B0054CB" w14:textId="77777777" w:rsidR="008E5323" w:rsidRDefault="008E5323" w:rsidP="00FC5B44">
            <w:r>
              <w:t xml:space="preserve">Servizi </w:t>
            </w:r>
          </w:p>
        </w:tc>
        <w:tc>
          <w:tcPr>
            <w:tcW w:w="2407" w:type="dxa"/>
          </w:tcPr>
          <w:p w14:paraId="06C1E024" w14:textId="77777777" w:rsidR="008E5323" w:rsidRDefault="008E5323" w:rsidP="00FC5B44">
            <w:pPr>
              <w:cnfStyle w:val="100000000000" w:firstRow="1" w:lastRow="0" w:firstColumn="0" w:lastColumn="0" w:oddVBand="0" w:evenVBand="0" w:oddHBand="0" w:evenHBand="0" w:firstRowFirstColumn="0" w:firstRowLastColumn="0" w:lastRowFirstColumn="0" w:lastRowLastColumn="0"/>
            </w:pPr>
            <w:r>
              <w:t>Posti letto</w:t>
            </w:r>
          </w:p>
        </w:tc>
        <w:tc>
          <w:tcPr>
            <w:tcW w:w="1702" w:type="dxa"/>
          </w:tcPr>
          <w:p w14:paraId="56C08A3C" w14:textId="77777777" w:rsidR="008E5323" w:rsidRDefault="008E5323" w:rsidP="00FC5B44">
            <w:pPr>
              <w:cnfStyle w:val="100000000000" w:firstRow="1" w:lastRow="0" w:firstColumn="0" w:lastColumn="0" w:oddVBand="0" w:evenVBand="0" w:oddHBand="0" w:evenHBand="0" w:firstRowFirstColumn="0" w:firstRowLastColumn="0" w:lastRowFirstColumn="0" w:lastRowLastColumn="0"/>
            </w:pPr>
            <w:r>
              <w:t>Persone accolte 2021</w:t>
            </w:r>
          </w:p>
        </w:tc>
        <w:tc>
          <w:tcPr>
            <w:tcW w:w="3112" w:type="dxa"/>
          </w:tcPr>
          <w:p w14:paraId="338412BD" w14:textId="77777777" w:rsidR="008E5323" w:rsidRDefault="008E5323" w:rsidP="00FC5B44">
            <w:pPr>
              <w:cnfStyle w:val="100000000000" w:firstRow="1" w:lastRow="0" w:firstColumn="0" w:lastColumn="0" w:oddVBand="0" w:evenVBand="0" w:oddHBand="0" w:evenHBand="0" w:firstRowFirstColumn="0" w:firstRowLastColumn="0" w:lastRowFirstColumn="0" w:lastRowLastColumn="0"/>
            </w:pPr>
            <w:r>
              <w:t>Periodo</w:t>
            </w:r>
          </w:p>
        </w:tc>
      </w:tr>
      <w:tr w:rsidR="008E5323" w14:paraId="1D88D995" w14:textId="77777777" w:rsidTr="00FC5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2DD8676" w14:textId="50F9EF96" w:rsidR="008E5323" w:rsidRDefault="008E5323" w:rsidP="00FC5B44">
            <w:r>
              <w:t>Progetto UCI</w:t>
            </w:r>
          </w:p>
        </w:tc>
        <w:tc>
          <w:tcPr>
            <w:tcW w:w="2407" w:type="dxa"/>
          </w:tcPr>
          <w:p w14:paraId="477C326F" w14:textId="75382311" w:rsidR="008E5323" w:rsidRDefault="008E5323" w:rsidP="00FC5B44">
            <w:pPr>
              <w:cnfStyle w:val="000000100000" w:firstRow="0" w:lastRow="0" w:firstColumn="0" w:lastColumn="0" w:oddVBand="0" w:evenVBand="0" w:oddHBand="1" w:evenHBand="0" w:firstRowFirstColumn="0" w:firstRowLastColumn="0" w:lastRowFirstColumn="0" w:lastRowLastColumn="0"/>
            </w:pPr>
            <w:r>
              <w:t>16 alloggi per 70 posti letto</w:t>
            </w:r>
          </w:p>
        </w:tc>
        <w:tc>
          <w:tcPr>
            <w:tcW w:w="1702" w:type="dxa"/>
          </w:tcPr>
          <w:p w14:paraId="02A7B6CD" w14:textId="55183B47" w:rsidR="008E5323" w:rsidRDefault="008E5323" w:rsidP="00FC5B44">
            <w:pPr>
              <w:cnfStyle w:val="000000100000" w:firstRow="0" w:lastRow="0" w:firstColumn="0" w:lastColumn="0" w:oddVBand="0" w:evenVBand="0" w:oddHBand="1" w:evenHBand="0" w:firstRowFirstColumn="0" w:firstRowLastColumn="0" w:lastRowFirstColumn="0" w:lastRowLastColumn="0"/>
            </w:pPr>
            <w:r>
              <w:t>110 persone</w:t>
            </w:r>
          </w:p>
        </w:tc>
        <w:tc>
          <w:tcPr>
            <w:tcW w:w="3112" w:type="dxa"/>
          </w:tcPr>
          <w:p w14:paraId="771C8E37" w14:textId="77777777" w:rsidR="008E5323" w:rsidRDefault="008E5323" w:rsidP="00FC5B44">
            <w:pPr>
              <w:cnfStyle w:val="000000100000" w:firstRow="0" w:lastRow="0" w:firstColumn="0" w:lastColumn="0" w:oddVBand="0" w:evenVBand="0" w:oddHBand="1" w:evenHBand="0" w:firstRowFirstColumn="0" w:firstRowLastColumn="0" w:lastRowFirstColumn="0" w:lastRowLastColumn="0"/>
            </w:pPr>
            <w:r>
              <w:t>Annuale</w:t>
            </w:r>
          </w:p>
        </w:tc>
      </w:tr>
    </w:tbl>
    <w:p w14:paraId="5A112661" w14:textId="5EFA2E01" w:rsidR="0069061A" w:rsidRDefault="0069061A"/>
    <w:p w14:paraId="0954B655" w14:textId="2B3FE7FB" w:rsidR="003A399E" w:rsidRDefault="003A399E">
      <w:pPr>
        <w:rPr>
          <w:b/>
          <w:color w:val="00B050"/>
          <w:sz w:val="28"/>
          <w:szCs w:val="28"/>
          <w:u w:val="single"/>
          <w14:textOutline w14:w="11112" w14:cap="flat" w14:cmpd="sng" w14:algn="ctr">
            <w14:solidFill>
              <w14:schemeClr w14:val="accent6"/>
            </w14:solidFill>
            <w14:prstDash w14:val="solid"/>
            <w14:round/>
          </w14:textOutline>
        </w:rPr>
      </w:pPr>
      <w:r>
        <w:rPr>
          <w:b/>
          <w:color w:val="00B050"/>
          <w:sz w:val="28"/>
          <w:szCs w:val="28"/>
          <w:u w:val="single"/>
          <w14:textOutline w14:w="11112" w14:cap="flat" w14:cmpd="sng" w14:algn="ctr">
            <w14:solidFill>
              <w14:schemeClr w14:val="accent6"/>
            </w14:solidFill>
            <w14:prstDash w14:val="solid"/>
            <w14:round/>
          </w14:textOutline>
        </w:rPr>
        <w:br w:type="page"/>
      </w:r>
    </w:p>
    <w:p w14:paraId="5E403D3A" w14:textId="4FA508F0" w:rsidR="0069061A" w:rsidRPr="008E5323" w:rsidRDefault="0069061A" w:rsidP="0069061A">
      <w:pPr>
        <w:rPr>
          <w:b/>
          <w:color w:val="00B050"/>
          <w:sz w:val="28"/>
          <w:szCs w:val="28"/>
          <w:u w:val="single"/>
          <w14:textOutline w14:w="11112" w14:cap="flat" w14:cmpd="sng" w14:algn="ctr">
            <w14:solidFill>
              <w14:schemeClr w14:val="accent6"/>
            </w14:solidFill>
            <w14:prstDash w14:val="solid"/>
            <w14:round/>
          </w14:textOutline>
        </w:rPr>
      </w:pPr>
      <w:r w:rsidRPr="008E5323">
        <w:rPr>
          <w:b/>
          <w:color w:val="00B050"/>
          <w:sz w:val="28"/>
          <w:szCs w:val="28"/>
          <w:u w:val="single"/>
          <w14:textOutline w14:w="11112" w14:cap="flat" w14:cmpd="sng" w14:algn="ctr">
            <w14:solidFill>
              <w14:schemeClr w14:val="accent6"/>
            </w14:solidFill>
            <w14:prstDash w14:val="solid"/>
            <w14:round/>
          </w14:textOutline>
        </w:rPr>
        <w:lastRenderedPageBreak/>
        <w:t>AREA COMUNITA’</w:t>
      </w:r>
    </w:p>
    <w:p w14:paraId="270D8FFD" w14:textId="77777777" w:rsidR="00F76541" w:rsidRDefault="00F76541" w:rsidP="00A93244">
      <w:pPr>
        <w:rPr>
          <w:b/>
          <w:color w:val="00B050"/>
          <w:sz w:val="24"/>
          <w:szCs w:val="24"/>
          <w14:textOutline w14:w="11112" w14:cap="flat" w14:cmpd="sng" w14:algn="ctr">
            <w14:solidFill>
              <w14:schemeClr w14:val="accent6"/>
            </w14:solidFill>
            <w14:prstDash w14:val="solid"/>
            <w14:round/>
          </w14:textOutline>
        </w:rPr>
      </w:pPr>
      <w:bookmarkStart w:id="0" w:name="_Hlk118703959"/>
    </w:p>
    <w:p w14:paraId="390C84B4" w14:textId="5EE58AE0" w:rsidR="00422524" w:rsidRPr="00422524" w:rsidRDefault="00422524" w:rsidP="00A93244">
      <w:pPr>
        <w:rPr>
          <w:b/>
          <w:color w:val="00B050"/>
          <w:sz w:val="24"/>
          <w:szCs w:val="24"/>
          <w14:textOutline w14:w="11112" w14:cap="flat" w14:cmpd="sng" w14:algn="ctr">
            <w14:solidFill>
              <w14:schemeClr w14:val="accent6"/>
            </w14:solidFill>
            <w14:prstDash w14:val="solid"/>
            <w14:round/>
          </w14:textOutline>
        </w:rPr>
      </w:pPr>
      <w:r w:rsidRPr="00422524">
        <w:rPr>
          <w:b/>
          <w:color w:val="00B050"/>
          <w:sz w:val="24"/>
          <w:szCs w:val="24"/>
          <w14:textOutline w14:w="11112" w14:cap="flat" w14:cmpd="sng" w14:algn="ctr">
            <w14:solidFill>
              <w14:schemeClr w14:val="accent6"/>
            </w14:solidFill>
            <w14:prstDash w14:val="solid"/>
            <w14:round/>
          </w14:textOutline>
        </w:rPr>
        <w:t>Centri di Ascolto presenti sul territorio diocesano (CedAS e PAP)</w:t>
      </w:r>
      <w:r>
        <w:rPr>
          <w:b/>
          <w:color w:val="00B050"/>
          <w:sz w:val="24"/>
          <w:szCs w:val="24"/>
          <w14:textOutline w14:w="11112" w14:cap="flat" w14:cmpd="sng" w14:algn="ctr">
            <w14:solidFill>
              <w14:schemeClr w14:val="accent6"/>
            </w14:solidFill>
            <w14:prstDash w14:val="solid"/>
            <w14:round/>
          </w14:textOutline>
        </w:rPr>
        <w:t xml:space="preserve"> </w:t>
      </w:r>
    </w:p>
    <w:p w14:paraId="53E3445C" w14:textId="110A9AE9" w:rsidR="008C740D" w:rsidRDefault="00091C2D" w:rsidP="00074D9D">
      <w:pPr>
        <w:jc w:val="both"/>
      </w:pPr>
      <w:r>
        <w:t>I</w:t>
      </w:r>
      <w:r w:rsidR="006F0183">
        <w:t xml:space="preserve"> dati </w:t>
      </w:r>
      <w:r>
        <w:t>si riferiscono a</w:t>
      </w:r>
      <w:r w:rsidR="007C1166">
        <w:t xml:space="preserve">i </w:t>
      </w:r>
      <w:r w:rsidR="00F76541">
        <w:t xml:space="preserve">44 </w:t>
      </w:r>
      <w:r w:rsidR="00A93244" w:rsidRPr="006F0183">
        <w:rPr>
          <w:b/>
          <w:bCs/>
        </w:rPr>
        <w:t>Centri di ascolto e Solidarietà/Punti di Ascolto</w:t>
      </w:r>
      <w:r w:rsidR="00A93244">
        <w:t xml:space="preserve"> </w:t>
      </w:r>
      <w:r w:rsidR="00F76541" w:rsidRPr="00F76541">
        <w:rPr>
          <w:b/>
          <w:bCs/>
        </w:rPr>
        <w:t>parrocchiali</w:t>
      </w:r>
      <w:r w:rsidR="00F76541">
        <w:t xml:space="preserve"> </w:t>
      </w:r>
      <w:r w:rsidR="008C740D">
        <w:t xml:space="preserve">presenti </w:t>
      </w:r>
      <w:r w:rsidR="000E391F">
        <w:t>in D</w:t>
      </w:r>
      <w:r w:rsidR="008C740D">
        <w:t>iocesi</w:t>
      </w:r>
      <w:r w:rsidR="006F0183">
        <w:t xml:space="preserve">, nei quali </w:t>
      </w:r>
      <w:r w:rsidR="008C740D">
        <w:t xml:space="preserve">sono </w:t>
      </w:r>
      <w:r w:rsidR="006F0183">
        <w:t>state incontrate nel corso del 2021</w:t>
      </w:r>
      <w:r>
        <w:t xml:space="preserve"> </w:t>
      </w:r>
      <w:r w:rsidR="003173D9" w:rsidRPr="003173D9">
        <w:rPr>
          <w:b/>
          <w:bCs/>
        </w:rPr>
        <w:t>4429</w:t>
      </w:r>
      <w:r w:rsidR="006F0183" w:rsidRPr="003173D9">
        <w:rPr>
          <w:b/>
          <w:bCs/>
        </w:rPr>
        <w:t xml:space="preserve"> persone</w:t>
      </w:r>
      <w:r w:rsidR="008C740D" w:rsidRPr="003173D9">
        <w:t xml:space="preserve"> di cui </w:t>
      </w:r>
      <w:r w:rsidR="008C740D" w:rsidRPr="003173D9">
        <w:rPr>
          <w:b/>
          <w:bCs/>
        </w:rPr>
        <w:t>1</w:t>
      </w:r>
      <w:r w:rsidR="003173D9" w:rsidRPr="003173D9">
        <w:rPr>
          <w:b/>
          <w:bCs/>
        </w:rPr>
        <w:t>528</w:t>
      </w:r>
      <w:r w:rsidR="008C740D" w:rsidRPr="003173D9">
        <w:t xml:space="preserve"> italiani il 3</w:t>
      </w:r>
      <w:r w:rsidR="003173D9" w:rsidRPr="003173D9">
        <w:t>5</w:t>
      </w:r>
      <w:r w:rsidR="008C740D" w:rsidRPr="003173D9">
        <w:t xml:space="preserve">% e </w:t>
      </w:r>
      <w:r w:rsidR="008C740D" w:rsidRPr="003173D9">
        <w:rPr>
          <w:b/>
          <w:bCs/>
        </w:rPr>
        <w:t>2</w:t>
      </w:r>
      <w:r w:rsidR="003173D9" w:rsidRPr="003173D9">
        <w:rPr>
          <w:b/>
          <w:bCs/>
        </w:rPr>
        <w:t>901</w:t>
      </w:r>
      <w:r w:rsidR="008C740D" w:rsidRPr="003173D9">
        <w:t xml:space="preserve"> stranieri il 6</w:t>
      </w:r>
      <w:r w:rsidR="003173D9" w:rsidRPr="003173D9">
        <w:t>5</w:t>
      </w:r>
      <w:r w:rsidR="008C740D" w:rsidRPr="003173D9">
        <w:t>%.</w:t>
      </w:r>
    </w:p>
    <w:p w14:paraId="2CB3B52A" w14:textId="591E7F44" w:rsidR="00A93244" w:rsidRDefault="008C740D" w:rsidP="00074D9D">
      <w:pPr>
        <w:jc w:val="both"/>
      </w:pPr>
      <w:r>
        <w:t xml:space="preserve">Rilevante </w:t>
      </w:r>
      <w:r w:rsidR="0087007A">
        <w:t xml:space="preserve">il </w:t>
      </w:r>
      <w:bookmarkStart w:id="1" w:name="_Hlk118704380"/>
      <w:r w:rsidR="0087007A">
        <w:t>contributo</w:t>
      </w:r>
      <w:r>
        <w:t xml:space="preserve"> </w:t>
      </w:r>
      <w:r w:rsidR="000E3F2A">
        <w:t>economico pari a</w:t>
      </w:r>
      <w:r>
        <w:t xml:space="preserve"> </w:t>
      </w:r>
      <w:r w:rsidR="003173D9" w:rsidRPr="003173D9">
        <w:rPr>
          <w:rFonts w:ascii="Calibri" w:hAnsi="Calibri" w:cs="Calibri"/>
          <w:b/>
          <w:bCs/>
          <w:color w:val="000000"/>
        </w:rPr>
        <w:t>€ 807.792,66</w:t>
      </w:r>
      <w:r w:rsidR="00091C2D">
        <w:rPr>
          <w:rFonts w:ascii="Calibri" w:hAnsi="Calibri" w:cs="Calibri"/>
          <w:b/>
          <w:bCs/>
          <w:color w:val="000000"/>
        </w:rPr>
        <w:t xml:space="preserve"> </w:t>
      </w:r>
      <w:r w:rsidR="000E3F2A">
        <w:t xml:space="preserve">erogato </w:t>
      </w:r>
      <w:r w:rsidR="0087007A">
        <w:t xml:space="preserve">per le situazioni di difficoltà </w:t>
      </w:r>
      <w:r w:rsidR="009B2964">
        <w:t>dal</w:t>
      </w:r>
      <w:r>
        <w:t xml:space="preserve">le Caritas </w:t>
      </w:r>
      <w:r w:rsidR="00E12B4B">
        <w:t xml:space="preserve">dislocate su tutta la </w:t>
      </w:r>
      <w:r w:rsidR="009B2964">
        <w:t>D</w:t>
      </w:r>
      <w:r w:rsidR="00E12B4B">
        <w:t>iocesi</w:t>
      </w:r>
      <w:r w:rsidR="009B2964">
        <w:t xml:space="preserve">, </w:t>
      </w:r>
      <w:r w:rsidR="000E3F2A">
        <w:t>dopo colloqui di ascolto e una attenta valutazione.</w:t>
      </w:r>
      <w:bookmarkEnd w:id="1"/>
      <w:r w:rsidR="009B2964">
        <w:t xml:space="preserve"> </w:t>
      </w:r>
      <w:r w:rsidR="000E3F2A">
        <w:t>Le Caritas sono sostenute da contributi d</w:t>
      </w:r>
      <w:r w:rsidR="004F65D5">
        <w:t>i</w:t>
      </w:r>
      <w:r w:rsidR="000E3F2A">
        <w:t xml:space="preserve"> privati e in alcune situazioni anche da contributi di alcune a</w:t>
      </w:r>
      <w:r>
        <w:t xml:space="preserve">mministrazioni comunali. </w:t>
      </w:r>
      <w:r w:rsidR="00D81D49">
        <w:t xml:space="preserve"> </w:t>
      </w:r>
      <w:r w:rsidR="00A93244">
        <w:t xml:space="preserve"> </w:t>
      </w:r>
    </w:p>
    <w:p w14:paraId="26F9B0AC" w14:textId="77777777" w:rsidR="00A153EB" w:rsidRPr="00A153EB" w:rsidRDefault="00A153EB" w:rsidP="00A93244">
      <w:pPr>
        <w:rPr>
          <w:sz w:val="6"/>
          <w:szCs w:val="6"/>
        </w:rPr>
      </w:pPr>
    </w:p>
    <w:tbl>
      <w:tblPr>
        <w:tblStyle w:val="Tabellagriglia5scura-colore6"/>
        <w:tblW w:w="0" w:type="auto"/>
        <w:tblLook w:val="04A0" w:firstRow="1" w:lastRow="0" w:firstColumn="1" w:lastColumn="0" w:noHBand="0" w:noVBand="1"/>
      </w:tblPr>
      <w:tblGrid>
        <w:gridCol w:w="2407"/>
        <w:gridCol w:w="1699"/>
        <w:gridCol w:w="1276"/>
        <w:gridCol w:w="1417"/>
      </w:tblGrid>
      <w:tr w:rsidR="00C0060E" w14:paraId="2AAED11C" w14:textId="77777777" w:rsidTr="006D1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6D949A2" w14:textId="0C185BEA" w:rsidR="00C0060E" w:rsidRDefault="00C0060E" w:rsidP="00ED3EDE"/>
        </w:tc>
        <w:tc>
          <w:tcPr>
            <w:tcW w:w="1699" w:type="dxa"/>
          </w:tcPr>
          <w:p w14:paraId="68EAB1E7" w14:textId="18672CA4" w:rsidR="00C0060E" w:rsidRDefault="008C740D" w:rsidP="00ED3EDE">
            <w:pPr>
              <w:cnfStyle w:val="100000000000" w:firstRow="1" w:lastRow="0" w:firstColumn="0" w:lastColumn="0" w:oddVBand="0" w:evenVBand="0" w:oddHBand="0" w:evenHBand="0" w:firstRowFirstColumn="0" w:firstRowLastColumn="0" w:lastRowFirstColumn="0" w:lastRowLastColumn="0"/>
            </w:pPr>
            <w:r>
              <w:t>Totali</w:t>
            </w:r>
          </w:p>
        </w:tc>
        <w:tc>
          <w:tcPr>
            <w:tcW w:w="1276" w:type="dxa"/>
          </w:tcPr>
          <w:p w14:paraId="0EB7D3E5" w14:textId="17004A0C" w:rsidR="00C0060E" w:rsidRDefault="008C740D" w:rsidP="00ED3EDE">
            <w:pPr>
              <w:cnfStyle w:val="100000000000" w:firstRow="1" w:lastRow="0" w:firstColumn="0" w:lastColumn="0" w:oddVBand="0" w:evenVBand="0" w:oddHBand="0" w:evenHBand="0" w:firstRowFirstColumn="0" w:firstRowLastColumn="0" w:lastRowFirstColumn="0" w:lastRowLastColumn="0"/>
            </w:pPr>
            <w:r>
              <w:t>Italiani</w:t>
            </w:r>
          </w:p>
        </w:tc>
        <w:tc>
          <w:tcPr>
            <w:tcW w:w="1417" w:type="dxa"/>
          </w:tcPr>
          <w:p w14:paraId="3D48BE06" w14:textId="6BE493C5" w:rsidR="00C0060E" w:rsidRDefault="008C740D" w:rsidP="00ED3EDE">
            <w:pPr>
              <w:cnfStyle w:val="100000000000" w:firstRow="1" w:lastRow="0" w:firstColumn="0" w:lastColumn="0" w:oddVBand="0" w:evenVBand="0" w:oddHBand="0" w:evenHBand="0" w:firstRowFirstColumn="0" w:firstRowLastColumn="0" w:lastRowFirstColumn="0" w:lastRowLastColumn="0"/>
            </w:pPr>
            <w:r>
              <w:t>St</w:t>
            </w:r>
            <w:r w:rsidR="00987186">
              <w:t>r</w:t>
            </w:r>
            <w:r>
              <w:t>anieri</w:t>
            </w:r>
          </w:p>
        </w:tc>
      </w:tr>
      <w:tr w:rsidR="00C0060E" w14:paraId="7DF1EF82" w14:textId="77777777" w:rsidTr="006D1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0885FB6" w14:textId="3E9B5987" w:rsidR="00C0060E" w:rsidRDefault="008C740D" w:rsidP="00ED3EDE">
            <w:r>
              <w:t>Persone incontrate</w:t>
            </w:r>
          </w:p>
        </w:tc>
        <w:tc>
          <w:tcPr>
            <w:tcW w:w="1699" w:type="dxa"/>
          </w:tcPr>
          <w:p w14:paraId="5ACC7E64" w14:textId="03250757" w:rsidR="00C0060E" w:rsidRDefault="00295855" w:rsidP="00ED3EDE">
            <w:pPr>
              <w:cnfStyle w:val="000000100000" w:firstRow="0" w:lastRow="0" w:firstColumn="0" w:lastColumn="0" w:oddVBand="0" w:evenVBand="0" w:oddHBand="1" w:evenHBand="0" w:firstRowFirstColumn="0" w:firstRowLastColumn="0" w:lastRowFirstColumn="0" w:lastRowLastColumn="0"/>
            </w:pPr>
            <w:r>
              <w:t>4429</w:t>
            </w:r>
          </w:p>
        </w:tc>
        <w:tc>
          <w:tcPr>
            <w:tcW w:w="1276" w:type="dxa"/>
          </w:tcPr>
          <w:p w14:paraId="7219A1C9" w14:textId="7D01D6AB" w:rsidR="00C0060E" w:rsidRDefault="008C740D" w:rsidP="00ED3EDE">
            <w:pPr>
              <w:cnfStyle w:val="000000100000" w:firstRow="0" w:lastRow="0" w:firstColumn="0" w:lastColumn="0" w:oddVBand="0" w:evenVBand="0" w:oddHBand="1" w:evenHBand="0" w:firstRowFirstColumn="0" w:firstRowLastColumn="0" w:lastRowFirstColumn="0" w:lastRowLastColumn="0"/>
            </w:pPr>
            <w:r>
              <w:t>1</w:t>
            </w:r>
            <w:r w:rsidR="00295855">
              <w:t>528</w:t>
            </w:r>
          </w:p>
        </w:tc>
        <w:tc>
          <w:tcPr>
            <w:tcW w:w="1417" w:type="dxa"/>
          </w:tcPr>
          <w:p w14:paraId="5C608598" w14:textId="5F5D2001" w:rsidR="00C0060E" w:rsidRDefault="00295855" w:rsidP="00ED3EDE">
            <w:pPr>
              <w:cnfStyle w:val="000000100000" w:firstRow="0" w:lastRow="0" w:firstColumn="0" w:lastColumn="0" w:oddVBand="0" w:evenVBand="0" w:oddHBand="1" w:evenHBand="0" w:firstRowFirstColumn="0" w:firstRowLastColumn="0" w:lastRowFirstColumn="0" w:lastRowLastColumn="0"/>
            </w:pPr>
            <w:r>
              <w:t>2901</w:t>
            </w:r>
          </w:p>
        </w:tc>
      </w:tr>
      <w:tr w:rsidR="00C0060E" w14:paraId="6A295675" w14:textId="77777777" w:rsidTr="006D11D4">
        <w:tc>
          <w:tcPr>
            <w:cnfStyle w:val="001000000000" w:firstRow="0" w:lastRow="0" w:firstColumn="1" w:lastColumn="0" w:oddVBand="0" w:evenVBand="0" w:oddHBand="0" w:evenHBand="0" w:firstRowFirstColumn="0" w:firstRowLastColumn="0" w:lastRowFirstColumn="0" w:lastRowLastColumn="0"/>
            <w:tcW w:w="2407" w:type="dxa"/>
          </w:tcPr>
          <w:p w14:paraId="17579D5F" w14:textId="1F1FAB08" w:rsidR="00C0060E" w:rsidRDefault="008C740D" w:rsidP="00ED3EDE">
            <w:r>
              <w:t>Nuclei famigliari</w:t>
            </w:r>
          </w:p>
        </w:tc>
        <w:tc>
          <w:tcPr>
            <w:tcW w:w="1699" w:type="dxa"/>
          </w:tcPr>
          <w:p w14:paraId="173D0700" w14:textId="609D2C84" w:rsidR="00C0060E" w:rsidRDefault="00295855" w:rsidP="00ED3EDE">
            <w:pPr>
              <w:cnfStyle w:val="000000000000" w:firstRow="0" w:lastRow="0" w:firstColumn="0" w:lastColumn="0" w:oddVBand="0" w:evenVBand="0" w:oddHBand="0" w:evenHBand="0" w:firstRowFirstColumn="0" w:firstRowLastColumn="0" w:lastRowFirstColumn="0" w:lastRowLastColumn="0"/>
            </w:pPr>
            <w:r>
              <w:t>2128</w:t>
            </w:r>
          </w:p>
        </w:tc>
        <w:tc>
          <w:tcPr>
            <w:tcW w:w="1276" w:type="dxa"/>
          </w:tcPr>
          <w:p w14:paraId="1B425B67" w14:textId="70A1F7FA" w:rsidR="00C0060E" w:rsidRDefault="00295855" w:rsidP="00ED3EDE">
            <w:pPr>
              <w:cnfStyle w:val="000000000000" w:firstRow="0" w:lastRow="0" w:firstColumn="0" w:lastColumn="0" w:oddVBand="0" w:evenVBand="0" w:oddHBand="0" w:evenHBand="0" w:firstRowFirstColumn="0" w:firstRowLastColumn="0" w:lastRowFirstColumn="0" w:lastRowLastColumn="0"/>
            </w:pPr>
            <w:r>
              <w:t>708</w:t>
            </w:r>
          </w:p>
        </w:tc>
        <w:tc>
          <w:tcPr>
            <w:tcW w:w="1417" w:type="dxa"/>
          </w:tcPr>
          <w:p w14:paraId="5BB92E12" w14:textId="26129A35" w:rsidR="00C0060E" w:rsidRDefault="00295855" w:rsidP="00ED3EDE">
            <w:pPr>
              <w:cnfStyle w:val="000000000000" w:firstRow="0" w:lastRow="0" w:firstColumn="0" w:lastColumn="0" w:oddVBand="0" w:evenVBand="0" w:oddHBand="0" w:evenHBand="0" w:firstRowFirstColumn="0" w:firstRowLastColumn="0" w:lastRowFirstColumn="0" w:lastRowLastColumn="0"/>
            </w:pPr>
            <w:r>
              <w:t>1420</w:t>
            </w:r>
          </w:p>
        </w:tc>
      </w:tr>
      <w:tr w:rsidR="00C0060E" w14:paraId="25327D1F" w14:textId="77777777" w:rsidTr="006D1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C94ABBB" w14:textId="178D353A" w:rsidR="00C0060E" w:rsidRDefault="008C740D" w:rsidP="00ED3EDE">
            <w:r>
              <w:t>Totale aiuti erogati in euro</w:t>
            </w:r>
          </w:p>
        </w:tc>
        <w:tc>
          <w:tcPr>
            <w:tcW w:w="1699" w:type="dxa"/>
          </w:tcPr>
          <w:p w14:paraId="18C08B64" w14:textId="3C7EB26A" w:rsidR="00C0060E" w:rsidRDefault="004F65D5" w:rsidP="00ED3EDE">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xml:space="preserve">€ </w:t>
            </w:r>
            <w:r w:rsidR="00295855">
              <w:rPr>
                <w:rFonts w:ascii="Calibri" w:hAnsi="Calibri" w:cs="Calibri"/>
                <w:b/>
                <w:bCs/>
                <w:color w:val="000000"/>
              </w:rPr>
              <w:t>807</w:t>
            </w:r>
            <w:r w:rsidR="003173D9">
              <w:rPr>
                <w:rFonts w:ascii="Calibri" w:hAnsi="Calibri" w:cs="Calibri"/>
                <w:b/>
                <w:bCs/>
                <w:color w:val="000000"/>
              </w:rPr>
              <w:t>.</w:t>
            </w:r>
            <w:r w:rsidR="00295855">
              <w:rPr>
                <w:rFonts w:ascii="Calibri" w:hAnsi="Calibri" w:cs="Calibri"/>
                <w:b/>
                <w:bCs/>
                <w:color w:val="000000"/>
              </w:rPr>
              <w:t>792,66</w:t>
            </w:r>
          </w:p>
          <w:p w14:paraId="2E8D018C" w14:textId="315B5B0B" w:rsidR="00295855" w:rsidRPr="004F65D5" w:rsidRDefault="00295855" w:rsidP="00ED3EDE">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c>
          <w:tcPr>
            <w:tcW w:w="1276" w:type="dxa"/>
          </w:tcPr>
          <w:p w14:paraId="72811ED0" w14:textId="01D6166B" w:rsidR="00C0060E" w:rsidRDefault="00C0060E" w:rsidP="00ED3EDE">
            <w:pPr>
              <w:cnfStyle w:val="000000100000" w:firstRow="0" w:lastRow="0" w:firstColumn="0" w:lastColumn="0" w:oddVBand="0" w:evenVBand="0" w:oddHBand="1" w:evenHBand="0" w:firstRowFirstColumn="0" w:firstRowLastColumn="0" w:lastRowFirstColumn="0" w:lastRowLastColumn="0"/>
            </w:pPr>
          </w:p>
        </w:tc>
        <w:tc>
          <w:tcPr>
            <w:tcW w:w="1417" w:type="dxa"/>
          </w:tcPr>
          <w:p w14:paraId="5E88124A" w14:textId="1F8664CF" w:rsidR="00C0060E" w:rsidRDefault="00C0060E" w:rsidP="00ED3EDE">
            <w:pPr>
              <w:cnfStyle w:val="000000100000" w:firstRow="0" w:lastRow="0" w:firstColumn="0" w:lastColumn="0" w:oddVBand="0" w:evenVBand="0" w:oddHBand="1" w:evenHBand="0" w:firstRowFirstColumn="0" w:firstRowLastColumn="0" w:lastRowFirstColumn="0" w:lastRowLastColumn="0"/>
            </w:pPr>
          </w:p>
        </w:tc>
      </w:tr>
      <w:bookmarkEnd w:id="0"/>
    </w:tbl>
    <w:p w14:paraId="297AD095" w14:textId="7624AB49" w:rsidR="00584CE9" w:rsidRDefault="00584CE9" w:rsidP="00A93244"/>
    <w:p w14:paraId="77CC13D7" w14:textId="4C3AEF9B" w:rsidR="00492AC3" w:rsidRDefault="00492AC3" w:rsidP="00A93244">
      <w:r>
        <w:t xml:space="preserve">Situazione nelle diverse zone pastorali della </w:t>
      </w:r>
      <w:r w:rsidR="007C1166">
        <w:t>D</w:t>
      </w:r>
      <w:r>
        <w:t>iocesi</w:t>
      </w:r>
    </w:p>
    <w:tbl>
      <w:tblPr>
        <w:tblStyle w:val="Tabellagriglia5scura-colore6"/>
        <w:tblW w:w="0" w:type="auto"/>
        <w:tblLook w:val="04A0" w:firstRow="1" w:lastRow="0" w:firstColumn="1" w:lastColumn="0" w:noHBand="0" w:noVBand="1"/>
      </w:tblPr>
      <w:tblGrid>
        <w:gridCol w:w="2407"/>
        <w:gridCol w:w="1274"/>
        <w:gridCol w:w="1417"/>
        <w:gridCol w:w="2410"/>
      </w:tblGrid>
      <w:tr w:rsidR="00987186" w14:paraId="47912068" w14:textId="77777777" w:rsidTr="00492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5BCAB00" w14:textId="77777777" w:rsidR="00987186" w:rsidRDefault="00987186" w:rsidP="00ED3EDE"/>
        </w:tc>
        <w:tc>
          <w:tcPr>
            <w:tcW w:w="1274" w:type="dxa"/>
          </w:tcPr>
          <w:p w14:paraId="11F90761" w14:textId="4403F089" w:rsidR="00987186" w:rsidRDefault="00987186" w:rsidP="00ED3EDE">
            <w:pPr>
              <w:cnfStyle w:val="100000000000" w:firstRow="1" w:lastRow="0" w:firstColumn="0" w:lastColumn="0" w:oddVBand="0" w:evenVBand="0" w:oddHBand="0" w:evenHBand="0" w:firstRowFirstColumn="0" w:firstRowLastColumn="0" w:lastRowFirstColumn="0" w:lastRowLastColumn="0"/>
            </w:pPr>
            <w:r>
              <w:t xml:space="preserve">CdA </w:t>
            </w:r>
          </w:p>
        </w:tc>
        <w:tc>
          <w:tcPr>
            <w:tcW w:w="1417" w:type="dxa"/>
          </w:tcPr>
          <w:p w14:paraId="199CD428" w14:textId="6E87A9A2" w:rsidR="00987186" w:rsidRDefault="00987186" w:rsidP="00ED3EDE">
            <w:pPr>
              <w:cnfStyle w:val="100000000000" w:firstRow="1" w:lastRow="0" w:firstColumn="0" w:lastColumn="0" w:oddVBand="0" w:evenVBand="0" w:oddHBand="0" w:evenHBand="0" w:firstRowFirstColumn="0" w:firstRowLastColumn="0" w:lastRowFirstColumn="0" w:lastRowLastColumn="0"/>
            </w:pPr>
            <w:r>
              <w:t>Tot. Persone Incontrate</w:t>
            </w:r>
          </w:p>
        </w:tc>
        <w:tc>
          <w:tcPr>
            <w:tcW w:w="2410" w:type="dxa"/>
          </w:tcPr>
          <w:p w14:paraId="3083B3AF" w14:textId="07A1F945" w:rsidR="00987186" w:rsidRDefault="00987186" w:rsidP="00ED3EDE">
            <w:pPr>
              <w:cnfStyle w:val="100000000000" w:firstRow="1" w:lastRow="0" w:firstColumn="0" w:lastColumn="0" w:oddVBand="0" w:evenVBand="0" w:oddHBand="0" w:evenHBand="0" w:firstRowFirstColumn="0" w:firstRowLastColumn="0" w:lastRowFirstColumn="0" w:lastRowLastColumn="0"/>
            </w:pPr>
            <w:r>
              <w:t>Importo Interventi economici</w:t>
            </w:r>
          </w:p>
        </w:tc>
      </w:tr>
      <w:tr w:rsidR="00987186" w14:paraId="2C1829A7" w14:textId="77777777" w:rsidTr="0049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5951BD6" w14:textId="70AB8A73" w:rsidR="00987186" w:rsidRDefault="00987186" w:rsidP="00ED3EDE">
            <w:r>
              <w:t xml:space="preserve">Zona Pastorale Trento </w:t>
            </w:r>
          </w:p>
        </w:tc>
        <w:tc>
          <w:tcPr>
            <w:tcW w:w="1274" w:type="dxa"/>
          </w:tcPr>
          <w:p w14:paraId="6459A35A" w14:textId="323B1273" w:rsidR="00987186" w:rsidRDefault="00987186" w:rsidP="00492AC3">
            <w:pPr>
              <w:jc w:val="center"/>
              <w:cnfStyle w:val="000000100000" w:firstRow="0" w:lastRow="0" w:firstColumn="0" w:lastColumn="0" w:oddVBand="0" w:evenVBand="0" w:oddHBand="1" w:evenHBand="0" w:firstRowFirstColumn="0" w:firstRowLastColumn="0" w:lastRowFirstColumn="0" w:lastRowLastColumn="0"/>
            </w:pPr>
            <w:r>
              <w:t>7</w:t>
            </w:r>
          </w:p>
        </w:tc>
        <w:tc>
          <w:tcPr>
            <w:tcW w:w="1417" w:type="dxa"/>
          </w:tcPr>
          <w:p w14:paraId="5DDC9FE4" w14:textId="032B6129" w:rsidR="00987186" w:rsidRDefault="00987186" w:rsidP="00492AC3">
            <w:pPr>
              <w:jc w:val="center"/>
              <w:cnfStyle w:val="000000100000" w:firstRow="0" w:lastRow="0" w:firstColumn="0" w:lastColumn="0" w:oddVBand="0" w:evenVBand="0" w:oddHBand="1" w:evenHBand="0" w:firstRowFirstColumn="0" w:firstRowLastColumn="0" w:lastRowFirstColumn="0" w:lastRowLastColumn="0"/>
            </w:pPr>
            <w:r>
              <w:t>1758</w:t>
            </w:r>
          </w:p>
        </w:tc>
        <w:tc>
          <w:tcPr>
            <w:tcW w:w="2410" w:type="dxa"/>
          </w:tcPr>
          <w:p w14:paraId="73EED2C1" w14:textId="73431B83" w:rsidR="00987186" w:rsidRDefault="00987186" w:rsidP="00F43A86">
            <w:pPr>
              <w:jc w:val="right"/>
              <w:cnfStyle w:val="000000100000" w:firstRow="0" w:lastRow="0" w:firstColumn="0" w:lastColumn="0" w:oddVBand="0" w:evenVBand="0" w:oddHBand="1" w:evenHBand="0" w:firstRowFirstColumn="0" w:firstRowLastColumn="0" w:lastRowFirstColumn="0" w:lastRowLastColumn="0"/>
            </w:pPr>
            <w:r>
              <w:t xml:space="preserve">€ </w:t>
            </w:r>
            <w:r w:rsidR="000D5B97">
              <w:t>94</w:t>
            </w:r>
            <w:r w:rsidR="004F65D5">
              <w:t>.</w:t>
            </w:r>
            <w:r w:rsidR="000D5B97">
              <w:t>749.20</w:t>
            </w:r>
          </w:p>
        </w:tc>
      </w:tr>
      <w:tr w:rsidR="00987186" w14:paraId="35773D8B" w14:textId="77777777" w:rsidTr="00492AC3">
        <w:tc>
          <w:tcPr>
            <w:cnfStyle w:val="001000000000" w:firstRow="0" w:lastRow="0" w:firstColumn="1" w:lastColumn="0" w:oddVBand="0" w:evenVBand="0" w:oddHBand="0" w:evenHBand="0" w:firstRowFirstColumn="0" w:firstRowLastColumn="0" w:lastRowFirstColumn="0" w:lastRowLastColumn="0"/>
            <w:tcW w:w="2407" w:type="dxa"/>
          </w:tcPr>
          <w:p w14:paraId="3602C91B" w14:textId="4F218F07" w:rsidR="00987186" w:rsidRDefault="00987186" w:rsidP="00ED3EDE">
            <w:r>
              <w:t>Zona Pastorale Vallagarina - Rovereto</w:t>
            </w:r>
          </w:p>
        </w:tc>
        <w:tc>
          <w:tcPr>
            <w:tcW w:w="1274" w:type="dxa"/>
          </w:tcPr>
          <w:p w14:paraId="23E9D7B1" w14:textId="2E1EDF80" w:rsidR="00987186" w:rsidRDefault="005229DC" w:rsidP="00492AC3">
            <w:pPr>
              <w:jc w:val="center"/>
              <w:cnfStyle w:val="000000000000" w:firstRow="0" w:lastRow="0" w:firstColumn="0" w:lastColumn="0" w:oddVBand="0" w:evenVBand="0" w:oddHBand="0" w:evenHBand="0" w:firstRowFirstColumn="0" w:firstRowLastColumn="0" w:lastRowFirstColumn="0" w:lastRowLastColumn="0"/>
            </w:pPr>
            <w:r>
              <w:t>6</w:t>
            </w:r>
          </w:p>
        </w:tc>
        <w:tc>
          <w:tcPr>
            <w:tcW w:w="1417" w:type="dxa"/>
          </w:tcPr>
          <w:p w14:paraId="5D0474B2" w14:textId="33853736" w:rsidR="00987186" w:rsidRDefault="00BB0489" w:rsidP="00492AC3">
            <w:pPr>
              <w:jc w:val="center"/>
              <w:cnfStyle w:val="000000000000" w:firstRow="0" w:lastRow="0" w:firstColumn="0" w:lastColumn="0" w:oddVBand="0" w:evenVBand="0" w:oddHBand="0" w:evenHBand="0" w:firstRowFirstColumn="0" w:firstRowLastColumn="0" w:lastRowFirstColumn="0" w:lastRowLastColumn="0"/>
            </w:pPr>
            <w:r>
              <w:t>503</w:t>
            </w:r>
          </w:p>
        </w:tc>
        <w:tc>
          <w:tcPr>
            <w:tcW w:w="2410" w:type="dxa"/>
          </w:tcPr>
          <w:p w14:paraId="0EFDB0E0" w14:textId="68A05874" w:rsidR="00987186" w:rsidRDefault="00060606" w:rsidP="00F43A86">
            <w:pPr>
              <w:jc w:val="right"/>
              <w:cnfStyle w:val="000000000000" w:firstRow="0" w:lastRow="0" w:firstColumn="0" w:lastColumn="0" w:oddVBand="0" w:evenVBand="0" w:oddHBand="0" w:evenHBand="0" w:firstRowFirstColumn="0" w:firstRowLastColumn="0" w:lastRowFirstColumn="0" w:lastRowLastColumn="0"/>
            </w:pPr>
            <w:r>
              <w:t xml:space="preserve">€ </w:t>
            </w:r>
            <w:r w:rsidR="00BB0489">
              <w:t>123.609,78</w:t>
            </w:r>
          </w:p>
        </w:tc>
      </w:tr>
      <w:tr w:rsidR="00987186" w14:paraId="7C0A4BF8" w14:textId="77777777" w:rsidTr="0049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A80D1DE" w14:textId="71626659" w:rsidR="00987186" w:rsidRDefault="00987186" w:rsidP="00ED3EDE">
            <w:r>
              <w:t>Zona Pastorale Alto Garda</w:t>
            </w:r>
          </w:p>
        </w:tc>
        <w:tc>
          <w:tcPr>
            <w:tcW w:w="1274" w:type="dxa"/>
          </w:tcPr>
          <w:p w14:paraId="7AFFF95A" w14:textId="2A2533FC" w:rsidR="00987186" w:rsidRDefault="003173D9" w:rsidP="00492AC3">
            <w:pPr>
              <w:jc w:val="center"/>
              <w:cnfStyle w:val="000000100000" w:firstRow="0" w:lastRow="0" w:firstColumn="0" w:lastColumn="0" w:oddVBand="0" w:evenVBand="0" w:oddHBand="1" w:evenHBand="0" w:firstRowFirstColumn="0" w:firstRowLastColumn="0" w:lastRowFirstColumn="0" w:lastRowLastColumn="0"/>
            </w:pPr>
            <w:r>
              <w:t>5</w:t>
            </w:r>
          </w:p>
        </w:tc>
        <w:tc>
          <w:tcPr>
            <w:tcW w:w="1417" w:type="dxa"/>
          </w:tcPr>
          <w:p w14:paraId="69AF5FC9" w14:textId="77777777" w:rsidR="00987186" w:rsidRDefault="003173D9" w:rsidP="00492AC3">
            <w:pPr>
              <w:jc w:val="center"/>
              <w:cnfStyle w:val="000000100000" w:firstRow="0" w:lastRow="0" w:firstColumn="0" w:lastColumn="0" w:oddVBand="0" w:evenVBand="0" w:oddHBand="1" w:evenHBand="0" w:firstRowFirstColumn="0" w:firstRowLastColumn="0" w:lastRowFirstColumn="0" w:lastRowLastColumn="0"/>
            </w:pPr>
            <w:r>
              <w:t>1032</w:t>
            </w:r>
          </w:p>
          <w:p w14:paraId="490DEB61" w14:textId="7C83DC82" w:rsidR="003173D9" w:rsidRDefault="003173D9" w:rsidP="00492AC3">
            <w:pPr>
              <w:jc w:val="center"/>
              <w:cnfStyle w:val="000000100000" w:firstRow="0" w:lastRow="0" w:firstColumn="0" w:lastColumn="0" w:oddVBand="0" w:evenVBand="0" w:oddHBand="1" w:evenHBand="0" w:firstRowFirstColumn="0" w:firstRowLastColumn="0" w:lastRowFirstColumn="0" w:lastRowLastColumn="0"/>
            </w:pPr>
          </w:p>
        </w:tc>
        <w:tc>
          <w:tcPr>
            <w:tcW w:w="2410" w:type="dxa"/>
          </w:tcPr>
          <w:p w14:paraId="49CE2980" w14:textId="5BFB3691" w:rsidR="00987186" w:rsidRDefault="00AD6B30" w:rsidP="00F43A86">
            <w:pPr>
              <w:jc w:val="right"/>
              <w:cnfStyle w:val="000000100000" w:firstRow="0" w:lastRow="0" w:firstColumn="0" w:lastColumn="0" w:oddVBand="0" w:evenVBand="0" w:oddHBand="1" w:evenHBand="0" w:firstRowFirstColumn="0" w:firstRowLastColumn="0" w:lastRowFirstColumn="0" w:lastRowLastColumn="0"/>
            </w:pPr>
            <w:r>
              <w:t xml:space="preserve">€ </w:t>
            </w:r>
            <w:r w:rsidR="003173D9">
              <w:t>302.924,00</w:t>
            </w:r>
          </w:p>
          <w:p w14:paraId="360BC17B" w14:textId="27718A2A" w:rsidR="003173D9" w:rsidRDefault="003173D9" w:rsidP="00F43A86">
            <w:pPr>
              <w:jc w:val="right"/>
              <w:cnfStyle w:val="000000100000" w:firstRow="0" w:lastRow="0" w:firstColumn="0" w:lastColumn="0" w:oddVBand="0" w:evenVBand="0" w:oddHBand="1" w:evenHBand="0" w:firstRowFirstColumn="0" w:firstRowLastColumn="0" w:lastRowFirstColumn="0" w:lastRowLastColumn="0"/>
            </w:pPr>
          </w:p>
        </w:tc>
      </w:tr>
      <w:tr w:rsidR="00987186" w14:paraId="6FB38B3D" w14:textId="77777777" w:rsidTr="00492AC3">
        <w:tc>
          <w:tcPr>
            <w:cnfStyle w:val="001000000000" w:firstRow="0" w:lastRow="0" w:firstColumn="1" w:lastColumn="0" w:oddVBand="0" w:evenVBand="0" w:oddHBand="0" w:evenHBand="0" w:firstRowFirstColumn="0" w:firstRowLastColumn="0" w:lastRowFirstColumn="0" w:lastRowLastColumn="0"/>
            <w:tcW w:w="2407" w:type="dxa"/>
          </w:tcPr>
          <w:p w14:paraId="32116374" w14:textId="4B15FD57" w:rsidR="00987186" w:rsidRDefault="00987186" w:rsidP="00ED3EDE">
            <w:r>
              <w:t>Zona Pastorale Rotaliana</w:t>
            </w:r>
          </w:p>
        </w:tc>
        <w:tc>
          <w:tcPr>
            <w:tcW w:w="1274" w:type="dxa"/>
          </w:tcPr>
          <w:p w14:paraId="60212471" w14:textId="08AD47C4" w:rsidR="00987186" w:rsidRDefault="00AD6B30" w:rsidP="00492AC3">
            <w:pPr>
              <w:jc w:val="center"/>
              <w:cnfStyle w:val="000000000000" w:firstRow="0" w:lastRow="0" w:firstColumn="0" w:lastColumn="0" w:oddVBand="0" w:evenVBand="0" w:oddHBand="0" w:evenHBand="0" w:firstRowFirstColumn="0" w:firstRowLastColumn="0" w:lastRowFirstColumn="0" w:lastRowLastColumn="0"/>
            </w:pPr>
            <w:r>
              <w:t>3</w:t>
            </w:r>
          </w:p>
        </w:tc>
        <w:tc>
          <w:tcPr>
            <w:tcW w:w="1417" w:type="dxa"/>
          </w:tcPr>
          <w:p w14:paraId="727FF1F1" w14:textId="67966138" w:rsidR="00987186" w:rsidRDefault="00492AC3" w:rsidP="00492AC3">
            <w:pPr>
              <w:jc w:val="center"/>
              <w:cnfStyle w:val="000000000000" w:firstRow="0" w:lastRow="0" w:firstColumn="0" w:lastColumn="0" w:oddVBand="0" w:evenVBand="0" w:oddHBand="0" w:evenHBand="0" w:firstRowFirstColumn="0" w:firstRowLastColumn="0" w:lastRowFirstColumn="0" w:lastRowLastColumn="0"/>
            </w:pPr>
            <w:r>
              <w:t>71</w:t>
            </w:r>
          </w:p>
        </w:tc>
        <w:tc>
          <w:tcPr>
            <w:tcW w:w="2410" w:type="dxa"/>
          </w:tcPr>
          <w:p w14:paraId="3171A429" w14:textId="6879B9F6" w:rsidR="00987186" w:rsidRDefault="00AD6B30" w:rsidP="00F43A86">
            <w:pPr>
              <w:jc w:val="right"/>
              <w:cnfStyle w:val="000000000000" w:firstRow="0" w:lastRow="0" w:firstColumn="0" w:lastColumn="0" w:oddVBand="0" w:evenVBand="0" w:oddHBand="0" w:evenHBand="0" w:firstRowFirstColumn="0" w:firstRowLastColumn="0" w:lastRowFirstColumn="0" w:lastRowLastColumn="0"/>
            </w:pPr>
            <w:r>
              <w:t>€ 16</w:t>
            </w:r>
            <w:r w:rsidR="00F957D5">
              <w:t>.</w:t>
            </w:r>
            <w:r>
              <w:t>5</w:t>
            </w:r>
            <w:r w:rsidR="0087007A">
              <w:t>89</w:t>
            </w:r>
            <w:r w:rsidR="00F957D5">
              <w:t>,</w:t>
            </w:r>
            <w:r>
              <w:t>68</w:t>
            </w:r>
          </w:p>
        </w:tc>
      </w:tr>
      <w:tr w:rsidR="00987186" w14:paraId="5CCB5AD0" w14:textId="77777777" w:rsidTr="0049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5F194E6" w14:textId="382917BC" w:rsidR="00987186" w:rsidRDefault="00987186" w:rsidP="00ED3EDE">
            <w:r>
              <w:t>Zona Pastorale Fiemme Fassa</w:t>
            </w:r>
          </w:p>
        </w:tc>
        <w:tc>
          <w:tcPr>
            <w:tcW w:w="1274" w:type="dxa"/>
          </w:tcPr>
          <w:p w14:paraId="2FEA3191" w14:textId="38D84CBB" w:rsidR="00987186" w:rsidRDefault="00AD6B30" w:rsidP="00492AC3">
            <w:pPr>
              <w:jc w:val="center"/>
              <w:cnfStyle w:val="000000100000" w:firstRow="0" w:lastRow="0" w:firstColumn="0" w:lastColumn="0" w:oddVBand="0" w:evenVBand="0" w:oddHBand="1" w:evenHBand="0" w:firstRowFirstColumn="0" w:firstRowLastColumn="0" w:lastRowFirstColumn="0" w:lastRowLastColumn="0"/>
            </w:pPr>
            <w:r>
              <w:t>1</w:t>
            </w:r>
          </w:p>
        </w:tc>
        <w:tc>
          <w:tcPr>
            <w:tcW w:w="1417" w:type="dxa"/>
          </w:tcPr>
          <w:p w14:paraId="467C64BD" w14:textId="5881D779" w:rsidR="00987186" w:rsidRDefault="00492AC3" w:rsidP="00492AC3">
            <w:pPr>
              <w:jc w:val="center"/>
              <w:cnfStyle w:val="000000100000" w:firstRow="0" w:lastRow="0" w:firstColumn="0" w:lastColumn="0" w:oddVBand="0" w:evenVBand="0" w:oddHBand="1" w:evenHBand="0" w:firstRowFirstColumn="0" w:firstRowLastColumn="0" w:lastRowFirstColumn="0" w:lastRowLastColumn="0"/>
            </w:pPr>
            <w:r>
              <w:t>26</w:t>
            </w:r>
          </w:p>
        </w:tc>
        <w:tc>
          <w:tcPr>
            <w:tcW w:w="2410" w:type="dxa"/>
          </w:tcPr>
          <w:p w14:paraId="2D317111" w14:textId="786105E3" w:rsidR="00987186" w:rsidRDefault="00AD6B30" w:rsidP="00F43A86">
            <w:pPr>
              <w:jc w:val="right"/>
              <w:cnfStyle w:val="000000100000" w:firstRow="0" w:lastRow="0" w:firstColumn="0" w:lastColumn="0" w:oddVBand="0" w:evenVBand="0" w:oddHBand="1" w:evenHBand="0" w:firstRowFirstColumn="0" w:firstRowLastColumn="0" w:lastRowFirstColumn="0" w:lastRowLastColumn="0"/>
            </w:pPr>
            <w:r>
              <w:t>€ 17.753,00</w:t>
            </w:r>
          </w:p>
        </w:tc>
      </w:tr>
      <w:tr w:rsidR="00987186" w14:paraId="4D2EB47B" w14:textId="77777777" w:rsidTr="00492AC3">
        <w:tc>
          <w:tcPr>
            <w:cnfStyle w:val="001000000000" w:firstRow="0" w:lastRow="0" w:firstColumn="1" w:lastColumn="0" w:oddVBand="0" w:evenVBand="0" w:oddHBand="0" w:evenHBand="0" w:firstRowFirstColumn="0" w:firstRowLastColumn="0" w:lastRowFirstColumn="0" w:lastRowLastColumn="0"/>
            <w:tcW w:w="2407" w:type="dxa"/>
          </w:tcPr>
          <w:p w14:paraId="7425BB5F" w14:textId="77EA5170" w:rsidR="00987186" w:rsidRDefault="00987186" w:rsidP="00ED3EDE">
            <w:r>
              <w:t xml:space="preserve">Zona Pastorale Valli del </w:t>
            </w:r>
            <w:r w:rsidR="004F65D5">
              <w:t>N</w:t>
            </w:r>
            <w:r>
              <w:t>oce</w:t>
            </w:r>
          </w:p>
        </w:tc>
        <w:tc>
          <w:tcPr>
            <w:tcW w:w="1274" w:type="dxa"/>
          </w:tcPr>
          <w:p w14:paraId="669225CC" w14:textId="3B83A5CF" w:rsidR="00987186" w:rsidRDefault="00060606" w:rsidP="00492AC3">
            <w:pPr>
              <w:jc w:val="center"/>
              <w:cnfStyle w:val="000000000000" w:firstRow="0" w:lastRow="0" w:firstColumn="0" w:lastColumn="0" w:oddVBand="0" w:evenVBand="0" w:oddHBand="0" w:evenHBand="0" w:firstRowFirstColumn="0" w:firstRowLastColumn="0" w:lastRowFirstColumn="0" w:lastRowLastColumn="0"/>
            </w:pPr>
            <w:r>
              <w:t>2</w:t>
            </w:r>
          </w:p>
        </w:tc>
        <w:tc>
          <w:tcPr>
            <w:tcW w:w="1417" w:type="dxa"/>
          </w:tcPr>
          <w:p w14:paraId="0FC0DE73" w14:textId="55520D5A" w:rsidR="00987186" w:rsidRDefault="00492AC3" w:rsidP="00492AC3">
            <w:pPr>
              <w:jc w:val="center"/>
              <w:cnfStyle w:val="000000000000" w:firstRow="0" w:lastRow="0" w:firstColumn="0" w:lastColumn="0" w:oddVBand="0" w:evenVBand="0" w:oddHBand="0" w:evenHBand="0" w:firstRowFirstColumn="0" w:firstRowLastColumn="0" w:lastRowFirstColumn="0" w:lastRowLastColumn="0"/>
            </w:pPr>
            <w:r>
              <w:t>59</w:t>
            </w:r>
          </w:p>
        </w:tc>
        <w:tc>
          <w:tcPr>
            <w:tcW w:w="2410" w:type="dxa"/>
          </w:tcPr>
          <w:p w14:paraId="7522A55C" w14:textId="50E6A638" w:rsidR="00987186" w:rsidRDefault="00060606" w:rsidP="00F43A86">
            <w:pPr>
              <w:jc w:val="right"/>
              <w:cnfStyle w:val="000000000000" w:firstRow="0" w:lastRow="0" w:firstColumn="0" w:lastColumn="0" w:oddVBand="0" w:evenVBand="0" w:oddHBand="0" w:evenHBand="0" w:firstRowFirstColumn="0" w:firstRowLastColumn="0" w:lastRowFirstColumn="0" w:lastRowLastColumn="0"/>
            </w:pPr>
            <w:r>
              <w:t>€ 23.010,00</w:t>
            </w:r>
          </w:p>
        </w:tc>
      </w:tr>
      <w:tr w:rsidR="00987186" w14:paraId="2A2A3885" w14:textId="77777777" w:rsidTr="0049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F3CE699" w14:textId="69A57DCA" w:rsidR="00987186" w:rsidRDefault="00987186" w:rsidP="00ED3EDE">
            <w:r>
              <w:t>Zona Pastorale Valsugana</w:t>
            </w:r>
          </w:p>
        </w:tc>
        <w:tc>
          <w:tcPr>
            <w:tcW w:w="1274" w:type="dxa"/>
          </w:tcPr>
          <w:p w14:paraId="5E67666E" w14:textId="447CCC84" w:rsidR="00987186" w:rsidRDefault="00060606" w:rsidP="00492AC3">
            <w:pPr>
              <w:jc w:val="center"/>
              <w:cnfStyle w:val="000000100000" w:firstRow="0" w:lastRow="0" w:firstColumn="0" w:lastColumn="0" w:oddVBand="0" w:evenVBand="0" w:oddHBand="1" w:evenHBand="0" w:firstRowFirstColumn="0" w:firstRowLastColumn="0" w:lastRowFirstColumn="0" w:lastRowLastColumn="0"/>
            </w:pPr>
            <w:r>
              <w:t>3</w:t>
            </w:r>
          </w:p>
        </w:tc>
        <w:tc>
          <w:tcPr>
            <w:tcW w:w="1417" w:type="dxa"/>
          </w:tcPr>
          <w:p w14:paraId="3FD164B3" w14:textId="672A7CC8" w:rsidR="00987186" w:rsidRDefault="00492AC3" w:rsidP="00492AC3">
            <w:pPr>
              <w:jc w:val="center"/>
              <w:cnfStyle w:val="000000100000" w:firstRow="0" w:lastRow="0" w:firstColumn="0" w:lastColumn="0" w:oddVBand="0" w:evenVBand="0" w:oddHBand="1" w:evenHBand="0" w:firstRowFirstColumn="0" w:firstRowLastColumn="0" w:lastRowFirstColumn="0" w:lastRowLastColumn="0"/>
            </w:pPr>
            <w:r>
              <w:t>965</w:t>
            </w:r>
          </w:p>
        </w:tc>
        <w:tc>
          <w:tcPr>
            <w:tcW w:w="2410" w:type="dxa"/>
          </w:tcPr>
          <w:p w14:paraId="5F10FF97" w14:textId="4F2CB41A" w:rsidR="00987186" w:rsidRDefault="00060606" w:rsidP="00F43A86">
            <w:pPr>
              <w:jc w:val="right"/>
              <w:cnfStyle w:val="000000100000" w:firstRow="0" w:lastRow="0" w:firstColumn="0" w:lastColumn="0" w:oddVBand="0" w:evenVBand="0" w:oddHBand="1" w:evenHBand="0" w:firstRowFirstColumn="0" w:firstRowLastColumn="0" w:lastRowFirstColumn="0" w:lastRowLastColumn="0"/>
            </w:pPr>
            <w:r>
              <w:t>€ 225.62</w:t>
            </w:r>
            <w:r w:rsidR="0087007A">
              <w:t>2</w:t>
            </w:r>
            <w:r>
              <w:t>,00</w:t>
            </w:r>
          </w:p>
        </w:tc>
      </w:tr>
      <w:tr w:rsidR="00987186" w14:paraId="257831B4" w14:textId="77777777" w:rsidTr="00492AC3">
        <w:tc>
          <w:tcPr>
            <w:cnfStyle w:val="001000000000" w:firstRow="0" w:lastRow="0" w:firstColumn="1" w:lastColumn="0" w:oddVBand="0" w:evenVBand="0" w:oddHBand="0" w:evenHBand="0" w:firstRowFirstColumn="0" w:firstRowLastColumn="0" w:lastRowFirstColumn="0" w:lastRowLastColumn="0"/>
            <w:tcW w:w="2407" w:type="dxa"/>
          </w:tcPr>
          <w:p w14:paraId="33C66CA5" w14:textId="77777777" w:rsidR="00987186" w:rsidRDefault="00987186" w:rsidP="00ED3EDE">
            <w:pPr>
              <w:rPr>
                <w:b w:val="0"/>
                <w:bCs w:val="0"/>
              </w:rPr>
            </w:pPr>
            <w:r>
              <w:t>Zona Pastorale</w:t>
            </w:r>
          </w:p>
          <w:p w14:paraId="3ED60E09" w14:textId="07BC5EAA" w:rsidR="00987186" w:rsidRDefault="00987186" w:rsidP="00ED3EDE">
            <w:r>
              <w:t>Giudicarie</w:t>
            </w:r>
          </w:p>
        </w:tc>
        <w:tc>
          <w:tcPr>
            <w:tcW w:w="1274" w:type="dxa"/>
          </w:tcPr>
          <w:p w14:paraId="34E55818" w14:textId="3D2BC2B6" w:rsidR="00987186" w:rsidRDefault="00AD6B30" w:rsidP="00492AC3">
            <w:pPr>
              <w:jc w:val="center"/>
              <w:cnfStyle w:val="000000000000" w:firstRow="0" w:lastRow="0" w:firstColumn="0" w:lastColumn="0" w:oddVBand="0" w:evenVBand="0" w:oddHBand="0" w:evenHBand="0" w:firstRowFirstColumn="0" w:firstRowLastColumn="0" w:lastRowFirstColumn="0" w:lastRowLastColumn="0"/>
            </w:pPr>
            <w:r>
              <w:t>1</w:t>
            </w:r>
          </w:p>
        </w:tc>
        <w:tc>
          <w:tcPr>
            <w:tcW w:w="1417" w:type="dxa"/>
          </w:tcPr>
          <w:p w14:paraId="5D716EFA" w14:textId="3928A422" w:rsidR="00987186" w:rsidRDefault="00492AC3" w:rsidP="00492AC3">
            <w:pPr>
              <w:jc w:val="center"/>
              <w:cnfStyle w:val="000000000000" w:firstRow="0" w:lastRow="0" w:firstColumn="0" w:lastColumn="0" w:oddVBand="0" w:evenVBand="0" w:oddHBand="0" w:evenHBand="0" w:firstRowFirstColumn="0" w:firstRowLastColumn="0" w:lastRowFirstColumn="0" w:lastRowLastColumn="0"/>
            </w:pPr>
            <w:r>
              <w:t>15</w:t>
            </w:r>
          </w:p>
        </w:tc>
        <w:tc>
          <w:tcPr>
            <w:tcW w:w="2410" w:type="dxa"/>
          </w:tcPr>
          <w:p w14:paraId="63BB59FD" w14:textId="14E69FA4" w:rsidR="00987186" w:rsidRDefault="00AD6B30" w:rsidP="00F43A86">
            <w:pPr>
              <w:jc w:val="right"/>
              <w:cnfStyle w:val="000000000000" w:firstRow="0" w:lastRow="0" w:firstColumn="0" w:lastColumn="0" w:oddVBand="0" w:evenVBand="0" w:oddHBand="0" w:evenHBand="0" w:firstRowFirstColumn="0" w:firstRowLastColumn="0" w:lastRowFirstColumn="0" w:lastRowLastColumn="0"/>
            </w:pPr>
            <w:r>
              <w:t>€ 3.535,00</w:t>
            </w:r>
          </w:p>
        </w:tc>
      </w:tr>
      <w:tr w:rsidR="00492AC3" w14:paraId="0A5A9208" w14:textId="77777777" w:rsidTr="00492AC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407" w:type="dxa"/>
          </w:tcPr>
          <w:p w14:paraId="7FC1F307" w14:textId="010A6988" w:rsidR="00492AC3" w:rsidRDefault="00492AC3" w:rsidP="00ED3EDE">
            <w:r>
              <w:t>TOTALI</w:t>
            </w:r>
          </w:p>
        </w:tc>
        <w:tc>
          <w:tcPr>
            <w:tcW w:w="1274" w:type="dxa"/>
          </w:tcPr>
          <w:p w14:paraId="4E954E80" w14:textId="10252CB2" w:rsidR="00492AC3" w:rsidRPr="00E12B4B" w:rsidRDefault="00BB0489" w:rsidP="00492AC3">
            <w:pPr>
              <w:jc w:val="center"/>
              <w:cnfStyle w:val="000000100000" w:firstRow="0" w:lastRow="0" w:firstColumn="0" w:lastColumn="0" w:oddVBand="0" w:evenVBand="0" w:oddHBand="1" w:evenHBand="0" w:firstRowFirstColumn="0" w:firstRowLastColumn="0" w:lastRowFirstColumn="0" w:lastRowLastColumn="0"/>
              <w:rPr>
                <w:b/>
              </w:rPr>
            </w:pPr>
            <w:r>
              <w:rPr>
                <w:b/>
              </w:rPr>
              <w:t>2</w:t>
            </w:r>
            <w:r w:rsidR="003173D9">
              <w:rPr>
                <w:b/>
              </w:rPr>
              <w:t>8</w:t>
            </w:r>
          </w:p>
        </w:tc>
        <w:tc>
          <w:tcPr>
            <w:tcW w:w="1417" w:type="dxa"/>
          </w:tcPr>
          <w:p w14:paraId="285EC5B1" w14:textId="77777777" w:rsidR="00492AC3" w:rsidRDefault="003173D9" w:rsidP="00E12B4B">
            <w:pPr>
              <w:jc w:val="center"/>
              <w:cnfStyle w:val="000000100000" w:firstRow="0" w:lastRow="0" w:firstColumn="0" w:lastColumn="0" w:oddVBand="0" w:evenVBand="0" w:oddHBand="1" w:evenHBand="0" w:firstRowFirstColumn="0" w:firstRowLastColumn="0" w:lastRowFirstColumn="0" w:lastRowLastColumn="0"/>
              <w:rPr>
                <w:b/>
              </w:rPr>
            </w:pPr>
            <w:r>
              <w:rPr>
                <w:b/>
              </w:rPr>
              <w:t>4429</w:t>
            </w:r>
          </w:p>
          <w:p w14:paraId="50F16130" w14:textId="76655445" w:rsidR="003173D9" w:rsidRPr="00E12B4B" w:rsidRDefault="003173D9" w:rsidP="00E12B4B">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tcPr>
          <w:p w14:paraId="17516612" w14:textId="28C584A7" w:rsidR="003173D9" w:rsidRDefault="003173D9" w:rsidP="00F43A8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€ 807.792,66</w:t>
            </w:r>
          </w:p>
          <w:p w14:paraId="572A3C5D" w14:textId="067E8E8C" w:rsidR="00492AC3" w:rsidRPr="000D5B97" w:rsidRDefault="00492AC3" w:rsidP="00F43A8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bl>
    <w:p w14:paraId="6CD8AE1F" w14:textId="077F2DBF" w:rsidR="00600E5D" w:rsidRDefault="00600E5D" w:rsidP="00A93244"/>
    <w:p w14:paraId="144834F6" w14:textId="6C73DB80" w:rsidR="00A93244" w:rsidRPr="008E5323" w:rsidRDefault="00735B5A" w:rsidP="00A93244">
      <w:pPr>
        <w:rPr>
          <w:b/>
          <w:color w:val="00B050"/>
          <w:sz w:val="24"/>
          <w:szCs w:val="24"/>
          <w14:textOutline w14:w="11112" w14:cap="flat" w14:cmpd="sng" w14:algn="ctr">
            <w14:solidFill>
              <w14:schemeClr w14:val="accent6"/>
            </w14:solidFill>
            <w14:prstDash w14:val="solid"/>
            <w14:round/>
          </w14:textOutline>
        </w:rPr>
      </w:pPr>
      <w:r>
        <w:rPr>
          <w:b/>
          <w:color w:val="00B050"/>
          <w:sz w:val="24"/>
          <w:szCs w:val="24"/>
          <w14:textOutline w14:w="11112" w14:cap="flat" w14:cmpd="sng" w14:algn="ctr">
            <w14:solidFill>
              <w14:schemeClr w14:val="accent6"/>
            </w14:solidFill>
            <w14:prstDash w14:val="solid"/>
            <w14:round/>
          </w14:textOutline>
        </w:rPr>
        <w:t>F</w:t>
      </w:r>
      <w:r w:rsidR="00A93244" w:rsidRPr="008E5323">
        <w:rPr>
          <w:b/>
          <w:color w:val="00B050"/>
          <w:sz w:val="24"/>
          <w:szCs w:val="24"/>
          <w14:textOutline w14:w="11112" w14:cap="flat" w14:cmpd="sng" w14:algn="ctr">
            <w14:solidFill>
              <w14:schemeClr w14:val="accent6"/>
            </w14:solidFill>
            <w14:prstDash w14:val="solid"/>
            <w14:round/>
          </w14:textOutline>
        </w:rPr>
        <w:t>ondo Diocesano “InFondo Speranza”</w:t>
      </w:r>
    </w:p>
    <w:p w14:paraId="0A46572D" w14:textId="56B5B2BC" w:rsidR="00A93244" w:rsidRDefault="00A93244" w:rsidP="00074D9D">
      <w:pPr>
        <w:jc w:val="both"/>
      </w:pPr>
      <w:r>
        <w:t xml:space="preserve">Le domande presentate sono state </w:t>
      </w:r>
      <w:r w:rsidR="001019BA">
        <w:t xml:space="preserve">n° </w:t>
      </w:r>
      <w:r>
        <w:t xml:space="preserve">143 di cui </w:t>
      </w:r>
      <w:r w:rsidRPr="001019BA">
        <w:rPr>
          <w:b/>
          <w:bCs/>
        </w:rPr>
        <w:t>n° 126 le domande</w:t>
      </w:r>
      <w:r>
        <w:t xml:space="preserve"> che sono state valutate idonee dalla Commissione del </w:t>
      </w:r>
      <w:r w:rsidR="000E38E1">
        <w:t>F</w:t>
      </w:r>
      <w:r>
        <w:t>ondo.</w:t>
      </w:r>
    </w:p>
    <w:p w14:paraId="47BE67E5" w14:textId="44F07E5C" w:rsidR="00A93244" w:rsidRDefault="00A93244" w:rsidP="00074D9D">
      <w:pPr>
        <w:jc w:val="both"/>
      </w:pPr>
      <w:r>
        <w:t xml:space="preserve">Sono stati distribuiti nel corso dell’anno </w:t>
      </w:r>
      <w:r w:rsidRPr="001019BA">
        <w:rPr>
          <w:b/>
          <w:bCs/>
        </w:rPr>
        <w:t>€ 199.890,46</w:t>
      </w:r>
      <w:r>
        <w:t xml:space="preserve"> a sostegno di </w:t>
      </w:r>
      <w:r w:rsidRPr="001019BA">
        <w:rPr>
          <w:b/>
          <w:bCs/>
        </w:rPr>
        <w:t>n°341 persone</w:t>
      </w:r>
      <w:r>
        <w:t xml:space="preserve"> (n° 26 singoli e </w:t>
      </w:r>
      <w:r w:rsidR="001019BA">
        <w:t>n° 312 persone in nuclei famigliari tra questi n° 122 i minori).</w:t>
      </w:r>
    </w:p>
    <w:p w14:paraId="5FF05603" w14:textId="77777777" w:rsidR="00F76541" w:rsidRDefault="00F76541" w:rsidP="00A93244">
      <w:pPr>
        <w:rPr>
          <w:b/>
          <w:color w:val="00B050"/>
          <w:sz w:val="24"/>
          <w:szCs w:val="24"/>
          <w14:textOutline w14:w="11112" w14:cap="flat" w14:cmpd="sng" w14:algn="ctr">
            <w14:solidFill>
              <w14:schemeClr w14:val="accent6"/>
            </w14:solidFill>
            <w14:prstDash w14:val="solid"/>
            <w14:round/>
          </w14:textOutline>
        </w:rPr>
      </w:pPr>
    </w:p>
    <w:p w14:paraId="55D4DA41" w14:textId="77777777" w:rsidR="00F76541" w:rsidRDefault="00F76541" w:rsidP="00A93244">
      <w:pPr>
        <w:rPr>
          <w:b/>
          <w:color w:val="00B050"/>
          <w:sz w:val="24"/>
          <w:szCs w:val="24"/>
          <w14:textOutline w14:w="11112" w14:cap="flat" w14:cmpd="sng" w14:algn="ctr">
            <w14:solidFill>
              <w14:schemeClr w14:val="accent6"/>
            </w14:solidFill>
            <w14:prstDash w14:val="solid"/>
            <w14:round/>
          </w14:textOutline>
        </w:rPr>
      </w:pPr>
    </w:p>
    <w:p w14:paraId="05059DFF" w14:textId="22208D2E" w:rsidR="001019BA" w:rsidRPr="008E5323" w:rsidRDefault="00A93244" w:rsidP="00A93244">
      <w:pPr>
        <w:rPr>
          <w:b/>
          <w:color w:val="00B050"/>
          <w:sz w:val="24"/>
          <w:szCs w:val="24"/>
          <w14:textOutline w14:w="11112" w14:cap="flat" w14:cmpd="sng" w14:algn="ctr">
            <w14:solidFill>
              <w14:schemeClr w14:val="accent6"/>
            </w14:solidFill>
            <w14:prstDash w14:val="solid"/>
            <w14:round/>
          </w14:textOutline>
        </w:rPr>
      </w:pPr>
      <w:r w:rsidRPr="008E5323">
        <w:rPr>
          <w:b/>
          <w:color w:val="00B050"/>
          <w:sz w:val="24"/>
          <w:szCs w:val="24"/>
          <w14:textOutline w14:w="11112" w14:cap="flat" w14:cmpd="sng" w14:algn="ctr">
            <w14:solidFill>
              <w14:schemeClr w14:val="accent6"/>
            </w14:solidFill>
            <w14:prstDash w14:val="solid"/>
            <w14:round/>
          </w14:textOutline>
        </w:rPr>
        <w:lastRenderedPageBreak/>
        <w:t>Credito Solidale con sportelli a Trento e Rovereto</w:t>
      </w:r>
    </w:p>
    <w:p w14:paraId="121911BD" w14:textId="5A74F1FB" w:rsidR="001019BA" w:rsidRPr="0088402D" w:rsidRDefault="001019BA" w:rsidP="00074D9D">
      <w:pPr>
        <w:jc w:val="both"/>
        <w:rPr>
          <w:color w:val="000000"/>
          <w14:textFill>
            <w14:solidFill>
              <w14:srgbClr w14:val="000000">
                <w14:lumMod w14:val="40000"/>
                <w14:lumOff w14:val="60000"/>
              </w14:srgbClr>
            </w14:solidFill>
          </w14:textFill>
        </w:rPr>
      </w:pPr>
      <w:r w:rsidRPr="006D11D4">
        <w:t>I prestiti erogati nell’anno</w:t>
      </w:r>
      <w:r w:rsidRPr="0088402D">
        <w:t xml:space="preserve"> sono stati </w:t>
      </w:r>
      <w:r w:rsidRPr="0088402D">
        <w:rPr>
          <w:b/>
          <w:bCs/>
        </w:rPr>
        <w:t>n° 16</w:t>
      </w:r>
      <w:r w:rsidRPr="0088402D">
        <w:t xml:space="preserve"> e quindi le posizioni aperte sono arrivate a n° 48 per un importo complessivo pari a </w:t>
      </w:r>
      <w:r w:rsidRPr="0088402D">
        <w:rPr>
          <w:b/>
          <w:bCs/>
        </w:rPr>
        <w:t>€ 65</w:t>
      </w:r>
      <w:r w:rsidR="0088402D" w:rsidRPr="0088402D">
        <w:rPr>
          <w:b/>
          <w:bCs/>
        </w:rPr>
        <w:t>.</w:t>
      </w:r>
      <w:r w:rsidRPr="0088402D">
        <w:rPr>
          <w:b/>
          <w:bCs/>
        </w:rPr>
        <w:t>985,35</w:t>
      </w:r>
      <w:r w:rsidRPr="0088402D">
        <w:t xml:space="preserve">. </w:t>
      </w:r>
    </w:p>
    <w:p w14:paraId="055EA878" w14:textId="4ECCFC36" w:rsidR="00584CE9" w:rsidRPr="00422524" w:rsidRDefault="00584CE9" w:rsidP="00074D9D">
      <w:pPr>
        <w:jc w:val="both"/>
        <w:rPr>
          <w:b/>
          <w:color w:val="00B050"/>
          <w:sz w:val="24"/>
          <w:szCs w:val="24"/>
          <w14:textOutline w14:w="11112" w14:cap="flat" w14:cmpd="sng" w14:algn="ctr">
            <w14:solidFill>
              <w14:schemeClr w14:val="accent6"/>
            </w14:solidFill>
            <w14:prstDash w14:val="solid"/>
            <w14:round/>
          </w14:textOutline>
        </w:rPr>
      </w:pPr>
      <w:r w:rsidRPr="00422524">
        <w:rPr>
          <w:b/>
          <w:color w:val="00B050"/>
          <w:sz w:val="24"/>
          <w:szCs w:val="24"/>
          <w14:textOutline w14:w="11112" w14:cap="flat" w14:cmpd="sng" w14:algn="ctr">
            <w14:solidFill>
              <w14:schemeClr w14:val="accent6"/>
            </w14:solidFill>
            <w14:prstDash w14:val="solid"/>
            <w14:round/>
          </w14:textOutline>
        </w:rPr>
        <w:t>VOLONTARI CARITAS -FCS</w:t>
      </w:r>
      <w:r w:rsidR="00422524">
        <w:rPr>
          <w:b/>
          <w:color w:val="00B050"/>
          <w:sz w:val="24"/>
          <w:szCs w:val="24"/>
          <w14:textOutline w14:w="11112" w14:cap="flat" w14:cmpd="sng" w14:algn="ctr">
            <w14:solidFill>
              <w14:schemeClr w14:val="accent6"/>
            </w14:solidFill>
            <w14:prstDash w14:val="solid"/>
            <w14:round/>
          </w14:textOutline>
        </w:rPr>
        <w:t xml:space="preserve"> </w:t>
      </w:r>
    </w:p>
    <w:p w14:paraId="30D3D045" w14:textId="7BD221D9" w:rsidR="00584CE9" w:rsidRDefault="00DE0D99" w:rsidP="00074D9D">
      <w:pPr>
        <w:jc w:val="both"/>
      </w:pPr>
      <w:r>
        <w:t>Nonostante gli anni della pandemia che ha visto una riduzione della presenza con l’abbandono di alcune persone anziane, s</w:t>
      </w:r>
      <w:r w:rsidR="00176C91">
        <w:t xml:space="preserve">ono quasi </w:t>
      </w:r>
      <w:r w:rsidR="00735B5A">
        <w:rPr>
          <w:b/>
          <w:bCs/>
        </w:rPr>
        <w:t>600</w:t>
      </w:r>
      <w:r w:rsidR="00176C91" w:rsidRPr="00176C91">
        <w:rPr>
          <w:b/>
          <w:bCs/>
        </w:rPr>
        <w:t xml:space="preserve"> </w:t>
      </w:r>
      <w:r w:rsidR="00F5016B" w:rsidRPr="00176C91">
        <w:rPr>
          <w:b/>
          <w:bCs/>
        </w:rPr>
        <w:t>i Volontari</w:t>
      </w:r>
      <w:r w:rsidR="00F5016B">
        <w:t xml:space="preserve"> impiegati </w:t>
      </w:r>
      <w:r w:rsidR="00176C91">
        <w:t xml:space="preserve">con regolarità </w:t>
      </w:r>
      <w:r w:rsidR="00F5016B">
        <w:t xml:space="preserve">nei servizi Caritas in tutta la </w:t>
      </w:r>
      <w:r w:rsidR="00704BE1">
        <w:t>D</w:t>
      </w:r>
      <w:r w:rsidR="00F5016B">
        <w:t>iocesi (Centri di ascolto) e nei servizi di FCS</w:t>
      </w:r>
      <w:r w:rsidR="002B1DF2">
        <w:t>. A</w:t>
      </w:r>
      <w:r w:rsidR="00176C91">
        <w:t xml:space="preserve"> quest</w:t>
      </w:r>
      <w:r w:rsidR="002B1DF2">
        <w:t>i</w:t>
      </w:r>
      <w:r w:rsidR="00176C91">
        <w:t xml:space="preserve"> si possono aggiungere altre persone che </w:t>
      </w:r>
      <w:r w:rsidR="002B1DF2">
        <w:t xml:space="preserve">collaborano </w:t>
      </w:r>
      <w:r w:rsidR="00176C91">
        <w:t xml:space="preserve">nella quotidianità e </w:t>
      </w:r>
      <w:r w:rsidR="002B1DF2">
        <w:t xml:space="preserve">occasionalmente </w:t>
      </w:r>
      <w:r w:rsidR="00176C91">
        <w:t xml:space="preserve">su </w:t>
      </w:r>
      <w:r w:rsidR="002B1DF2">
        <w:t xml:space="preserve">mansioni </w:t>
      </w:r>
      <w:r w:rsidR="00176C91">
        <w:t>pratic</w:t>
      </w:r>
      <w:r w:rsidR="002B1DF2">
        <w:t>he</w:t>
      </w:r>
      <w:r w:rsidR="00422524">
        <w:t>.</w:t>
      </w:r>
      <w:r w:rsidR="00176C91">
        <w:t xml:space="preserve"> </w:t>
      </w:r>
    </w:p>
    <w:tbl>
      <w:tblPr>
        <w:tblStyle w:val="Tabellagriglia4-colore6"/>
        <w:tblW w:w="0" w:type="auto"/>
        <w:tblLook w:val="04A0" w:firstRow="1" w:lastRow="0" w:firstColumn="1" w:lastColumn="0" w:noHBand="0" w:noVBand="1"/>
      </w:tblPr>
      <w:tblGrid>
        <w:gridCol w:w="2407"/>
        <w:gridCol w:w="2124"/>
      </w:tblGrid>
      <w:tr w:rsidR="00A11687" w14:paraId="0C3E2C0B" w14:textId="77777777" w:rsidTr="00F50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560B580F" w14:textId="3477C97A" w:rsidR="00A11687" w:rsidRPr="004D15B4" w:rsidRDefault="00A11687" w:rsidP="00A11687">
            <w:pPr>
              <w:rPr>
                <w:b w:val="0"/>
                <w:bCs w:val="0"/>
              </w:rPr>
            </w:pPr>
            <w:r>
              <w:t xml:space="preserve">VOLONTARI </w:t>
            </w:r>
          </w:p>
        </w:tc>
      </w:tr>
      <w:tr w:rsidR="00A11687" w14:paraId="624F3A6E" w14:textId="77777777" w:rsidTr="00F50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82C4763" w14:textId="4D41E48C" w:rsidR="00A11687" w:rsidRPr="00422524" w:rsidRDefault="00F5016B" w:rsidP="00FC5B44">
            <w:pPr>
              <w:rPr>
                <w:b w:val="0"/>
                <w:bCs w:val="0"/>
              </w:rPr>
            </w:pPr>
            <w:r w:rsidRPr="00422524">
              <w:rPr>
                <w:b w:val="0"/>
                <w:bCs w:val="0"/>
              </w:rPr>
              <w:t>Area Accoglienza</w:t>
            </w:r>
            <w:r w:rsidR="00A11687" w:rsidRPr="00422524">
              <w:rPr>
                <w:b w:val="0"/>
                <w:bCs w:val="0"/>
              </w:rPr>
              <w:t xml:space="preserve"> </w:t>
            </w:r>
          </w:p>
        </w:tc>
        <w:tc>
          <w:tcPr>
            <w:tcW w:w="2124" w:type="dxa"/>
          </w:tcPr>
          <w:p w14:paraId="65BB6CF1" w14:textId="0EFFD6F6" w:rsidR="00A11687" w:rsidRDefault="00F5016B" w:rsidP="00FC5B44">
            <w:pPr>
              <w:jc w:val="center"/>
              <w:cnfStyle w:val="000000100000" w:firstRow="0" w:lastRow="0" w:firstColumn="0" w:lastColumn="0" w:oddVBand="0" w:evenVBand="0" w:oddHBand="1" w:evenHBand="0" w:firstRowFirstColumn="0" w:firstRowLastColumn="0" w:lastRowFirstColumn="0" w:lastRowLastColumn="0"/>
            </w:pPr>
            <w:r>
              <w:t>65</w:t>
            </w:r>
          </w:p>
        </w:tc>
      </w:tr>
      <w:tr w:rsidR="00A11687" w14:paraId="6350CF9D" w14:textId="77777777" w:rsidTr="00F5016B">
        <w:tc>
          <w:tcPr>
            <w:cnfStyle w:val="001000000000" w:firstRow="0" w:lastRow="0" w:firstColumn="1" w:lastColumn="0" w:oddVBand="0" w:evenVBand="0" w:oddHBand="0" w:evenHBand="0" w:firstRowFirstColumn="0" w:firstRowLastColumn="0" w:lastRowFirstColumn="0" w:lastRowLastColumn="0"/>
            <w:tcW w:w="2407" w:type="dxa"/>
          </w:tcPr>
          <w:p w14:paraId="148188D9" w14:textId="3EBB6D9B" w:rsidR="00F5016B" w:rsidRPr="00422524" w:rsidRDefault="00F5016B" w:rsidP="00FC5B44">
            <w:pPr>
              <w:rPr>
                <w:b w:val="0"/>
                <w:bCs w:val="0"/>
              </w:rPr>
            </w:pPr>
            <w:r w:rsidRPr="00422524">
              <w:rPr>
                <w:b w:val="0"/>
                <w:bCs w:val="0"/>
              </w:rPr>
              <w:t>Area Abitare</w:t>
            </w:r>
          </w:p>
        </w:tc>
        <w:tc>
          <w:tcPr>
            <w:tcW w:w="2124" w:type="dxa"/>
          </w:tcPr>
          <w:p w14:paraId="486B9C1D" w14:textId="2B5C77D3" w:rsidR="00A11687" w:rsidRDefault="00F5016B" w:rsidP="00FC5B44">
            <w:pPr>
              <w:jc w:val="center"/>
              <w:cnfStyle w:val="000000000000" w:firstRow="0" w:lastRow="0" w:firstColumn="0" w:lastColumn="0" w:oddVBand="0" w:evenVBand="0" w:oddHBand="0" w:evenHBand="0" w:firstRowFirstColumn="0" w:firstRowLastColumn="0" w:lastRowFirstColumn="0" w:lastRowLastColumn="0"/>
            </w:pPr>
            <w:r>
              <w:t>25</w:t>
            </w:r>
          </w:p>
        </w:tc>
      </w:tr>
      <w:tr w:rsidR="00F5016B" w14:paraId="39732CA8" w14:textId="77777777" w:rsidTr="00F50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A2A5EF6" w14:textId="77777777" w:rsidR="00F5016B" w:rsidRPr="00422524" w:rsidRDefault="00F5016B" w:rsidP="00FC5B44">
            <w:pPr>
              <w:rPr>
                <w:b w:val="0"/>
                <w:bCs w:val="0"/>
              </w:rPr>
            </w:pPr>
            <w:r w:rsidRPr="00422524">
              <w:rPr>
                <w:b w:val="0"/>
                <w:bCs w:val="0"/>
              </w:rPr>
              <w:t>Area Comunità</w:t>
            </w:r>
          </w:p>
          <w:p w14:paraId="6D1F9884" w14:textId="548E5C59" w:rsidR="00F5016B" w:rsidRPr="00422524" w:rsidRDefault="00F5016B" w:rsidP="00FC5B44">
            <w:pPr>
              <w:rPr>
                <w:b w:val="0"/>
                <w:bCs w:val="0"/>
              </w:rPr>
            </w:pPr>
            <w:r w:rsidRPr="00422524">
              <w:rPr>
                <w:b w:val="0"/>
                <w:bCs w:val="0"/>
              </w:rPr>
              <w:t>Servizi sul territorio</w:t>
            </w:r>
          </w:p>
        </w:tc>
        <w:tc>
          <w:tcPr>
            <w:tcW w:w="2124" w:type="dxa"/>
          </w:tcPr>
          <w:p w14:paraId="05ABC159" w14:textId="77777777" w:rsidR="00F5016B" w:rsidRDefault="00F5016B" w:rsidP="00FC5B44">
            <w:pPr>
              <w:jc w:val="center"/>
              <w:cnfStyle w:val="000000100000" w:firstRow="0" w:lastRow="0" w:firstColumn="0" w:lastColumn="0" w:oddVBand="0" w:evenVBand="0" w:oddHBand="1" w:evenHBand="0" w:firstRowFirstColumn="0" w:firstRowLastColumn="0" w:lastRowFirstColumn="0" w:lastRowLastColumn="0"/>
            </w:pPr>
            <w:r>
              <w:t>47</w:t>
            </w:r>
          </w:p>
          <w:p w14:paraId="702AEA80" w14:textId="402664AA" w:rsidR="00FB3A6A" w:rsidRDefault="00735B5A" w:rsidP="00FB3A6A">
            <w:pPr>
              <w:jc w:val="center"/>
              <w:cnfStyle w:val="000000100000" w:firstRow="0" w:lastRow="0" w:firstColumn="0" w:lastColumn="0" w:oddVBand="0" w:evenVBand="0" w:oddHBand="1" w:evenHBand="0" w:firstRowFirstColumn="0" w:firstRowLastColumn="0" w:lastRowFirstColumn="0" w:lastRowLastColumn="0"/>
            </w:pPr>
            <w:r>
              <w:t>341</w:t>
            </w:r>
            <w:r w:rsidR="00FB3A6A">
              <w:t>*</w:t>
            </w:r>
          </w:p>
        </w:tc>
      </w:tr>
      <w:tr w:rsidR="00F5016B" w14:paraId="4BF05ADC" w14:textId="77777777" w:rsidTr="00F5016B">
        <w:tc>
          <w:tcPr>
            <w:cnfStyle w:val="001000000000" w:firstRow="0" w:lastRow="0" w:firstColumn="1" w:lastColumn="0" w:oddVBand="0" w:evenVBand="0" w:oddHBand="0" w:evenHBand="0" w:firstRowFirstColumn="0" w:firstRowLastColumn="0" w:lastRowFirstColumn="0" w:lastRowLastColumn="0"/>
            <w:tcW w:w="2407" w:type="dxa"/>
          </w:tcPr>
          <w:p w14:paraId="65BC2172" w14:textId="37CE5D96" w:rsidR="00F5016B" w:rsidRPr="00422524" w:rsidRDefault="00F5016B" w:rsidP="00FC5B44">
            <w:pPr>
              <w:rPr>
                <w:b w:val="0"/>
                <w:bCs w:val="0"/>
              </w:rPr>
            </w:pPr>
            <w:r w:rsidRPr="00422524">
              <w:rPr>
                <w:b w:val="0"/>
                <w:bCs w:val="0"/>
              </w:rPr>
              <w:t>Area Progetti</w:t>
            </w:r>
          </w:p>
        </w:tc>
        <w:tc>
          <w:tcPr>
            <w:tcW w:w="2124" w:type="dxa"/>
          </w:tcPr>
          <w:p w14:paraId="7D5BF5C4" w14:textId="2C7A7B39" w:rsidR="00F5016B" w:rsidRDefault="00F5016B" w:rsidP="00FC5B44">
            <w:pPr>
              <w:jc w:val="center"/>
              <w:cnfStyle w:val="000000000000" w:firstRow="0" w:lastRow="0" w:firstColumn="0" w:lastColumn="0" w:oddVBand="0" w:evenVBand="0" w:oddHBand="0" w:evenHBand="0" w:firstRowFirstColumn="0" w:firstRowLastColumn="0" w:lastRowFirstColumn="0" w:lastRowLastColumn="0"/>
            </w:pPr>
            <w:r>
              <w:t>92</w:t>
            </w:r>
          </w:p>
        </w:tc>
      </w:tr>
      <w:tr w:rsidR="00422524" w14:paraId="20B48576" w14:textId="77777777" w:rsidTr="00F50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1DF702F" w14:textId="40A8D6E7" w:rsidR="00422524" w:rsidRPr="00422524" w:rsidRDefault="00422524" w:rsidP="00FC5B44">
            <w:r w:rsidRPr="00422524">
              <w:t>Totali</w:t>
            </w:r>
          </w:p>
        </w:tc>
        <w:tc>
          <w:tcPr>
            <w:tcW w:w="2124" w:type="dxa"/>
          </w:tcPr>
          <w:p w14:paraId="33DF8315" w14:textId="0D06E928" w:rsidR="00422524" w:rsidRDefault="00735B5A" w:rsidP="00FC5B44">
            <w:pPr>
              <w:jc w:val="center"/>
              <w:cnfStyle w:val="000000100000" w:firstRow="0" w:lastRow="0" w:firstColumn="0" w:lastColumn="0" w:oddVBand="0" w:evenVBand="0" w:oddHBand="1" w:evenHBand="0" w:firstRowFirstColumn="0" w:firstRowLastColumn="0" w:lastRowFirstColumn="0" w:lastRowLastColumn="0"/>
            </w:pPr>
            <w:r>
              <w:t>570</w:t>
            </w:r>
          </w:p>
        </w:tc>
      </w:tr>
    </w:tbl>
    <w:p w14:paraId="4215B69C" w14:textId="5DA60018" w:rsidR="00C0407E" w:rsidRDefault="00C0407E"/>
    <w:p w14:paraId="03AAF8AE" w14:textId="5FB0ED4B" w:rsidR="0069061A" w:rsidRDefault="008E5323">
      <w:pPr>
        <w:rPr>
          <w:b/>
          <w:color w:val="FFD966" w:themeColor="accent4" w:themeTint="99"/>
          <w:sz w:val="28"/>
          <w:szCs w:val="28"/>
          <w:u w:val="single"/>
          <w14:textOutline w14:w="11112" w14:cap="flat" w14:cmpd="sng" w14:algn="ctr">
            <w14:solidFill>
              <w14:srgbClr w14:val="FFC000"/>
            </w14:solidFill>
            <w14:prstDash w14:val="solid"/>
            <w14:round/>
          </w14:textOutline>
        </w:rPr>
      </w:pPr>
      <w:r w:rsidRPr="008E5323">
        <w:rPr>
          <w:b/>
          <w:color w:val="FFD966" w:themeColor="accent4" w:themeTint="99"/>
          <w:sz w:val="28"/>
          <w:szCs w:val="28"/>
          <w:u w:val="single"/>
          <w14:textOutline w14:w="11112" w14:cap="flat" w14:cmpd="sng" w14:algn="ctr">
            <w14:solidFill>
              <w14:srgbClr w14:val="FFC000"/>
            </w14:solidFill>
            <w14:prstDash w14:val="solid"/>
            <w14:round/>
          </w14:textOutline>
        </w:rPr>
        <w:t>AREA PROGETTI</w:t>
      </w:r>
    </w:p>
    <w:p w14:paraId="08CD4F49" w14:textId="77777777" w:rsidR="00FB3A6A" w:rsidRDefault="00FB3A6A">
      <w:pPr>
        <w:rPr>
          <w:b/>
          <w:color w:val="FFD966" w:themeColor="accent4" w:themeTint="99"/>
          <w:sz w:val="24"/>
          <w:szCs w:val="24"/>
          <w14:textOutline w14:w="11112" w14:cap="flat" w14:cmpd="sng" w14:algn="ctr">
            <w14:solidFill>
              <w14:srgbClr w14:val="FFC000"/>
            </w14:solidFill>
            <w14:prstDash w14:val="solid"/>
            <w14:round/>
          </w14:textOutline>
        </w:rPr>
      </w:pPr>
    </w:p>
    <w:p w14:paraId="218C5075" w14:textId="314D9802" w:rsidR="008E5323" w:rsidRDefault="008E5323">
      <w:pPr>
        <w:rPr>
          <w:b/>
          <w:color w:val="FFD966" w:themeColor="accent4" w:themeTint="99"/>
          <w:sz w:val="24"/>
          <w:szCs w:val="24"/>
          <w14:textOutline w14:w="11112" w14:cap="flat" w14:cmpd="sng" w14:algn="ctr">
            <w14:solidFill>
              <w14:srgbClr w14:val="FFC000"/>
            </w14:solidFill>
            <w14:prstDash w14:val="solid"/>
            <w14:round/>
          </w14:textOutline>
        </w:rPr>
      </w:pPr>
      <w:r w:rsidRPr="008E5323">
        <w:rPr>
          <w:b/>
          <w:color w:val="FFD966" w:themeColor="accent4" w:themeTint="99"/>
          <w:sz w:val="24"/>
          <w:szCs w:val="24"/>
          <w14:textOutline w14:w="11112" w14:cap="flat" w14:cmpd="sng" w14:algn="ctr">
            <w14:solidFill>
              <w14:srgbClr w14:val="FFC000"/>
            </w14:solidFill>
            <w14:prstDash w14:val="solid"/>
            <w14:round/>
          </w14:textOutline>
        </w:rPr>
        <w:t xml:space="preserve">Sportello Lavorare </w:t>
      </w:r>
      <w:r>
        <w:rPr>
          <w:b/>
          <w:color w:val="FFD966" w:themeColor="accent4" w:themeTint="99"/>
          <w:sz w:val="24"/>
          <w:szCs w:val="24"/>
          <w14:textOutline w14:w="11112" w14:cap="flat" w14:cmpd="sng" w14:algn="ctr">
            <w14:solidFill>
              <w14:srgbClr w14:val="FFC000"/>
            </w14:solidFill>
            <w14:prstDash w14:val="solid"/>
            <w14:round/>
          </w14:textOutline>
        </w:rPr>
        <w:t>Insieme</w:t>
      </w:r>
    </w:p>
    <w:p w14:paraId="6EF55F44" w14:textId="27BB4067" w:rsidR="008E5323" w:rsidRDefault="008E5323">
      <w:r w:rsidRPr="00422524">
        <w:rPr>
          <w:b/>
          <w:bCs/>
        </w:rPr>
        <w:t>N° 41 persone</w:t>
      </w:r>
      <w:r>
        <w:t xml:space="preserve"> che sono state </w:t>
      </w:r>
      <w:r w:rsidR="00AE79E5">
        <w:t>accompagnate in percorsi individualizzati di supporto alla ricerca lavorativa,</w:t>
      </w:r>
      <w:r w:rsidR="003A399E">
        <w:t xml:space="preserve"> </w:t>
      </w:r>
      <w:r w:rsidR="00422524" w:rsidRPr="00422524">
        <w:rPr>
          <w:b/>
          <w:bCs/>
        </w:rPr>
        <w:t>n°</w:t>
      </w:r>
      <w:r w:rsidR="003A399E" w:rsidRPr="00422524">
        <w:rPr>
          <w:b/>
          <w:bCs/>
        </w:rPr>
        <w:t>20</w:t>
      </w:r>
      <w:r w:rsidR="00422524" w:rsidRPr="00422524">
        <w:rPr>
          <w:b/>
          <w:bCs/>
        </w:rPr>
        <w:t xml:space="preserve"> persone</w:t>
      </w:r>
      <w:r w:rsidR="003A399E">
        <w:t xml:space="preserve"> hanno </w:t>
      </w:r>
      <w:r w:rsidR="00AE79E5">
        <w:t xml:space="preserve">poi </w:t>
      </w:r>
      <w:r w:rsidR="003A399E">
        <w:t>trovato occupazione</w:t>
      </w:r>
    </w:p>
    <w:p w14:paraId="5565745B" w14:textId="55A27C12" w:rsidR="003A399E" w:rsidRDefault="003A399E">
      <w:pPr>
        <w:rPr>
          <w:b/>
          <w:color w:val="FFD966" w:themeColor="accent4" w:themeTint="99"/>
          <w:sz w:val="24"/>
          <w:szCs w:val="24"/>
          <w14:textOutline w14:w="11112" w14:cap="flat" w14:cmpd="sng" w14:algn="ctr">
            <w14:solidFill>
              <w14:srgbClr w14:val="FFC000"/>
            </w14:solidFill>
            <w14:prstDash w14:val="solid"/>
            <w14:round/>
          </w14:textOutline>
        </w:rPr>
      </w:pPr>
      <w:r w:rsidRPr="003A399E">
        <w:rPr>
          <w:b/>
          <w:color w:val="FFD966" w:themeColor="accent4" w:themeTint="99"/>
          <w:sz w:val="24"/>
          <w:szCs w:val="24"/>
          <w14:textOutline w14:w="11112" w14:cap="flat" w14:cmpd="sng" w14:algn="ctr">
            <w14:solidFill>
              <w14:srgbClr w14:val="FFC000"/>
            </w14:solidFill>
            <w14:prstDash w14:val="solid"/>
            <w14:round/>
          </w14:textOutline>
        </w:rPr>
        <w:t>Tirocini</w:t>
      </w:r>
    </w:p>
    <w:p w14:paraId="557E9169" w14:textId="370E0E43" w:rsidR="00AE79E5" w:rsidRPr="00AE79E5" w:rsidRDefault="00AE79E5">
      <w:r w:rsidRPr="00AE79E5">
        <w:t xml:space="preserve">Nel corso del 2021 sono stati attivati: </w:t>
      </w:r>
    </w:p>
    <w:p w14:paraId="1B962708" w14:textId="67A31841" w:rsidR="00BC0F8B" w:rsidRDefault="003A399E" w:rsidP="00BC0F8B">
      <w:pPr>
        <w:pStyle w:val="Paragrafoelenco"/>
        <w:numPr>
          <w:ilvl w:val="0"/>
          <w:numId w:val="1"/>
        </w:numPr>
      </w:pPr>
      <w:r>
        <w:t>N° 15 i tirocini</w:t>
      </w:r>
      <w:r w:rsidRPr="003A399E">
        <w:t xml:space="preserve"> </w:t>
      </w:r>
      <w:r>
        <w:t>d’</w:t>
      </w:r>
      <w:r w:rsidRPr="003A399E">
        <w:t xml:space="preserve">inclusione sociale </w:t>
      </w:r>
      <w:r w:rsidR="00AE79E5">
        <w:t xml:space="preserve">ed </w:t>
      </w:r>
      <w:r>
        <w:t>erogate 3.341,50 ore</w:t>
      </w:r>
      <w:r w:rsidR="00BC0F8B">
        <w:t>.</w:t>
      </w:r>
    </w:p>
    <w:p w14:paraId="01C271A4" w14:textId="4235411E" w:rsidR="003A399E" w:rsidRDefault="003A399E" w:rsidP="003A399E">
      <w:pPr>
        <w:pStyle w:val="Paragrafoelenco"/>
        <w:numPr>
          <w:ilvl w:val="0"/>
          <w:numId w:val="1"/>
        </w:numPr>
      </w:pPr>
      <w:r>
        <w:t xml:space="preserve">N° 20 i tirocini attivati come </w:t>
      </w:r>
      <w:r w:rsidR="00BC0F8B">
        <w:t>Ente ospitante.</w:t>
      </w:r>
    </w:p>
    <w:p w14:paraId="376CB5DE" w14:textId="348BD6EB" w:rsidR="00BC0F8B" w:rsidRPr="00BC0F8B" w:rsidRDefault="00BC0F8B" w:rsidP="00BC0F8B">
      <w:pPr>
        <w:rPr>
          <w:b/>
          <w:color w:val="FFD966" w:themeColor="accent4" w:themeTint="99"/>
          <w:sz w:val="24"/>
          <w:szCs w:val="24"/>
          <w14:textOutline w14:w="11112" w14:cap="flat" w14:cmpd="sng" w14:algn="ctr">
            <w14:solidFill>
              <w14:srgbClr w14:val="FFC000"/>
            </w14:solidFill>
            <w14:prstDash w14:val="solid"/>
            <w14:round/>
          </w14:textOutline>
        </w:rPr>
      </w:pPr>
      <w:r w:rsidRPr="00BC0F8B">
        <w:rPr>
          <w:b/>
          <w:color w:val="FFD966" w:themeColor="accent4" w:themeTint="99"/>
          <w:sz w:val="24"/>
          <w:szCs w:val="24"/>
          <w14:textOutline w14:w="11112" w14:cap="flat" w14:cmpd="sng" w14:algn="ctr">
            <w14:solidFill>
              <w14:srgbClr w14:val="FFC000"/>
            </w14:solidFill>
            <w14:prstDash w14:val="solid"/>
            <w14:round/>
          </w14:textOutline>
        </w:rPr>
        <w:t>Progetto con Procura di Trento</w:t>
      </w:r>
    </w:p>
    <w:p w14:paraId="73C0BAFA" w14:textId="62633C5B" w:rsidR="00BC0F8B" w:rsidRDefault="00BC0F8B" w:rsidP="00074D9D">
      <w:pPr>
        <w:jc w:val="both"/>
      </w:pPr>
      <w:r>
        <w:t xml:space="preserve">Nel corso del 2021 è iniziato un progetto sperimentale con la procura di Trento che ci ha visti coinvolti con l’inserimento di una persona per attività di messa alla prova, il progetto coinvolge la procura di Trento, Uepe, Carita-Fondazione Comunità Solidale e la Pastorale carceraria. Nel 2021 sono state erogate più di </w:t>
      </w:r>
      <w:r w:rsidRPr="00422524">
        <w:rPr>
          <w:b/>
          <w:bCs/>
        </w:rPr>
        <w:t>400 ore di volontariato</w:t>
      </w:r>
      <w:r>
        <w:t>, il progetto si è concluso nei primi mesi del 2022.</w:t>
      </w:r>
    </w:p>
    <w:p w14:paraId="00CFDB5E" w14:textId="4F190887" w:rsidR="00BC0F8B" w:rsidRDefault="00BC0F8B" w:rsidP="00BC0F8B"/>
    <w:p w14:paraId="0E68F218" w14:textId="7AEC57F3" w:rsidR="00BC0F8B" w:rsidRPr="00D3349B" w:rsidRDefault="00BC0F8B" w:rsidP="00BC0F8B">
      <w:pPr>
        <w:rPr>
          <w:b/>
          <w:color w:val="FFD966" w:themeColor="accent4" w:themeTint="99"/>
          <w:sz w:val="24"/>
          <w:szCs w:val="24"/>
          <w14:textOutline w14:w="11112" w14:cap="flat" w14:cmpd="sng" w14:algn="ctr">
            <w14:solidFill>
              <w14:srgbClr w14:val="FFC000"/>
            </w14:solidFill>
            <w14:prstDash w14:val="solid"/>
            <w14:round/>
          </w14:textOutline>
        </w:rPr>
      </w:pPr>
      <w:r w:rsidRPr="00D3349B">
        <w:rPr>
          <w:b/>
          <w:color w:val="FFD966" w:themeColor="accent4" w:themeTint="99"/>
          <w:sz w:val="24"/>
          <w:szCs w:val="24"/>
          <w14:textOutline w14:w="11112" w14:cap="flat" w14:cmpd="sng" w14:algn="ctr">
            <w14:solidFill>
              <w14:srgbClr w14:val="FFC000"/>
            </w14:solidFill>
            <w14:prstDash w14:val="solid"/>
            <w14:round/>
          </w14:textOutline>
        </w:rPr>
        <w:t>Negozi Altr’uso di Trento e Rovereto</w:t>
      </w:r>
    </w:p>
    <w:p w14:paraId="57F6F299" w14:textId="6CA08C6D" w:rsidR="00BC0F8B" w:rsidRDefault="00D3349B" w:rsidP="00BC0F8B">
      <w:r>
        <w:t xml:space="preserve">N° </w:t>
      </w:r>
      <w:r w:rsidRPr="00D3349B">
        <w:rPr>
          <w:b/>
          <w:bCs/>
        </w:rPr>
        <w:t>513 i giorni</w:t>
      </w:r>
      <w:r>
        <w:t xml:space="preserve"> complessivi di apertura dei negozi di Trento e Rovero che hanno venduto </w:t>
      </w:r>
      <w:r w:rsidRPr="00D3349B">
        <w:rPr>
          <w:b/>
          <w:bCs/>
        </w:rPr>
        <w:t>N° 41.006 capi</w:t>
      </w:r>
    </w:p>
    <w:tbl>
      <w:tblPr>
        <w:tblStyle w:val="Tabellagriglia5scura-colore4"/>
        <w:tblW w:w="0" w:type="auto"/>
        <w:tblLook w:val="04A0" w:firstRow="1" w:lastRow="0" w:firstColumn="1" w:lastColumn="0" w:noHBand="0" w:noVBand="1"/>
      </w:tblPr>
      <w:tblGrid>
        <w:gridCol w:w="2407"/>
        <w:gridCol w:w="2124"/>
        <w:gridCol w:w="1985"/>
      </w:tblGrid>
      <w:tr w:rsidR="00D3349B" w14:paraId="228ACB87" w14:textId="77777777" w:rsidTr="0060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AB2C71D" w14:textId="77777777" w:rsidR="00D3349B" w:rsidRDefault="00D3349B" w:rsidP="00FC5B44">
            <w:r>
              <w:t xml:space="preserve">Servizi </w:t>
            </w:r>
          </w:p>
        </w:tc>
        <w:tc>
          <w:tcPr>
            <w:tcW w:w="2124" w:type="dxa"/>
          </w:tcPr>
          <w:p w14:paraId="578D58CF" w14:textId="6BAB882D" w:rsidR="00D3349B" w:rsidRDefault="00D3349B" w:rsidP="00FC5B44">
            <w:pPr>
              <w:cnfStyle w:val="100000000000" w:firstRow="1" w:lastRow="0" w:firstColumn="0" w:lastColumn="0" w:oddVBand="0" w:evenVBand="0" w:oddHBand="0" w:evenHBand="0" w:firstRowFirstColumn="0" w:firstRowLastColumn="0" w:lastRowFirstColumn="0" w:lastRowLastColumn="0"/>
            </w:pPr>
            <w:r>
              <w:t>Giorni di apertura</w:t>
            </w:r>
          </w:p>
        </w:tc>
        <w:tc>
          <w:tcPr>
            <w:tcW w:w="1985" w:type="dxa"/>
          </w:tcPr>
          <w:p w14:paraId="6494DCA8" w14:textId="35EDE47A" w:rsidR="00D3349B" w:rsidRDefault="00D3349B" w:rsidP="00FC5B44">
            <w:pPr>
              <w:cnfStyle w:val="100000000000" w:firstRow="1" w:lastRow="0" w:firstColumn="0" w:lastColumn="0" w:oddVBand="0" w:evenVBand="0" w:oddHBand="0" w:evenHBand="0" w:firstRowFirstColumn="0" w:firstRowLastColumn="0" w:lastRowFirstColumn="0" w:lastRowLastColumn="0"/>
            </w:pPr>
            <w:r>
              <w:t>Capi Venduti</w:t>
            </w:r>
          </w:p>
        </w:tc>
      </w:tr>
      <w:tr w:rsidR="00D3349B" w14:paraId="25199076" w14:textId="77777777" w:rsidTr="0060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1AEBE01" w14:textId="2CB44AC6" w:rsidR="00D3349B" w:rsidRDefault="00D3349B" w:rsidP="00FC5B44">
            <w:r>
              <w:t>Negozio Altr’uso di Trento</w:t>
            </w:r>
          </w:p>
        </w:tc>
        <w:tc>
          <w:tcPr>
            <w:tcW w:w="2124" w:type="dxa"/>
          </w:tcPr>
          <w:p w14:paraId="67BBFC89" w14:textId="0F170544" w:rsidR="00D3349B" w:rsidRDefault="00D3349B" w:rsidP="00D3349B">
            <w:pPr>
              <w:jc w:val="center"/>
              <w:cnfStyle w:val="000000100000" w:firstRow="0" w:lastRow="0" w:firstColumn="0" w:lastColumn="0" w:oddVBand="0" w:evenVBand="0" w:oddHBand="1" w:evenHBand="0" w:firstRowFirstColumn="0" w:firstRowLastColumn="0" w:lastRowFirstColumn="0" w:lastRowLastColumn="0"/>
            </w:pPr>
            <w:r>
              <w:t>273</w:t>
            </w:r>
          </w:p>
        </w:tc>
        <w:tc>
          <w:tcPr>
            <w:tcW w:w="1985" w:type="dxa"/>
          </w:tcPr>
          <w:p w14:paraId="31D3FB3F" w14:textId="2138DAEF" w:rsidR="00D3349B" w:rsidRDefault="00D3349B" w:rsidP="00D3349B">
            <w:pPr>
              <w:jc w:val="center"/>
              <w:cnfStyle w:val="000000100000" w:firstRow="0" w:lastRow="0" w:firstColumn="0" w:lastColumn="0" w:oddVBand="0" w:evenVBand="0" w:oddHBand="1" w:evenHBand="0" w:firstRowFirstColumn="0" w:firstRowLastColumn="0" w:lastRowFirstColumn="0" w:lastRowLastColumn="0"/>
            </w:pPr>
            <w:r>
              <w:t>25062</w:t>
            </w:r>
          </w:p>
        </w:tc>
      </w:tr>
      <w:tr w:rsidR="00D3349B" w14:paraId="07C15917" w14:textId="77777777" w:rsidTr="00600E5D">
        <w:tc>
          <w:tcPr>
            <w:cnfStyle w:val="001000000000" w:firstRow="0" w:lastRow="0" w:firstColumn="1" w:lastColumn="0" w:oddVBand="0" w:evenVBand="0" w:oddHBand="0" w:evenHBand="0" w:firstRowFirstColumn="0" w:firstRowLastColumn="0" w:lastRowFirstColumn="0" w:lastRowLastColumn="0"/>
            <w:tcW w:w="2407" w:type="dxa"/>
          </w:tcPr>
          <w:p w14:paraId="7DCABF34" w14:textId="41A89CD4" w:rsidR="00D3349B" w:rsidRDefault="00D3349B" w:rsidP="00FC5B44">
            <w:r>
              <w:t>Negozio Altr’uso di Rovereto</w:t>
            </w:r>
          </w:p>
        </w:tc>
        <w:tc>
          <w:tcPr>
            <w:tcW w:w="2124" w:type="dxa"/>
          </w:tcPr>
          <w:p w14:paraId="661632E3" w14:textId="131EE03B" w:rsidR="00D3349B" w:rsidRDefault="00D3349B" w:rsidP="00D3349B">
            <w:pPr>
              <w:jc w:val="center"/>
              <w:cnfStyle w:val="000000000000" w:firstRow="0" w:lastRow="0" w:firstColumn="0" w:lastColumn="0" w:oddVBand="0" w:evenVBand="0" w:oddHBand="0" w:evenHBand="0" w:firstRowFirstColumn="0" w:firstRowLastColumn="0" w:lastRowFirstColumn="0" w:lastRowLastColumn="0"/>
            </w:pPr>
            <w:r>
              <w:t>240</w:t>
            </w:r>
          </w:p>
        </w:tc>
        <w:tc>
          <w:tcPr>
            <w:tcW w:w="1985" w:type="dxa"/>
          </w:tcPr>
          <w:p w14:paraId="7CAB182F" w14:textId="52373F70" w:rsidR="00D3349B" w:rsidRDefault="00D3349B" w:rsidP="00D3349B">
            <w:pPr>
              <w:jc w:val="center"/>
              <w:cnfStyle w:val="000000000000" w:firstRow="0" w:lastRow="0" w:firstColumn="0" w:lastColumn="0" w:oddVBand="0" w:evenVBand="0" w:oddHBand="0" w:evenHBand="0" w:firstRowFirstColumn="0" w:firstRowLastColumn="0" w:lastRowFirstColumn="0" w:lastRowLastColumn="0"/>
            </w:pPr>
            <w:r>
              <w:t>15944</w:t>
            </w:r>
          </w:p>
        </w:tc>
      </w:tr>
    </w:tbl>
    <w:p w14:paraId="364B4CDF" w14:textId="663826B5" w:rsidR="00BC0F8B" w:rsidRDefault="00BC0F8B" w:rsidP="00BC0F8B"/>
    <w:p w14:paraId="1331EA5D" w14:textId="70DAB23E" w:rsidR="00D3349B" w:rsidRDefault="00D3349B" w:rsidP="00074D9D">
      <w:pPr>
        <w:jc w:val="both"/>
      </w:pPr>
      <w:r>
        <w:lastRenderedPageBreak/>
        <w:t xml:space="preserve">I negozi hanno poi </w:t>
      </w:r>
      <w:r w:rsidR="00AE79E5">
        <w:t>promosso</w:t>
      </w:r>
      <w:r>
        <w:t xml:space="preserve"> alcune iniziative</w:t>
      </w:r>
      <w:r w:rsidR="00AE79E5">
        <w:t xml:space="preserve"> tra le</w:t>
      </w:r>
      <w:r>
        <w:t xml:space="preserve"> quali:</w:t>
      </w:r>
    </w:p>
    <w:p w14:paraId="34AC2CB2" w14:textId="57155E2C" w:rsidR="00D3349B" w:rsidRDefault="00AE79E5" w:rsidP="00074D9D">
      <w:pPr>
        <w:pStyle w:val="Paragrafoelenco"/>
        <w:numPr>
          <w:ilvl w:val="0"/>
          <w:numId w:val="1"/>
        </w:numPr>
        <w:jc w:val="both"/>
      </w:pPr>
      <w:r>
        <w:t>S</w:t>
      </w:r>
      <w:r w:rsidR="00D3349B">
        <w:t xml:space="preserve">filata “Donne e Caffè” </w:t>
      </w:r>
      <w:r>
        <w:t xml:space="preserve">Rovereto </w:t>
      </w:r>
      <w:r w:rsidR="00D3349B">
        <w:t>il 2 ottobre 2021</w:t>
      </w:r>
    </w:p>
    <w:p w14:paraId="4D0D9C23" w14:textId="072275A3" w:rsidR="00D3349B" w:rsidRDefault="00D3349B" w:rsidP="00074D9D">
      <w:pPr>
        <w:pStyle w:val="Paragrafoelenco"/>
        <w:numPr>
          <w:ilvl w:val="0"/>
          <w:numId w:val="1"/>
        </w:numPr>
        <w:jc w:val="both"/>
      </w:pPr>
      <w:r>
        <w:t xml:space="preserve">“Svuota Tutto” </w:t>
      </w:r>
      <w:r w:rsidR="00AE79E5">
        <w:t xml:space="preserve">Trento </w:t>
      </w:r>
      <w:r>
        <w:t>il 9 ottobre 2021</w:t>
      </w:r>
    </w:p>
    <w:p w14:paraId="5CEF3775" w14:textId="5007AE81" w:rsidR="00D3349B" w:rsidRDefault="00D3349B" w:rsidP="00074D9D">
      <w:pPr>
        <w:pStyle w:val="Paragrafoelenco"/>
        <w:numPr>
          <w:ilvl w:val="0"/>
          <w:numId w:val="1"/>
        </w:numPr>
        <w:jc w:val="both"/>
      </w:pPr>
      <w:r>
        <w:t xml:space="preserve">“Giornata della Carità </w:t>
      </w:r>
      <w:r w:rsidR="00AE79E5">
        <w:t xml:space="preserve">Trento </w:t>
      </w:r>
      <w:r>
        <w:t>diocesana” il 12 dicembre 2021.</w:t>
      </w:r>
    </w:p>
    <w:p w14:paraId="4A30E139" w14:textId="4A523B3F" w:rsidR="00D3349B" w:rsidRDefault="00600E5D" w:rsidP="00074D9D">
      <w:pPr>
        <w:jc w:val="both"/>
      </w:pPr>
      <w:r>
        <w:t>Inoltre,</w:t>
      </w:r>
      <w:r w:rsidR="00D3349B">
        <w:t xml:space="preserve"> collegati alle attività dei negozi ci sono i magazzini raccolta indumenti di Trento e Rovereto che complessivamente </w:t>
      </w:r>
      <w:r w:rsidR="00AE79E5">
        <w:t>hanno</w:t>
      </w:r>
      <w:r w:rsidR="00D3349B">
        <w:t xml:space="preserve"> avuto </w:t>
      </w:r>
      <w:r w:rsidR="00D3349B" w:rsidRPr="00600E5D">
        <w:rPr>
          <w:b/>
          <w:bCs/>
        </w:rPr>
        <w:t>più di 2000</w:t>
      </w:r>
      <w:r w:rsidR="00D3349B">
        <w:t xml:space="preserve"> </w:t>
      </w:r>
      <w:r w:rsidR="00AE79E5">
        <w:t>donatori</w:t>
      </w:r>
      <w:r>
        <w:t>.</w:t>
      </w:r>
    </w:p>
    <w:p w14:paraId="60F77806" w14:textId="77777777" w:rsidR="00FB3A6A" w:rsidRDefault="00FB3A6A" w:rsidP="00D3349B">
      <w:pPr>
        <w:rPr>
          <w:b/>
          <w:color w:val="FFD966" w:themeColor="accent4" w:themeTint="99"/>
          <w:sz w:val="24"/>
          <w:szCs w:val="24"/>
          <w14:textOutline w14:w="11112" w14:cap="flat" w14:cmpd="sng" w14:algn="ctr">
            <w14:solidFill>
              <w14:srgbClr w14:val="FFC000"/>
            </w14:solidFill>
            <w14:prstDash w14:val="solid"/>
            <w14:round/>
          </w14:textOutline>
        </w:rPr>
      </w:pPr>
    </w:p>
    <w:p w14:paraId="50A1BD23" w14:textId="47674CBB" w:rsidR="00600E5D" w:rsidRPr="00600E5D" w:rsidRDefault="00600E5D" w:rsidP="00D3349B">
      <w:pPr>
        <w:rPr>
          <w:b/>
          <w:color w:val="FFD966" w:themeColor="accent4" w:themeTint="99"/>
          <w:sz w:val="24"/>
          <w:szCs w:val="24"/>
          <w14:textOutline w14:w="11112" w14:cap="flat" w14:cmpd="sng" w14:algn="ctr">
            <w14:solidFill>
              <w14:srgbClr w14:val="FFC000"/>
            </w14:solidFill>
            <w14:prstDash w14:val="solid"/>
            <w14:round/>
          </w14:textOutline>
        </w:rPr>
      </w:pPr>
      <w:r w:rsidRPr="00600E5D">
        <w:rPr>
          <w:b/>
          <w:color w:val="FFD966" w:themeColor="accent4" w:themeTint="99"/>
          <w:sz w:val="24"/>
          <w:szCs w:val="24"/>
          <w14:textOutline w14:w="11112" w14:cap="flat" w14:cmpd="sng" w14:algn="ctr">
            <w14:solidFill>
              <w14:srgbClr w14:val="FFC000"/>
            </w14:solidFill>
            <w14:prstDash w14:val="solid"/>
            <w14:round/>
          </w14:textOutline>
        </w:rPr>
        <w:t>Magazzino mobili e mercatino delle pulci</w:t>
      </w:r>
    </w:p>
    <w:p w14:paraId="5B217260" w14:textId="74F02D88" w:rsidR="00600E5D" w:rsidRDefault="00600E5D" w:rsidP="00074D9D">
      <w:pPr>
        <w:jc w:val="both"/>
      </w:pPr>
      <w:r>
        <w:t>Il magazzino mobili e il mercatino delle pulci di Rovereto e della Vallagarina offrono un servizio di ritiro e riuso dei mobili, oggettistica, giocattoli e altro ancora e mettono tutto a disposizione di chi ha bisogno e vuole comprare a prezzi ridotti.</w:t>
      </w:r>
    </w:p>
    <w:tbl>
      <w:tblPr>
        <w:tblStyle w:val="Tabellagriglia5scura-colore4"/>
        <w:tblW w:w="0" w:type="auto"/>
        <w:tblLook w:val="04A0" w:firstRow="1" w:lastRow="0" w:firstColumn="1" w:lastColumn="0" w:noHBand="0" w:noVBand="1"/>
      </w:tblPr>
      <w:tblGrid>
        <w:gridCol w:w="2407"/>
        <w:gridCol w:w="2124"/>
      </w:tblGrid>
      <w:tr w:rsidR="004D15B4" w14:paraId="1C12F016" w14:textId="77777777" w:rsidTr="00A3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68997DF7" w14:textId="063A0E25" w:rsidR="004D15B4" w:rsidRPr="004D15B4" w:rsidRDefault="004D15B4" w:rsidP="004D15B4">
            <w:pPr>
              <w:jc w:val="center"/>
              <w:rPr>
                <w:b w:val="0"/>
                <w:bCs w:val="0"/>
              </w:rPr>
            </w:pPr>
            <w:r>
              <w:t>Offerte di mobilio da privati</w:t>
            </w:r>
          </w:p>
        </w:tc>
      </w:tr>
      <w:tr w:rsidR="004D15B4" w14:paraId="0838C6FF" w14:textId="77777777" w:rsidTr="00FC5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D914666" w14:textId="6ED28248" w:rsidR="004D15B4" w:rsidRDefault="004D15B4" w:rsidP="00FC5B44">
            <w:r>
              <w:t xml:space="preserve">Conferimento diretto </w:t>
            </w:r>
          </w:p>
        </w:tc>
        <w:tc>
          <w:tcPr>
            <w:tcW w:w="2124" w:type="dxa"/>
          </w:tcPr>
          <w:p w14:paraId="694678B1" w14:textId="7FDCCC0E" w:rsidR="004D15B4" w:rsidRDefault="004D15B4" w:rsidP="00FC5B44">
            <w:pPr>
              <w:jc w:val="center"/>
              <w:cnfStyle w:val="000000100000" w:firstRow="0" w:lastRow="0" w:firstColumn="0" w:lastColumn="0" w:oddVBand="0" w:evenVBand="0" w:oddHBand="1" w:evenHBand="0" w:firstRowFirstColumn="0" w:firstRowLastColumn="0" w:lastRowFirstColumn="0" w:lastRowLastColumn="0"/>
            </w:pPr>
            <w:r>
              <w:t>80</w:t>
            </w:r>
          </w:p>
        </w:tc>
      </w:tr>
      <w:tr w:rsidR="004D15B4" w14:paraId="413BCCB8" w14:textId="77777777" w:rsidTr="00FC5B44">
        <w:tc>
          <w:tcPr>
            <w:cnfStyle w:val="001000000000" w:firstRow="0" w:lastRow="0" w:firstColumn="1" w:lastColumn="0" w:oddVBand="0" w:evenVBand="0" w:oddHBand="0" w:evenHBand="0" w:firstRowFirstColumn="0" w:firstRowLastColumn="0" w:lastRowFirstColumn="0" w:lastRowLastColumn="0"/>
            <w:tcW w:w="2407" w:type="dxa"/>
          </w:tcPr>
          <w:p w14:paraId="0536C695" w14:textId="4EAE0D1E" w:rsidR="004D15B4" w:rsidRDefault="004D15B4" w:rsidP="00FC5B44">
            <w:r>
              <w:t>Ritiro a domicilio 305</w:t>
            </w:r>
          </w:p>
        </w:tc>
        <w:tc>
          <w:tcPr>
            <w:tcW w:w="2124" w:type="dxa"/>
          </w:tcPr>
          <w:p w14:paraId="216D0079" w14:textId="77777777" w:rsidR="004D15B4" w:rsidRDefault="004D15B4" w:rsidP="00FC5B44">
            <w:pPr>
              <w:jc w:val="center"/>
              <w:cnfStyle w:val="000000000000" w:firstRow="0" w:lastRow="0" w:firstColumn="0" w:lastColumn="0" w:oddVBand="0" w:evenVBand="0" w:oddHBand="0" w:evenHBand="0" w:firstRowFirstColumn="0" w:firstRowLastColumn="0" w:lastRowFirstColumn="0" w:lastRowLastColumn="0"/>
            </w:pPr>
            <w:r>
              <w:t>240</w:t>
            </w:r>
          </w:p>
        </w:tc>
      </w:tr>
    </w:tbl>
    <w:p w14:paraId="63461A4E" w14:textId="51689E23" w:rsidR="008E5323" w:rsidRDefault="008E5323"/>
    <w:tbl>
      <w:tblPr>
        <w:tblStyle w:val="Tabellagriglia5scura-colore4"/>
        <w:tblW w:w="0" w:type="auto"/>
        <w:tblLook w:val="04A0" w:firstRow="1" w:lastRow="0" w:firstColumn="1" w:lastColumn="0" w:noHBand="0" w:noVBand="1"/>
      </w:tblPr>
      <w:tblGrid>
        <w:gridCol w:w="2407"/>
        <w:gridCol w:w="2124"/>
        <w:gridCol w:w="2124"/>
      </w:tblGrid>
      <w:tr w:rsidR="004D15B4" w14:paraId="5F5D5FF8" w14:textId="0CBB6656" w:rsidTr="002F7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38819C7E" w14:textId="66EA7123" w:rsidR="004D15B4" w:rsidRPr="004D15B4" w:rsidRDefault="004D15B4" w:rsidP="00FC5B44">
            <w:pPr>
              <w:jc w:val="center"/>
              <w:rPr>
                <w:b w:val="0"/>
                <w:bCs w:val="0"/>
              </w:rPr>
            </w:pPr>
            <w:r>
              <w:t>Accessi</w:t>
            </w:r>
          </w:p>
        </w:tc>
        <w:tc>
          <w:tcPr>
            <w:tcW w:w="2124" w:type="dxa"/>
          </w:tcPr>
          <w:p w14:paraId="0C5195E3" w14:textId="77777777" w:rsidR="004D15B4" w:rsidRDefault="004D15B4" w:rsidP="00FC5B44">
            <w:pPr>
              <w:jc w:val="center"/>
              <w:cnfStyle w:val="100000000000" w:firstRow="1" w:lastRow="0" w:firstColumn="0" w:lastColumn="0" w:oddVBand="0" w:evenVBand="0" w:oddHBand="0" w:evenHBand="0" w:firstRowFirstColumn="0" w:firstRowLastColumn="0" w:lastRowFirstColumn="0" w:lastRowLastColumn="0"/>
            </w:pPr>
          </w:p>
        </w:tc>
      </w:tr>
      <w:tr w:rsidR="004D15B4" w14:paraId="1DF1F4FD" w14:textId="30EFD220" w:rsidTr="002F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C3790E7" w14:textId="4B295035" w:rsidR="004D15B4" w:rsidRDefault="004D15B4" w:rsidP="00FC5B44">
            <w:r>
              <w:t xml:space="preserve">Servizio </w:t>
            </w:r>
          </w:p>
        </w:tc>
        <w:tc>
          <w:tcPr>
            <w:tcW w:w="2124" w:type="dxa"/>
          </w:tcPr>
          <w:p w14:paraId="1ABE9F4C" w14:textId="10B31897" w:rsidR="004D15B4" w:rsidRDefault="004D15B4" w:rsidP="00FC5B44">
            <w:pPr>
              <w:jc w:val="center"/>
              <w:cnfStyle w:val="000000100000" w:firstRow="0" w:lastRow="0" w:firstColumn="0" w:lastColumn="0" w:oddVBand="0" w:evenVBand="0" w:oddHBand="1" w:evenHBand="0" w:firstRowFirstColumn="0" w:firstRowLastColumn="0" w:lastRowFirstColumn="0" w:lastRowLastColumn="0"/>
            </w:pPr>
            <w:r>
              <w:t>Prenotazioni</w:t>
            </w:r>
          </w:p>
        </w:tc>
        <w:tc>
          <w:tcPr>
            <w:tcW w:w="2124" w:type="dxa"/>
          </w:tcPr>
          <w:p w14:paraId="7B5CD2FD" w14:textId="0B004471" w:rsidR="004D15B4" w:rsidRDefault="004D15B4" w:rsidP="00FC5B44">
            <w:pPr>
              <w:jc w:val="center"/>
              <w:cnfStyle w:val="000000100000" w:firstRow="0" w:lastRow="0" w:firstColumn="0" w:lastColumn="0" w:oddVBand="0" w:evenVBand="0" w:oddHBand="1" w:evenHBand="0" w:firstRowFirstColumn="0" w:firstRowLastColumn="0" w:lastRowFirstColumn="0" w:lastRowLastColumn="0"/>
            </w:pPr>
            <w:r>
              <w:t>Accesso libero</w:t>
            </w:r>
          </w:p>
        </w:tc>
      </w:tr>
      <w:tr w:rsidR="004D15B4" w14:paraId="14065AA7" w14:textId="77777777" w:rsidTr="002F7353">
        <w:tc>
          <w:tcPr>
            <w:cnfStyle w:val="001000000000" w:firstRow="0" w:lastRow="0" w:firstColumn="1" w:lastColumn="0" w:oddVBand="0" w:evenVBand="0" w:oddHBand="0" w:evenHBand="0" w:firstRowFirstColumn="0" w:firstRowLastColumn="0" w:lastRowFirstColumn="0" w:lastRowLastColumn="0"/>
            <w:tcW w:w="2407" w:type="dxa"/>
          </w:tcPr>
          <w:p w14:paraId="087F505E" w14:textId="7287AA6E" w:rsidR="004D15B4" w:rsidRDefault="004D15B4" w:rsidP="00FC5B44">
            <w:r>
              <w:t>Magazzino mobili</w:t>
            </w:r>
          </w:p>
        </w:tc>
        <w:tc>
          <w:tcPr>
            <w:tcW w:w="2124" w:type="dxa"/>
          </w:tcPr>
          <w:p w14:paraId="173AD1FC" w14:textId="20573926" w:rsidR="004D15B4" w:rsidRDefault="004D15B4" w:rsidP="00FC5B44">
            <w:pPr>
              <w:jc w:val="center"/>
              <w:cnfStyle w:val="000000000000" w:firstRow="0" w:lastRow="0" w:firstColumn="0" w:lastColumn="0" w:oddVBand="0" w:evenVBand="0" w:oddHBand="0" w:evenHBand="0" w:firstRowFirstColumn="0" w:firstRowLastColumn="0" w:lastRowFirstColumn="0" w:lastRowLastColumn="0"/>
            </w:pPr>
            <w:r>
              <w:t>722</w:t>
            </w:r>
          </w:p>
        </w:tc>
        <w:tc>
          <w:tcPr>
            <w:tcW w:w="2124" w:type="dxa"/>
          </w:tcPr>
          <w:p w14:paraId="46966DFD" w14:textId="4DF68392" w:rsidR="004D15B4" w:rsidRDefault="004D15B4" w:rsidP="00FC5B44">
            <w:pPr>
              <w:jc w:val="center"/>
              <w:cnfStyle w:val="000000000000" w:firstRow="0" w:lastRow="0" w:firstColumn="0" w:lastColumn="0" w:oddVBand="0" w:evenVBand="0" w:oddHBand="0" w:evenHBand="0" w:firstRowFirstColumn="0" w:firstRowLastColumn="0" w:lastRowFirstColumn="0" w:lastRowLastColumn="0"/>
            </w:pPr>
            <w:r>
              <w:t>280</w:t>
            </w:r>
          </w:p>
        </w:tc>
      </w:tr>
      <w:tr w:rsidR="004D15B4" w14:paraId="7BE9A38A" w14:textId="77777777" w:rsidTr="002F7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D2F5369" w14:textId="13385F8C" w:rsidR="004D15B4" w:rsidRDefault="004D15B4" w:rsidP="00FC5B44">
            <w:r>
              <w:t>Mercatino delle pulci</w:t>
            </w:r>
          </w:p>
        </w:tc>
        <w:tc>
          <w:tcPr>
            <w:tcW w:w="2124" w:type="dxa"/>
          </w:tcPr>
          <w:p w14:paraId="7B9FBB1B" w14:textId="7D2FB71B" w:rsidR="004D15B4" w:rsidRDefault="004D15B4" w:rsidP="00FC5B44">
            <w:pPr>
              <w:jc w:val="center"/>
              <w:cnfStyle w:val="000000100000" w:firstRow="0" w:lastRow="0" w:firstColumn="0" w:lastColumn="0" w:oddVBand="0" w:evenVBand="0" w:oddHBand="1" w:evenHBand="0" w:firstRowFirstColumn="0" w:firstRowLastColumn="0" w:lastRowFirstColumn="0" w:lastRowLastColumn="0"/>
            </w:pPr>
            <w:r>
              <w:t>1089</w:t>
            </w:r>
          </w:p>
        </w:tc>
        <w:tc>
          <w:tcPr>
            <w:tcW w:w="2124" w:type="dxa"/>
          </w:tcPr>
          <w:p w14:paraId="39DA0474" w14:textId="51145851" w:rsidR="004D15B4" w:rsidRDefault="004D15B4" w:rsidP="00FC5B44">
            <w:pPr>
              <w:jc w:val="center"/>
              <w:cnfStyle w:val="000000100000" w:firstRow="0" w:lastRow="0" w:firstColumn="0" w:lastColumn="0" w:oddVBand="0" w:evenVBand="0" w:oddHBand="1" w:evenHBand="0" w:firstRowFirstColumn="0" w:firstRowLastColumn="0" w:lastRowFirstColumn="0" w:lastRowLastColumn="0"/>
            </w:pPr>
            <w:r>
              <w:t>390</w:t>
            </w:r>
          </w:p>
        </w:tc>
      </w:tr>
    </w:tbl>
    <w:p w14:paraId="32B2E521" w14:textId="148CF32B" w:rsidR="008E5323" w:rsidRDefault="008E5323"/>
    <w:p w14:paraId="7E5986FE" w14:textId="0C3DC6C2" w:rsidR="004D15B4" w:rsidRPr="00584CE9" w:rsidRDefault="004D15B4">
      <w:pPr>
        <w:rPr>
          <w:b/>
          <w:color w:val="FFD966" w:themeColor="accent4" w:themeTint="99"/>
          <w:sz w:val="24"/>
          <w:szCs w:val="24"/>
          <w14:textOutline w14:w="11112" w14:cap="flat" w14:cmpd="sng" w14:algn="ctr">
            <w14:solidFill>
              <w14:srgbClr w14:val="FFC000"/>
            </w14:solidFill>
            <w14:prstDash w14:val="solid"/>
            <w14:round/>
          </w14:textOutline>
        </w:rPr>
      </w:pPr>
      <w:r w:rsidRPr="00584CE9">
        <w:rPr>
          <w:b/>
          <w:color w:val="FFD966" w:themeColor="accent4" w:themeTint="99"/>
          <w:sz w:val="24"/>
          <w:szCs w:val="24"/>
          <w14:textOutline w14:w="11112" w14:cap="flat" w14:cmpd="sng" w14:algn="ctr">
            <w14:solidFill>
              <w14:srgbClr w14:val="FFC000"/>
            </w14:solidFill>
            <w14:prstDash w14:val="solid"/>
            <w14:round/>
          </w14:textOutline>
        </w:rPr>
        <w:t xml:space="preserve">Progetti di sensibilizzazione attivati </w:t>
      </w:r>
    </w:p>
    <w:p w14:paraId="6570D9FE" w14:textId="79EA660F" w:rsidR="004D15B4" w:rsidRDefault="004D15B4">
      <w:r>
        <w:t xml:space="preserve">Nel corso del 2021 sono state erogate </w:t>
      </w:r>
      <w:r w:rsidRPr="004D15B4">
        <w:rPr>
          <w:b/>
          <w:bCs/>
        </w:rPr>
        <w:t>149 ore</w:t>
      </w:r>
      <w:r>
        <w:t xml:space="preserve"> in classe</w:t>
      </w:r>
      <w:r w:rsidR="00AE79E5">
        <w:t>. Il servizio sensibilizzazione ha ospitato due ragazzi in un percorso di alternanza scuola-lavoro e una ragazza scup.</w:t>
      </w:r>
    </w:p>
    <w:p w14:paraId="3C62EEEA" w14:textId="6259CFB2" w:rsidR="004D15B4" w:rsidRDefault="004D15B4">
      <w:r>
        <w:t>I progetti avviati:</w:t>
      </w:r>
    </w:p>
    <w:p w14:paraId="2A81B875" w14:textId="22E2BF03" w:rsidR="004D15B4" w:rsidRDefault="004D15B4" w:rsidP="004D15B4">
      <w:pPr>
        <w:pStyle w:val="Paragrafoelenco"/>
        <w:numPr>
          <w:ilvl w:val="0"/>
          <w:numId w:val="1"/>
        </w:numPr>
      </w:pPr>
      <w:r>
        <w:t>Lo zainetto della Caritas</w:t>
      </w:r>
    </w:p>
    <w:p w14:paraId="6FC68EE2" w14:textId="4BB6CF2E" w:rsidR="004D15B4" w:rsidRDefault="004D15B4" w:rsidP="004D15B4">
      <w:pPr>
        <w:pStyle w:val="Paragrafoelenco"/>
        <w:numPr>
          <w:ilvl w:val="0"/>
          <w:numId w:val="1"/>
        </w:numPr>
      </w:pPr>
      <w:r>
        <w:t>Oltre</w:t>
      </w:r>
      <w:r w:rsidR="00584CE9">
        <w:t>confine</w:t>
      </w:r>
    </w:p>
    <w:p w14:paraId="3F36EA48" w14:textId="6D98892A" w:rsidR="00584CE9" w:rsidRDefault="00584CE9" w:rsidP="004D15B4">
      <w:pPr>
        <w:pStyle w:val="Paragrafoelenco"/>
        <w:numPr>
          <w:ilvl w:val="0"/>
          <w:numId w:val="1"/>
        </w:numPr>
      </w:pPr>
      <w:r>
        <w:t>Il grande Povero</w:t>
      </w:r>
    </w:p>
    <w:p w14:paraId="0FD2F81D" w14:textId="01B1EEA0" w:rsidR="00584CE9" w:rsidRDefault="00584CE9" w:rsidP="004D15B4">
      <w:pPr>
        <w:pStyle w:val="Paragrafoelenco"/>
        <w:numPr>
          <w:ilvl w:val="0"/>
          <w:numId w:val="1"/>
        </w:numPr>
      </w:pPr>
      <w:r>
        <w:t>Il sonno di Abramo</w:t>
      </w:r>
    </w:p>
    <w:p w14:paraId="0FA39AB9" w14:textId="77777777" w:rsidR="00AE79E5" w:rsidRDefault="00584CE9" w:rsidP="004D15B4">
      <w:pPr>
        <w:pStyle w:val="Paragrafoelenco"/>
        <w:numPr>
          <w:ilvl w:val="0"/>
          <w:numId w:val="1"/>
        </w:numPr>
      </w:pPr>
      <w:r>
        <w:t>Hungry Hearts</w:t>
      </w:r>
      <w:r w:rsidR="00AE79E5" w:rsidRPr="00AE79E5">
        <w:t xml:space="preserve"> </w:t>
      </w:r>
    </w:p>
    <w:p w14:paraId="53C28A5B" w14:textId="7EB933A9" w:rsidR="00C0407E" w:rsidRDefault="00AE79E5">
      <w:r>
        <w:t xml:space="preserve">L’anno si è caratterizzato dalla difficoltà di accedere nelle scuole a causa delle restrizioni dovute alla situazione pandemica. </w:t>
      </w:r>
    </w:p>
    <w:sectPr w:rsidR="00C0407E" w:rsidSect="000E3F2A">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CF2"/>
    <w:multiLevelType w:val="hybridMultilevel"/>
    <w:tmpl w:val="D842F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A936AD"/>
    <w:multiLevelType w:val="hybridMultilevel"/>
    <w:tmpl w:val="6B8AE596"/>
    <w:lvl w:ilvl="0" w:tplc="12861922">
      <w:start w:val="3921"/>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AA7762"/>
    <w:multiLevelType w:val="hybridMultilevel"/>
    <w:tmpl w:val="8D487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52BF1"/>
    <w:multiLevelType w:val="hybridMultilevel"/>
    <w:tmpl w:val="43547D86"/>
    <w:lvl w:ilvl="0" w:tplc="AD9CC85E">
      <w:start w:val="58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237E0C"/>
    <w:multiLevelType w:val="hybridMultilevel"/>
    <w:tmpl w:val="BFE44A02"/>
    <w:lvl w:ilvl="0" w:tplc="89A63626">
      <w:start w:val="58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975CF9"/>
    <w:multiLevelType w:val="hybridMultilevel"/>
    <w:tmpl w:val="B6764C58"/>
    <w:lvl w:ilvl="0" w:tplc="2F66A072">
      <w:start w:val="58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0894759">
    <w:abstractNumId w:val="1"/>
  </w:num>
  <w:num w:numId="2" w16cid:durableId="1215197171">
    <w:abstractNumId w:val="0"/>
  </w:num>
  <w:num w:numId="3" w16cid:durableId="1416589007">
    <w:abstractNumId w:val="2"/>
  </w:num>
  <w:num w:numId="4" w16cid:durableId="1753619950">
    <w:abstractNumId w:val="5"/>
  </w:num>
  <w:num w:numId="5" w16cid:durableId="540870965">
    <w:abstractNumId w:val="3"/>
  </w:num>
  <w:num w:numId="6" w16cid:durableId="1997295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02"/>
    <w:rsid w:val="00050102"/>
    <w:rsid w:val="00053C0A"/>
    <w:rsid w:val="00060606"/>
    <w:rsid w:val="00074D9D"/>
    <w:rsid w:val="00091C2D"/>
    <w:rsid w:val="000A300D"/>
    <w:rsid w:val="000A432B"/>
    <w:rsid w:val="000D5B97"/>
    <w:rsid w:val="000E38E1"/>
    <w:rsid w:val="000E391F"/>
    <w:rsid w:val="000E3F2A"/>
    <w:rsid w:val="001019BA"/>
    <w:rsid w:val="00176C91"/>
    <w:rsid w:val="00212B83"/>
    <w:rsid w:val="0025748C"/>
    <w:rsid w:val="00260A30"/>
    <w:rsid w:val="00295855"/>
    <w:rsid w:val="002B1DF2"/>
    <w:rsid w:val="002C6DAA"/>
    <w:rsid w:val="002D3DEC"/>
    <w:rsid w:val="002D64B4"/>
    <w:rsid w:val="002F710D"/>
    <w:rsid w:val="003173D9"/>
    <w:rsid w:val="00372F04"/>
    <w:rsid w:val="00377646"/>
    <w:rsid w:val="003A399E"/>
    <w:rsid w:val="003D5809"/>
    <w:rsid w:val="00422524"/>
    <w:rsid w:val="00446729"/>
    <w:rsid w:val="0046295C"/>
    <w:rsid w:val="00467C09"/>
    <w:rsid w:val="00481D64"/>
    <w:rsid w:val="00492AC3"/>
    <w:rsid w:val="004D15B4"/>
    <w:rsid w:val="004F65D5"/>
    <w:rsid w:val="005229DC"/>
    <w:rsid w:val="005813E6"/>
    <w:rsid w:val="00584CE9"/>
    <w:rsid w:val="005F0277"/>
    <w:rsid w:val="00600E5D"/>
    <w:rsid w:val="0069061A"/>
    <w:rsid w:val="006D11D4"/>
    <w:rsid w:val="006F0183"/>
    <w:rsid w:val="00704BE1"/>
    <w:rsid w:val="00735B5A"/>
    <w:rsid w:val="00744315"/>
    <w:rsid w:val="00765ABB"/>
    <w:rsid w:val="00777772"/>
    <w:rsid w:val="007B5677"/>
    <w:rsid w:val="007B5B7E"/>
    <w:rsid w:val="007C1166"/>
    <w:rsid w:val="00826E9F"/>
    <w:rsid w:val="00837FD2"/>
    <w:rsid w:val="0087007A"/>
    <w:rsid w:val="0088402D"/>
    <w:rsid w:val="008B3002"/>
    <w:rsid w:val="008C740D"/>
    <w:rsid w:val="008E5323"/>
    <w:rsid w:val="009175DF"/>
    <w:rsid w:val="00957A17"/>
    <w:rsid w:val="00980A77"/>
    <w:rsid w:val="00987186"/>
    <w:rsid w:val="009B2964"/>
    <w:rsid w:val="00A11687"/>
    <w:rsid w:val="00A153EB"/>
    <w:rsid w:val="00A2214B"/>
    <w:rsid w:val="00A34485"/>
    <w:rsid w:val="00A5650E"/>
    <w:rsid w:val="00A93244"/>
    <w:rsid w:val="00AA2FDE"/>
    <w:rsid w:val="00AB7E62"/>
    <w:rsid w:val="00AD6B30"/>
    <w:rsid w:val="00AE79E5"/>
    <w:rsid w:val="00AF3C78"/>
    <w:rsid w:val="00B04C18"/>
    <w:rsid w:val="00B40CCD"/>
    <w:rsid w:val="00B524B5"/>
    <w:rsid w:val="00B54C76"/>
    <w:rsid w:val="00BB0489"/>
    <w:rsid w:val="00BC0F8B"/>
    <w:rsid w:val="00BE19D8"/>
    <w:rsid w:val="00C0060E"/>
    <w:rsid w:val="00C0407E"/>
    <w:rsid w:val="00C673C2"/>
    <w:rsid w:val="00CC06EF"/>
    <w:rsid w:val="00CC6DE6"/>
    <w:rsid w:val="00D05B98"/>
    <w:rsid w:val="00D3349B"/>
    <w:rsid w:val="00D37D83"/>
    <w:rsid w:val="00D51A0D"/>
    <w:rsid w:val="00D81D49"/>
    <w:rsid w:val="00D90D73"/>
    <w:rsid w:val="00DE0D99"/>
    <w:rsid w:val="00E12B4B"/>
    <w:rsid w:val="00EB7867"/>
    <w:rsid w:val="00F421C2"/>
    <w:rsid w:val="00F43A86"/>
    <w:rsid w:val="00F5016B"/>
    <w:rsid w:val="00F76541"/>
    <w:rsid w:val="00F957D5"/>
    <w:rsid w:val="00FB3A6A"/>
    <w:rsid w:val="00FE5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8F5A"/>
  <w15:chartTrackingRefBased/>
  <w15:docId w15:val="{A08E2035-F17F-415D-8637-AA83E4B4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B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8B300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5scura-colore5">
    <w:name w:val="Grid Table 5 Dark Accent 5"/>
    <w:basedOn w:val="Tabellanormale"/>
    <w:uiPriority w:val="50"/>
    <w:rsid w:val="008B3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Paragrafoelenco">
    <w:name w:val="List Paragraph"/>
    <w:basedOn w:val="Normale"/>
    <w:uiPriority w:val="34"/>
    <w:qFormat/>
    <w:rsid w:val="00D37D83"/>
    <w:pPr>
      <w:ind w:left="720"/>
      <w:contextualSpacing/>
    </w:pPr>
  </w:style>
  <w:style w:type="table" w:styleId="Tabellagriglia5scura-colore2">
    <w:name w:val="Grid Table 5 Dark Accent 2"/>
    <w:basedOn w:val="Tabellanormale"/>
    <w:uiPriority w:val="50"/>
    <w:rsid w:val="00957A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4-colore2">
    <w:name w:val="Grid Table 4 Accent 2"/>
    <w:basedOn w:val="Tabellanormale"/>
    <w:uiPriority w:val="49"/>
    <w:rsid w:val="002D3D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4">
    <w:name w:val="Grid Table 5 Dark Accent 4"/>
    <w:basedOn w:val="Tabellanormale"/>
    <w:uiPriority w:val="50"/>
    <w:rsid w:val="00600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4-colore6">
    <w:name w:val="Grid Table 4 Accent 6"/>
    <w:basedOn w:val="Tabellanormale"/>
    <w:uiPriority w:val="49"/>
    <w:rsid w:val="00F501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colore6">
    <w:name w:val="Grid Table 5 Dark Accent 6"/>
    <w:basedOn w:val="Tabellanormale"/>
    <w:uiPriority w:val="50"/>
    <w:rsid w:val="00C006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Sottotitolo">
    <w:name w:val="Subtitle"/>
    <w:basedOn w:val="Normale"/>
    <w:next w:val="Normale"/>
    <w:link w:val="SottotitoloCarattere"/>
    <w:uiPriority w:val="11"/>
    <w:qFormat/>
    <w:rsid w:val="008C740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C740D"/>
    <w:rPr>
      <w:rFonts w:eastAsiaTheme="minorEastAsia"/>
      <w:color w:val="5A5A5A" w:themeColor="text1" w:themeTint="A5"/>
      <w:spacing w:val="15"/>
    </w:rPr>
  </w:style>
  <w:style w:type="character" w:customStyle="1" w:styleId="normaltextrun">
    <w:name w:val="normaltextrun"/>
    <w:basedOn w:val="Carpredefinitoparagrafo"/>
    <w:rsid w:val="002D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9472">
      <w:bodyDiv w:val="1"/>
      <w:marLeft w:val="0"/>
      <w:marRight w:val="0"/>
      <w:marTop w:val="0"/>
      <w:marBottom w:val="0"/>
      <w:divBdr>
        <w:top w:val="none" w:sz="0" w:space="0" w:color="auto"/>
        <w:left w:val="none" w:sz="0" w:space="0" w:color="auto"/>
        <w:bottom w:val="none" w:sz="0" w:space="0" w:color="auto"/>
        <w:right w:val="none" w:sz="0" w:space="0" w:color="auto"/>
      </w:divBdr>
    </w:div>
    <w:div w:id="1346715187">
      <w:bodyDiv w:val="1"/>
      <w:marLeft w:val="0"/>
      <w:marRight w:val="0"/>
      <w:marTop w:val="0"/>
      <w:marBottom w:val="0"/>
      <w:divBdr>
        <w:top w:val="none" w:sz="0" w:space="0" w:color="auto"/>
        <w:left w:val="none" w:sz="0" w:space="0" w:color="auto"/>
        <w:bottom w:val="none" w:sz="0" w:space="0" w:color="auto"/>
        <w:right w:val="none" w:sz="0" w:space="0" w:color="auto"/>
      </w:divBdr>
    </w:div>
    <w:div w:id="17626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B9D8-6E1B-474A-9F29-E304BC45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Gatti</dc:creator>
  <cp:keywords/>
  <dc:description/>
  <cp:lastModifiedBy>Piergiorgio Franceschini</cp:lastModifiedBy>
  <cp:revision>33</cp:revision>
  <cp:lastPrinted>2022-11-07T10:29:00Z</cp:lastPrinted>
  <dcterms:created xsi:type="dcterms:W3CDTF">2022-11-07T08:46:00Z</dcterms:created>
  <dcterms:modified xsi:type="dcterms:W3CDTF">2022-11-07T11:14:00Z</dcterms:modified>
</cp:coreProperties>
</file>