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D820" w14:textId="77777777" w:rsidR="00180322" w:rsidRPr="007A1EE3" w:rsidRDefault="00180322" w:rsidP="001A3E2E">
      <w:pPr>
        <w:jc w:val="center"/>
        <w:rPr>
          <w:rFonts w:cstheme="minorHAnsi"/>
          <w:b/>
          <w:bCs/>
        </w:rPr>
      </w:pPr>
      <w:r w:rsidRPr="007A1EE3">
        <w:rPr>
          <w:rFonts w:cstheme="minorHAnsi"/>
          <w:b/>
          <w:bCs/>
        </w:rPr>
        <w:t>Formazione per i padri verbiti</w:t>
      </w:r>
    </w:p>
    <w:p w14:paraId="270B5049" w14:textId="77777777" w:rsidR="00180322" w:rsidRPr="007A1EE3" w:rsidRDefault="00180322" w:rsidP="001A3E2E">
      <w:pPr>
        <w:jc w:val="center"/>
        <w:rPr>
          <w:rFonts w:cstheme="minorHAnsi"/>
          <w:b/>
          <w:bCs/>
        </w:rPr>
      </w:pPr>
    </w:p>
    <w:p w14:paraId="5EE3CDB6" w14:textId="00CF1BAB" w:rsidR="006D33BC" w:rsidRPr="007A1EE3" w:rsidRDefault="00180322" w:rsidP="001A3E2E">
      <w:pPr>
        <w:jc w:val="center"/>
        <w:rPr>
          <w:rFonts w:cstheme="minorHAnsi"/>
          <w:b/>
          <w:bCs/>
        </w:rPr>
      </w:pPr>
      <w:r w:rsidRPr="007A1EE3">
        <w:rPr>
          <w:rFonts w:cstheme="minorHAnsi"/>
          <w:b/>
          <w:bCs/>
        </w:rPr>
        <w:t xml:space="preserve">Varone di </w:t>
      </w:r>
      <w:r w:rsidR="00DB46D7">
        <w:rPr>
          <w:rFonts w:cstheme="minorHAnsi"/>
          <w:b/>
          <w:bCs/>
        </w:rPr>
        <w:t>R</w:t>
      </w:r>
      <w:r w:rsidRPr="007A1EE3">
        <w:rPr>
          <w:rFonts w:cstheme="minorHAnsi"/>
          <w:b/>
          <w:bCs/>
        </w:rPr>
        <w:t>iva 19-23 settembre 2022</w:t>
      </w:r>
    </w:p>
    <w:p w14:paraId="7E78EC02" w14:textId="00030782" w:rsidR="00180322" w:rsidRPr="007A1EE3" w:rsidRDefault="00180322">
      <w:pPr>
        <w:rPr>
          <w:rFonts w:cstheme="minorHAnsi"/>
        </w:rPr>
      </w:pPr>
    </w:p>
    <w:p w14:paraId="0F43C698" w14:textId="742D8EBA" w:rsidR="00180322" w:rsidRPr="007A1EE3" w:rsidRDefault="00180322">
      <w:pPr>
        <w:rPr>
          <w:rFonts w:cstheme="minorHAnsi"/>
        </w:rPr>
      </w:pPr>
      <w:r w:rsidRPr="00951D35">
        <w:rPr>
          <w:rFonts w:cstheme="minorHAnsi"/>
          <w:u w:val="single"/>
        </w:rPr>
        <w:t>titolo</w:t>
      </w:r>
      <w:r w:rsidRPr="007A1EE3">
        <w:rPr>
          <w:rFonts w:cstheme="minorHAnsi"/>
        </w:rPr>
        <w:t>: custodia e trasmissione della fede</w:t>
      </w:r>
    </w:p>
    <w:p w14:paraId="7740F108" w14:textId="265D40F2" w:rsidR="008B6FBE" w:rsidRPr="007A1EE3" w:rsidRDefault="008B6FBE" w:rsidP="00790607">
      <w:pPr>
        <w:jc w:val="both"/>
        <w:rPr>
          <w:rFonts w:cstheme="minorHAnsi"/>
        </w:rPr>
      </w:pPr>
      <w:r w:rsidRPr="00951D35">
        <w:rPr>
          <w:rFonts w:cstheme="minorHAnsi"/>
          <w:u w:val="single"/>
        </w:rPr>
        <w:t>Obiettivo per la parte pastorale/sociologica</w:t>
      </w:r>
      <w:r w:rsidRPr="007A1EE3">
        <w:rPr>
          <w:rFonts w:cstheme="minorHAnsi"/>
        </w:rPr>
        <w:t>: rileggere il presente per comprendere come sta cambiando la società</w:t>
      </w:r>
      <w:r w:rsidR="00790607">
        <w:rPr>
          <w:rFonts w:cstheme="minorHAnsi"/>
        </w:rPr>
        <w:t xml:space="preserve"> civile e la Chiesa,</w:t>
      </w:r>
      <w:r w:rsidRPr="007A1EE3">
        <w:rPr>
          <w:rFonts w:cstheme="minorHAnsi"/>
        </w:rPr>
        <w:t xml:space="preserve"> si</w:t>
      </w:r>
      <w:r w:rsidR="00DB46D7">
        <w:rPr>
          <w:rFonts w:cstheme="minorHAnsi"/>
        </w:rPr>
        <w:t>a</w:t>
      </w:r>
      <w:r w:rsidRPr="007A1EE3">
        <w:rPr>
          <w:rFonts w:cstheme="minorHAnsi"/>
        </w:rPr>
        <w:t xml:space="preserve"> in relazione all'attualità dei problemi </w:t>
      </w:r>
      <w:r w:rsidR="00790607">
        <w:rPr>
          <w:rFonts w:cstheme="minorHAnsi"/>
        </w:rPr>
        <w:t>da</w:t>
      </w:r>
      <w:r w:rsidRPr="007A1EE3">
        <w:rPr>
          <w:rFonts w:cstheme="minorHAnsi"/>
        </w:rPr>
        <w:t xml:space="preserve"> affronta</w:t>
      </w:r>
      <w:r w:rsidR="00790607">
        <w:rPr>
          <w:rFonts w:cstheme="minorHAnsi"/>
        </w:rPr>
        <w:t>re</w:t>
      </w:r>
      <w:r w:rsidRPr="007A1EE3">
        <w:rPr>
          <w:rFonts w:cstheme="minorHAnsi"/>
        </w:rPr>
        <w:t>, sia in relazione a come questi cambiamenti vengono percepiti dalla comunità ecclesiale</w:t>
      </w:r>
      <w:r w:rsidR="00790607">
        <w:rPr>
          <w:rFonts w:cstheme="minorHAnsi"/>
        </w:rPr>
        <w:t>.</w:t>
      </w:r>
    </w:p>
    <w:p w14:paraId="34FF7EA3" w14:textId="55448251" w:rsidR="00180322" w:rsidRPr="007A1EE3" w:rsidRDefault="00180322">
      <w:pPr>
        <w:rPr>
          <w:rFonts w:cstheme="minorHAnsi"/>
        </w:rPr>
      </w:pPr>
    </w:p>
    <w:p w14:paraId="4048317F" w14:textId="20013BBD" w:rsidR="00180322" w:rsidRPr="007A1EE3" w:rsidRDefault="00180322">
      <w:pPr>
        <w:rPr>
          <w:rFonts w:cstheme="minorHAnsi"/>
          <w:b/>
          <w:bCs/>
        </w:rPr>
      </w:pPr>
      <w:r w:rsidRPr="007A1EE3">
        <w:rPr>
          <w:rFonts w:cstheme="minorHAnsi"/>
          <w:b/>
          <w:bCs/>
        </w:rPr>
        <w:t>Settimana</w:t>
      </w:r>
    </w:p>
    <w:tbl>
      <w:tblPr>
        <w:tblStyle w:val="Grigliatabella"/>
        <w:tblW w:w="0" w:type="auto"/>
        <w:tblLook w:val="04A0" w:firstRow="1" w:lastRow="0" w:firstColumn="1" w:lastColumn="0" w:noHBand="0" w:noVBand="1"/>
      </w:tblPr>
      <w:tblGrid>
        <w:gridCol w:w="1229"/>
        <w:gridCol w:w="2071"/>
        <w:gridCol w:w="2702"/>
        <w:gridCol w:w="2082"/>
      </w:tblGrid>
      <w:tr w:rsidR="00250A43" w:rsidRPr="007A1EE3" w14:paraId="7DBEDEE9" w14:textId="77777777" w:rsidTr="00250A43">
        <w:tc>
          <w:tcPr>
            <w:tcW w:w="1229" w:type="dxa"/>
          </w:tcPr>
          <w:p w14:paraId="386BB153" w14:textId="77777777" w:rsidR="00250A43" w:rsidRPr="007A1EE3" w:rsidRDefault="00250A43">
            <w:pPr>
              <w:rPr>
                <w:rFonts w:cstheme="minorHAnsi"/>
                <w:b/>
                <w:bCs/>
              </w:rPr>
            </w:pPr>
          </w:p>
        </w:tc>
        <w:tc>
          <w:tcPr>
            <w:tcW w:w="2071" w:type="dxa"/>
          </w:tcPr>
          <w:p w14:paraId="167E8FE1" w14:textId="58644325" w:rsidR="00250A43" w:rsidRPr="007A1EE3" w:rsidRDefault="00250A43">
            <w:pPr>
              <w:rPr>
                <w:rFonts w:cstheme="minorHAnsi"/>
                <w:b/>
                <w:bCs/>
              </w:rPr>
            </w:pPr>
            <w:r w:rsidRPr="007A1EE3">
              <w:rPr>
                <w:rFonts w:cstheme="minorHAnsi"/>
                <w:b/>
                <w:bCs/>
              </w:rPr>
              <w:t>doc</w:t>
            </w:r>
            <w:r>
              <w:rPr>
                <w:rFonts w:cstheme="minorHAnsi"/>
                <w:b/>
                <w:bCs/>
              </w:rPr>
              <w:t>enti</w:t>
            </w:r>
          </w:p>
        </w:tc>
        <w:tc>
          <w:tcPr>
            <w:tcW w:w="2702" w:type="dxa"/>
          </w:tcPr>
          <w:p w14:paraId="106259DF" w14:textId="3FDB19C4" w:rsidR="00250A43" w:rsidRPr="007A1EE3" w:rsidRDefault="00250A43">
            <w:pPr>
              <w:rPr>
                <w:rFonts w:cstheme="minorHAnsi"/>
                <w:b/>
                <w:bCs/>
              </w:rPr>
            </w:pPr>
            <w:r w:rsidRPr="007A1EE3">
              <w:rPr>
                <w:rFonts w:cstheme="minorHAnsi"/>
                <w:b/>
                <w:bCs/>
              </w:rPr>
              <w:t>9:00-11:30</w:t>
            </w:r>
          </w:p>
        </w:tc>
        <w:tc>
          <w:tcPr>
            <w:tcW w:w="2082" w:type="dxa"/>
          </w:tcPr>
          <w:p w14:paraId="281E7D28" w14:textId="6F8810F4" w:rsidR="00250A43" w:rsidRPr="007A1EE3" w:rsidRDefault="00250A43" w:rsidP="00180322">
            <w:pPr>
              <w:jc w:val="center"/>
              <w:rPr>
                <w:rFonts w:cstheme="minorHAnsi"/>
                <w:b/>
                <w:bCs/>
              </w:rPr>
            </w:pPr>
            <w:r w:rsidRPr="007A1EE3">
              <w:rPr>
                <w:rFonts w:cstheme="minorHAnsi"/>
                <w:b/>
                <w:bCs/>
              </w:rPr>
              <w:t>15:30-17</w:t>
            </w:r>
            <w:r>
              <w:rPr>
                <w:rFonts w:cstheme="minorHAnsi"/>
                <w:b/>
                <w:bCs/>
              </w:rPr>
              <w:t>:</w:t>
            </w:r>
            <w:r w:rsidRPr="007A1EE3">
              <w:rPr>
                <w:rFonts w:cstheme="minorHAnsi"/>
                <w:b/>
                <w:bCs/>
              </w:rPr>
              <w:t>30</w:t>
            </w:r>
          </w:p>
        </w:tc>
      </w:tr>
      <w:tr w:rsidR="00250A43" w:rsidRPr="007A1EE3" w14:paraId="6D68B461" w14:textId="77777777" w:rsidTr="00250A43">
        <w:tc>
          <w:tcPr>
            <w:tcW w:w="1229" w:type="dxa"/>
          </w:tcPr>
          <w:p w14:paraId="319793A3" w14:textId="77777777" w:rsidR="00250A43" w:rsidRPr="007A1EE3" w:rsidRDefault="00250A43" w:rsidP="0028547E">
            <w:pPr>
              <w:rPr>
                <w:rFonts w:cstheme="minorHAnsi"/>
                <w:b/>
                <w:bCs/>
              </w:rPr>
            </w:pPr>
            <w:r w:rsidRPr="007A1EE3">
              <w:rPr>
                <w:rFonts w:cstheme="minorHAnsi"/>
                <w:b/>
                <w:bCs/>
              </w:rPr>
              <w:t>Lunedì</w:t>
            </w:r>
          </w:p>
        </w:tc>
        <w:tc>
          <w:tcPr>
            <w:tcW w:w="2071" w:type="dxa"/>
          </w:tcPr>
          <w:p w14:paraId="1F07A630" w14:textId="4BCBD731" w:rsidR="00250A43" w:rsidRPr="007A1EE3" w:rsidRDefault="00250A43" w:rsidP="0028547E">
            <w:pPr>
              <w:rPr>
                <w:rFonts w:cstheme="minorHAnsi"/>
              </w:rPr>
            </w:pPr>
            <w:r w:rsidRPr="007A1EE3">
              <w:rPr>
                <w:rFonts w:cstheme="minorHAnsi"/>
              </w:rPr>
              <w:t>Don Stefano</w:t>
            </w:r>
          </w:p>
        </w:tc>
        <w:tc>
          <w:tcPr>
            <w:tcW w:w="2702" w:type="dxa"/>
          </w:tcPr>
          <w:p w14:paraId="037F4E57" w14:textId="62D55485" w:rsidR="00250A43" w:rsidRPr="007A1EE3" w:rsidRDefault="00250A43" w:rsidP="0028547E">
            <w:pPr>
              <w:rPr>
                <w:rFonts w:cstheme="minorHAnsi"/>
              </w:rPr>
            </w:pPr>
            <w:r w:rsidRPr="007A1EE3">
              <w:rPr>
                <w:rFonts w:cstheme="minorHAnsi"/>
              </w:rPr>
              <w:t>Esegesi</w:t>
            </w:r>
          </w:p>
        </w:tc>
        <w:tc>
          <w:tcPr>
            <w:tcW w:w="2082" w:type="dxa"/>
          </w:tcPr>
          <w:p w14:paraId="45ED1D59" w14:textId="5B70581D" w:rsidR="00250A43" w:rsidRPr="007A1EE3" w:rsidRDefault="00250A43" w:rsidP="0028547E">
            <w:pPr>
              <w:rPr>
                <w:rFonts w:cstheme="minorHAnsi"/>
              </w:rPr>
            </w:pPr>
            <w:r w:rsidRPr="007A1EE3">
              <w:rPr>
                <w:rFonts w:cstheme="minorHAnsi"/>
              </w:rPr>
              <w:t>Esegesi</w:t>
            </w:r>
          </w:p>
        </w:tc>
      </w:tr>
      <w:tr w:rsidR="00250A43" w:rsidRPr="007A1EE3" w14:paraId="6D904428" w14:textId="77777777" w:rsidTr="00250A43">
        <w:tc>
          <w:tcPr>
            <w:tcW w:w="1229" w:type="dxa"/>
          </w:tcPr>
          <w:p w14:paraId="26B0D8AD" w14:textId="781A1286" w:rsidR="00250A43" w:rsidRPr="007A1EE3" w:rsidRDefault="00250A43" w:rsidP="0028547E">
            <w:pPr>
              <w:rPr>
                <w:rFonts w:cstheme="minorHAnsi"/>
                <w:b/>
                <w:bCs/>
              </w:rPr>
            </w:pPr>
            <w:r w:rsidRPr="007A1EE3">
              <w:rPr>
                <w:rFonts w:cstheme="minorHAnsi"/>
                <w:b/>
                <w:bCs/>
              </w:rPr>
              <w:t>Martedì</w:t>
            </w:r>
          </w:p>
        </w:tc>
        <w:tc>
          <w:tcPr>
            <w:tcW w:w="2071" w:type="dxa"/>
          </w:tcPr>
          <w:p w14:paraId="69753CD0" w14:textId="793C378B" w:rsidR="00250A43" w:rsidRPr="007A1EE3" w:rsidRDefault="00250A43" w:rsidP="0028547E">
            <w:pPr>
              <w:rPr>
                <w:rFonts w:cstheme="minorHAnsi"/>
              </w:rPr>
            </w:pPr>
            <w:r w:rsidRPr="007A1EE3">
              <w:rPr>
                <w:rFonts w:cstheme="minorHAnsi"/>
              </w:rPr>
              <w:t>Tiziano/Alberto</w:t>
            </w:r>
          </w:p>
        </w:tc>
        <w:tc>
          <w:tcPr>
            <w:tcW w:w="2702" w:type="dxa"/>
          </w:tcPr>
          <w:p w14:paraId="51AADAD7" w14:textId="0B4713FA" w:rsidR="00250A43" w:rsidRPr="007A1EE3" w:rsidRDefault="00250A43" w:rsidP="0028547E">
            <w:pPr>
              <w:rPr>
                <w:rFonts w:cstheme="minorHAnsi"/>
              </w:rPr>
            </w:pPr>
            <w:r w:rsidRPr="007A1EE3">
              <w:rPr>
                <w:rFonts w:cstheme="minorHAnsi"/>
              </w:rPr>
              <w:t>La società che cambia (1)</w:t>
            </w:r>
          </w:p>
        </w:tc>
        <w:tc>
          <w:tcPr>
            <w:tcW w:w="2082" w:type="dxa"/>
          </w:tcPr>
          <w:p w14:paraId="229A5DCC" w14:textId="791F7658" w:rsidR="00250A43" w:rsidRPr="007A1EE3" w:rsidRDefault="00250A43" w:rsidP="0028547E">
            <w:pPr>
              <w:rPr>
                <w:rFonts w:cstheme="minorHAnsi"/>
              </w:rPr>
            </w:pPr>
            <w:r w:rsidRPr="007A1EE3">
              <w:rPr>
                <w:rFonts w:cstheme="minorHAnsi"/>
              </w:rPr>
              <w:t>Giovani e famiglia (2)</w:t>
            </w:r>
          </w:p>
        </w:tc>
      </w:tr>
      <w:tr w:rsidR="00250A43" w:rsidRPr="007A1EE3" w14:paraId="4A2DACA1" w14:textId="77777777" w:rsidTr="00250A43">
        <w:tc>
          <w:tcPr>
            <w:tcW w:w="1229" w:type="dxa"/>
          </w:tcPr>
          <w:p w14:paraId="2358373E" w14:textId="5C42B970" w:rsidR="00250A43" w:rsidRPr="007A1EE3" w:rsidRDefault="00250A43" w:rsidP="0028547E">
            <w:pPr>
              <w:rPr>
                <w:rFonts w:cstheme="minorHAnsi"/>
                <w:b/>
                <w:bCs/>
              </w:rPr>
            </w:pPr>
            <w:r w:rsidRPr="007A1EE3">
              <w:rPr>
                <w:rFonts w:cstheme="minorHAnsi"/>
                <w:b/>
                <w:bCs/>
              </w:rPr>
              <w:t>Mercoledì</w:t>
            </w:r>
          </w:p>
        </w:tc>
        <w:tc>
          <w:tcPr>
            <w:tcW w:w="2071" w:type="dxa"/>
          </w:tcPr>
          <w:p w14:paraId="0A4C04C4" w14:textId="601676A4" w:rsidR="00250A43" w:rsidRPr="007A1EE3" w:rsidRDefault="00250A43" w:rsidP="0028547E">
            <w:pPr>
              <w:rPr>
                <w:rFonts w:cstheme="minorHAnsi"/>
              </w:rPr>
            </w:pPr>
            <w:r w:rsidRPr="007A1EE3">
              <w:rPr>
                <w:rFonts w:cstheme="minorHAnsi"/>
              </w:rPr>
              <w:t>Paris</w:t>
            </w:r>
          </w:p>
        </w:tc>
        <w:tc>
          <w:tcPr>
            <w:tcW w:w="2702" w:type="dxa"/>
          </w:tcPr>
          <w:p w14:paraId="215F925F" w14:textId="0DCB822F" w:rsidR="00250A43" w:rsidRPr="007A1EE3" w:rsidRDefault="00250A43" w:rsidP="0028547E">
            <w:pPr>
              <w:rPr>
                <w:rFonts w:cstheme="minorHAnsi"/>
              </w:rPr>
            </w:pPr>
            <w:r w:rsidRPr="007A1EE3">
              <w:rPr>
                <w:rFonts w:cstheme="minorHAnsi"/>
              </w:rPr>
              <w:t>Teologia</w:t>
            </w:r>
          </w:p>
        </w:tc>
        <w:tc>
          <w:tcPr>
            <w:tcW w:w="2082" w:type="dxa"/>
          </w:tcPr>
          <w:p w14:paraId="6A7EFEB5" w14:textId="4E5ADF95" w:rsidR="00250A43" w:rsidRPr="007A1EE3" w:rsidRDefault="00250A43" w:rsidP="0028547E">
            <w:pPr>
              <w:rPr>
                <w:rFonts w:cstheme="minorHAnsi"/>
              </w:rPr>
            </w:pPr>
            <w:r w:rsidRPr="007A1EE3">
              <w:rPr>
                <w:rFonts w:cstheme="minorHAnsi"/>
              </w:rPr>
              <w:t>Teologia</w:t>
            </w:r>
          </w:p>
        </w:tc>
      </w:tr>
      <w:tr w:rsidR="00250A43" w:rsidRPr="007A1EE3" w14:paraId="20A86396" w14:textId="77777777" w:rsidTr="00250A43">
        <w:tc>
          <w:tcPr>
            <w:tcW w:w="1229" w:type="dxa"/>
          </w:tcPr>
          <w:p w14:paraId="4253C5C7" w14:textId="118E8618" w:rsidR="00250A43" w:rsidRPr="007A1EE3" w:rsidRDefault="00250A43" w:rsidP="0028547E">
            <w:pPr>
              <w:rPr>
                <w:rFonts w:cstheme="minorHAnsi"/>
                <w:b/>
                <w:bCs/>
              </w:rPr>
            </w:pPr>
            <w:r w:rsidRPr="007A1EE3">
              <w:rPr>
                <w:rFonts w:cstheme="minorHAnsi"/>
                <w:b/>
                <w:bCs/>
              </w:rPr>
              <w:t>Giovedì</w:t>
            </w:r>
          </w:p>
        </w:tc>
        <w:tc>
          <w:tcPr>
            <w:tcW w:w="2071" w:type="dxa"/>
          </w:tcPr>
          <w:p w14:paraId="22D74035" w14:textId="41BC9618" w:rsidR="00250A43" w:rsidRPr="007A1EE3" w:rsidRDefault="00250A43" w:rsidP="0028547E">
            <w:pPr>
              <w:rPr>
                <w:rFonts w:cstheme="minorHAnsi"/>
              </w:rPr>
            </w:pPr>
            <w:r w:rsidRPr="007A1EE3">
              <w:rPr>
                <w:rFonts w:cstheme="minorHAnsi"/>
              </w:rPr>
              <w:t>Tiziano/Alberto</w:t>
            </w:r>
          </w:p>
        </w:tc>
        <w:tc>
          <w:tcPr>
            <w:tcW w:w="2702" w:type="dxa"/>
          </w:tcPr>
          <w:p w14:paraId="36C6EDB9" w14:textId="0C3C06F6" w:rsidR="00250A43" w:rsidRPr="007A1EE3" w:rsidRDefault="00250A43" w:rsidP="0028547E">
            <w:pPr>
              <w:rPr>
                <w:rFonts w:cstheme="minorHAnsi"/>
              </w:rPr>
            </w:pPr>
            <w:r w:rsidRPr="007A1EE3">
              <w:rPr>
                <w:rFonts w:cstheme="minorHAnsi"/>
              </w:rPr>
              <w:t>Teologia/esegesi</w:t>
            </w:r>
          </w:p>
        </w:tc>
        <w:tc>
          <w:tcPr>
            <w:tcW w:w="2082" w:type="dxa"/>
            <w:tcBorders>
              <w:bottom w:val="single" w:sz="4" w:space="0" w:color="auto"/>
            </w:tcBorders>
          </w:tcPr>
          <w:p w14:paraId="089A9C17" w14:textId="63B36CF6" w:rsidR="00250A43" w:rsidRPr="007A1EE3" w:rsidRDefault="00250A43" w:rsidP="0028547E">
            <w:pPr>
              <w:rPr>
                <w:rFonts w:cstheme="minorHAnsi"/>
              </w:rPr>
            </w:pPr>
            <w:r w:rsidRPr="007A1EE3">
              <w:rPr>
                <w:rFonts w:cstheme="minorHAnsi"/>
              </w:rPr>
              <w:t>Genere e società (3)</w:t>
            </w:r>
          </w:p>
        </w:tc>
      </w:tr>
      <w:tr w:rsidR="00250A43" w:rsidRPr="007A1EE3" w14:paraId="013EDBD7" w14:textId="77777777" w:rsidTr="00250A43">
        <w:tc>
          <w:tcPr>
            <w:tcW w:w="1229" w:type="dxa"/>
          </w:tcPr>
          <w:p w14:paraId="3A3FCF8F" w14:textId="4A414DA2" w:rsidR="00250A43" w:rsidRPr="007A1EE3" w:rsidRDefault="00250A43" w:rsidP="0028547E">
            <w:pPr>
              <w:rPr>
                <w:rFonts w:cstheme="minorHAnsi"/>
                <w:b/>
                <w:bCs/>
              </w:rPr>
            </w:pPr>
            <w:proofErr w:type="spellStart"/>
            <w:r w:rsidRPr="007A1EE3">
              <w:rPr>
                <w:rFonts w:cstheme="minorHAnsi"/>
                <w:b/>
                <w:bCs/>
              </w:rPr>
              <w:t>Venerdi</w:t>
            </w:r>
            <w:proofErr w:type="spellEnd"/>
          </w:p>
        </w:tc>
        <w:tc>
          <w:tcPr>
            <w:tcW w:w="2071" w:type="dxa"/>
          </w:tcPr>
          <w:p w14:paraId="3D0A7CA9" w14:textId="09EE9265" w:rsidR="00250A43" w:rsidRPr="007A1EE3" w:rsidRDefault="00250A43" w:rsidP="0028547E">
            <w:pPr>
              <w:rPr>
                <w:rFonts w:cstheme="minorHAnsi"/>
              </w:rPr>
            </w:pPr>
            <w:r w:rsidRPr="007A1EE3">
              <w:rPr>
                <w:rFonts w:cstheme="minorHAnsi"/>
              </w:rPr>
              <w:t>Tutti</w:t>
            </w:r>
          </w:p>
        </w:tc>
        <w:tc>
          <w:tcPr>
            <w:tcW w:w="2702" w:type="dxa"/>
          </w:tcPr>
          <w:p w14:paraId="565D45D2" w14:textId="23DB80B5" w:rsidR="00250A43" w:rsidRPr="00C82F58" w:rsidRDefault="00250A43" w:rsidP="0028547E">
            <w:pPr>
              <w:rPr>
                <w:rFonts w:cstheme="minorHAnsi"/>
                <w:i/>
                <w:iCs/>
              </w:rPr>
            </w:pPr>
            <w:proofErr w:type="spellStart"/>
            <w:r w:rsidRPr="00C82F58">
              <w:rPr>
                <w:rFonts w:cstheme="minorHAnsi"/>
                <w:i/>
                <w:iCs/>
              </w:rPr>
              <w:t>Question</w:t>
            </w:r>
            <w:proofErr w:type="spellEnd"/>
            <w:r w:rsidRPr="00C82F58">
              <w:rPr>
                <w:rFonts w:cstheme="minorHAnsi"/>
                <w:i/>
                <w:iCs/>
              </w:rPr>
              <w:t xml:space="preserve"> time</w:t>
            </w:r>
          </w:p>
        </w:tc>
        <w:tc>
          <w:tcPr>
            <w:tcW w:w="2082" w:type="dxa"/>
            <w:shd w:val="clear" w:color="auto" w:fill="AEAAAA" w:themeFill="background2" w:themeFillShade="BF"/>
          </w:tcPr>
          <w:p w14:paraId="534C6EBE" w14:textId="77777777" w:rsidR="00250A43" w:rsidRPr="007A1EE3" w:rsidRDefault="00250A43" w:rsidP="0028547E">
            <w:pPr>
              <w:rPr>
                <w:rFonts w:cstheme="minorHAnsi"/>
              </w:rPr>
            </w:pPr>
          </w:p>
        </w:tc>
      </w:tr>
    </w:tbl>
    <w:p w14:paraId="3BD56583" w14:textId="2F702EF3" w:rsidR="00180322" w:rsidRPr="007A1EE3" w:rsidRDefault="00180322">
      <w:pPr>
        <w:rPr>
          <w:rFonts w:cstheme="minorHAnsi"/>
        </w:rPr>
      </w:pPr>
    </w:p>
    <w:p w14:paraId="7DC5E270" w14:textId="1344D0F0" w:rsidR="00C43D05" w:rsidRDefault="00951D35" w:rsidP="00951D35">
      <w:pPr>
        <w:jc w:val="both"/>
        <w:rPr>
          <w:rFonts w:cstheme="minorHAnsi"/>
        </w:rPr>
      </w:pPr>
      <w:r>
        <w:rPr>
          <w:rFonts w:cstheme="minorHAnsi"/>
        </w:rPr>
        <w:t xml:space="preserve">LA PARTE SOCIO-PASTORALE </w:t>
      </w:r>
      <w:proofErr w:type="gramStart"/>
      <w:r>
        <w:rPr>
          <w:rFonts w:cstheme="minorHAnsi"/>
        </w:rPr>
        <w:t>E’</w:t>
      </w:r>
      <w:proofErr w:type="gramEnd"/>
      <w:r>
        <w:rPr>
          <w:rFonts w:cstheme="minorHAnsi"/>
        </w:rPr>
        <w:t xml:space="preserve"> COSTRUITA IN MODULI DI 20 MINUTI CIRCA A TESTA, PENSATI IN DUE SEZIONI</w:t>
      </w:r>
    </w:p>
    <w:p w14:paraId="32F044F2" w14:textId="77777777" w:rsidR="00951D35" w:rsidRPr="007A1EE3" w:rsidRDefault="00951D35">
      <w:pPr>
        <w:rPr>
          <w:rFonts w:cstheme="minorHAnsi"/>
        </w:rPr>
      </w:pPr>
    </w:p>
    <w:p w14:paraId="53655F21" w14:textId="4B0C96C1" w:rsidR="00C43D05" w:rsidRPr="007A1EE3" w:rsidRDefault="008B6FBE" w:rsidP="008B6FBE">
      <w:pPr>
        <w:pStyle w:val="Paragrafoelenco"/>
        <w:numPr>
          <w:ilvl w:val="0"/>
          <w:numId w:val="1"/>
        </w:numPr>
        <w:rPr>
          <w:rFonts w:cstheme="minorHAnsi"/>
        </w:rPr>
      </w:pPr>
      <w:r w:rsidRPr="007A1EE3">
        <w:rPr>
          <w:rFonts w:cstheme="minorHAnsi"/>
        </w:rPr>
        <w:t>SOCIETA’ CHE CAMBIA</w:t>
      </w:r>
    </w:p>
    <w:p w14:paraId="3D005796" w14:textId="0D10938B" w:rsidR="008B6FBE" w:rsidRPr="007A1EE3" w:rsidRDefault="008B6FBE" w:rsidP="008B6FBE">
      <w:pPr>
        <w:rPr>
          <w:rFonts w:cstheme="minorHAnsi"/>
        </w:rPr>
      </w:pPr>
    </w:p>
    <w:p w14:paraId="4FF90646" w14:textId="6C60526D" w:rsidR="008B6FBE" w:rsidRPr="007A1EE3" w:rsidRDefault="008B6FBE" w:rsidP="00790607">
      <w:pPr>
        <w:jc w:val="both"/>
        <w:rPr>
          <w:rFonts w:cstheme="minorHAnsi"/>
        </w:rPr>
      </w:pPr>
      <w:r w:rsidRPr="007A1EE3">
        <w:rPr>
          <w:rFonts w:cstheme="minorHAnsi"/>
        </w:rPr>
        <w:t>il tema centrale di questa sezione riguarda il cambiamento repentino che caratterizza le pratiche sociali negli ultimi 20 trent'anni. E come dice Papa Francesco si tratta di un cambiamento d'epoca per il quale bisogna riscrivere completamente le regole del gioco cercando di comprendere come cambiamenti sociali si riverberano nei cambiamenti della comunità ecclesiale.</w:t>
      </w:r>
    </w:p>
    <w:p w14:paraId="475A8E5E" w14:textId="7567F3F4" w:rsidR="00C43D05" w:rsidRPr="007A1EE3" w:rsidRDefault="00C43D05">
      <w:pPr>
        <w:rPr>
          <w:rFonts w:cstheme="minorHAnsi"/>
        </w:rPr>
      </w:pPr>
    </w:p>
    <w:p w14:paraId="3006C8A2" w14:textId="0F4BC566" w:rsidR="008B6FBE" w:rsidRPr="007A1EE3" w:rsidRDefault="008B6FBE">
      <w:pPr>
        <w:rPr>
          <w:rFonts w:cstheme="minorHAnsi"/>
        </w:rPr>
      </w:pPr>
    </w:p>
    <w:p w14:paraId="68E085A9" w14:textId="09FDE788" w:rsidR="008B6FBE" w:rsidRPr="007A1EE3" w:rsidRDefault="00174E68">
      <w:pPr>
        <w:rPr>
          <w:rFonts w:cstheme="minorHAnsi"/>
          <w:b/>
          <w:bCs/>
        </w:rPr>
      </w:pPr>
      <w:r w:rsidRPr="007A1EE3">
        <w:rPr>
          <w:rFonts w:cstheme="minorHAnsi"/>
          <w:b/>
          <w:bCs/>
        </w:rPr>
        <w:t>CAMBIAMENTO</w:t>
      </w:r>
    </w:p>
    <w:tbl>
      <w:tblPr>
        <w:tblStyle w:val="Grigliatabella"/>
        <w:tblW w:w="8926" w:type="dxa"/>
        <w:tblLayout w:type="fixed"/>
        <w:tblLook w:val="04A0" w:firstRow="1" w:lastRow="0" w:firstColumn="1" w:lastColumn="0" w:noHBand="0" w:noVBand="1"/>
      </w:tblPr>
      <w:tblGrid>
        <w:gridCol w:w="1129"/>
        <w:gridCol w:w="3686"/>
        <w:gridCol w:w="4111"/>
      </w:tblGrid>
      <w:tr w:rsidR="00674AAC" w:rsidRPr="007A1EE3" w14:paraId="24CBDFCF" w14:textId="77777777" w:rsidTr="00174E68">
        <w:tc>
          <w:tcPr>
            <w:tcW w:w="1129" w:type="dxa"/>
          </w:tcPr>
          <w:p w14:paraId="67F3FA32" w14:textId="77777777" w:rsidR="00674AAC" w:rsidRPr="007A1EE3" w:rsidRDefault="00674AAC" w:rsidP="00674AAC">
            <w:pPr>
              <w:jc w:val="center"/>
              <w:rPr>
                <w:rFonts w:cstheme="minorHAnsi"/>
                <w:b/>
                <w:bCs/>
              </w:rPr>
            </w:pPr>
            <w:r w:rsidRPr="007A1EE3">
              <w:rPr>
                <w:rFonts w:cstheme="minorHAnsi"/>
                <w:b/>
                <w:bCs/>
              </w:rPr>
              <w:t>Martedì</w:t>
            </w:r>
          </w:p>
        </w:tc>
        <w:tc>
          <w:tcPr>
            <w:tcW w:w="3686" w:type="dxa"/>
          </w:tcPr>
          <w:p w14:paraId="15D22E34" w14:textId="1E253002" w:rsidR="00674AAC" w:rsidRPr="007A1EE3" w:rsidRDefault="00674AAC" w:rsidP="00674AAC">
            <w:pPr>
              <w:jc w:val="center"/>
              <w:rPr>
                <w:rFonts w:cstheme="minorHAnsi"/>
                <w:b/>
                <w:bCs/>
              </w:rPr>
            </w:pPr>
            <w:r w:rsidRPr="007A1EE3">
              <w:rPr>
                <w:rFonts w:cstheme="minorHAnsi"/>
                <w:b/>
                <w:bCs/>
              </w:rPr>
              <w:t>Tiziano</w:t>
            </w:r>
          </w:p>
        </w:tc>
        <w:tc>
          <w:tcPr>
            <w:tcW w:w="4111" w:type="dxa"/>
          </w:tcPr>
          <w:p w14:paraId="7F52C13B" w14:textId="19CF5391" w:rsidR="00674AAC" w:rsidRPr="007A1EE3" w:rsidRDefault="00674AAC" w:rsidP="00674AAC">
            <w:pPr>
              <w:jc w:val="center"/>
              <w:rPr>
                <w:rFonts w:cstheme="minorHAnsi"/>
                <w:b/>
                <w:bCs/>
              </w:rPr>
            </w:pPr>
            <w:r w:rsidRPr="007A1EE3">
              <w:rPr>
                <w:rFonts w:cstheme="minorHAnsi"/>
                <w:b/>
                <w:bCs/>
              </w:rPr>
              <w:t>Alberto</w:t>
            </w:r>
          </w:p>
        </w:tc>
      </w:tr>
      <w:tr w:rsidR="00674AAC" w:rsidRPr="007A1EE3" w14:paraId="0508AC4F" w14:textId="77777777" w:rsidTr="00790607">
        <w:tc>
          <w:tcPr>
            <w:tcW w:w="1129" w:type="dxa"/>
          </w:tcPr>
          <w:p w14:paraId="46D18AD2" w14:textId="2C59CB65" w:rsidR="00674AAC" w:rsidRPr="007A1EE3" w:rsidRDefault="00674AAC" w:rsidP="00674AAC">
            <w:pPr>
              <w:jc w:val="center"/>
              <w:rPr>
                <w:rFonts w:cstheme="minorHAnsi"/>
              </w:rPr>
            </w:pPr>
            <w:r w:rsidRPr="007A1EE3">
              <w:rPr>
                <w:rFonts w:cstheme="minorHAnsi"/>
              </w:rPr>
              <w:t>9:00-9:20</w:t>
            </w:r>
          </w:p>
        </w:tc>
        <w:tc>
          <w:tcPr>
            <w:tcW w:w="3686" w:type="dxa"/>
          </w:tcPr>
          <w:p w14:paraId="3C55C6EA" w14:textId="5AD9667B" w:rsidR="00674AAC" w:rsidRPr="007A1EE3" w:rsidRDefault="00674AAC" w:rsidP="00674AAC">
            <w:pPr>
              <w:jc w:val="center"/>
              <w:rPr>
                <w:rFonts w:cstheme="minorHAnsi"/>
              </w:rPr>
            </w:pPr>
            <w:r w:rsidRPr="007A1EE3">
              <w:rPr>
                <w:rFonts w:cstheme="minorHAnsi"/>
              </w:rPr>
              <w:t>Il cambiamento d</w:t>
            </w:r>
            <w:r w:rsidR="00DB46D7">
              <w:rPr>
                <w:rFonts w:cstheme="minorHAnsi"/>
              </w:rPr>
              <w:t>’epoca e lo spaesamento in atto:</w:t>
            </w:r>
            <w:r w:rsidRPr="007A1EE3">
              <w:rPr>
                <w:rFonts w:cstheme="minorHAnsi"/>
              </w:rPr>
              <w:t xml:space="preserve"> </w:t>
            </w:r>
            <w:r w:rsidR="00790607">
              <w:rPr>
                <w:rFonts w:cstheme="minorHAnsi"/>
              </w:rPr>
              <w:t xml:space="preserve">la complessità e </w:t>
            </w:r>
            <w:r w:rsidR="00DB46D7">
              <w:rPr>
                <w:rFonts w:cstheme="minorHAnsi"/>
              </w:rPr>
              <w:t xml:space="preserve">il </w:t>
            </w:r>
            <w:r w:rsidR="00790607">
              <w:rPr>
                <w:rFonts w:cstheme="minorHAnsi"/>
              </w:rPr>
              <w:t xml:space="preserve">necessario </w:t>
            </w:r>
            <w:r w:rsidR="00DB46D7">
              <w:rPr>
                <w:rFonts w:cstheme="minorHAnsi"/>
              </w:rPr>
              <w:t xml:space="preserve">cambio di paradigma </w:t>
            </w:r>
          </w:p>
        </w:tc>
        <w:tc>
          <w:tcPr>
            <w:tcW w:w="4111" w:type="dxa"/>
            <w:shd w:val="clear" w:color="auto" w:fill="AEAAAA" w:themeFill="background2" w:themeFillShade="BF"/>
          </w:tcPr>
          <w:p w14:paraId="41BCDA1F" w14:textId="77777777" w:rsidR="00674AAC" w:rsidRPr="007A1EE3" w:rsidRDefault="00674AAC" w:rsidP="00674AAC">
            <w:pPr>
              <w:jc w:val="center"/>
              <w:rPr>
                <w:rFonts w:cstheme="minorHAnsi"/>
              </w:rPr>
            </w:pPr>
          </w:p>
        </w:tc>
      </w:tr>
      <w:tr w:rsidR="00674AAC" w:rsidRPr="007A1EE3" w14:paraId="170EF422" w14:textId="77777777" w:rsidTr="00790607">
        <w:tc>
          <w:tcPr>
            <w:tcW w:w="1129" w:type="dxa"/>
          </w:tcPr>
          <w:p w14:paraId="513D8D7B" w14:textId="5945A061" w:rsidR="00674AAC" w:rsidRPr="007A1EE3" w:rsidRDefault="00674AAC" w:rsidP="00674AAC">
            <w:pPr>
              <w:jc w:val="center"/>
              <w:rPr>
                <w:rFonts w:cstheme="minorHAnsi"/>
              </w:rPr>
            </w:pPr>
            <w:r w:rsidRPr="007A1EE3">
              <w:rPr>
                <w:rFonts w:cstheme="minorHAnsi"/>
              </w:rPr>
              <w:t>9:20-9:40</w:t>
            </w:r>
          </w:p>
        </w:tc>
        <w:tc>
          <w:tcPr>
            <w:tcW w:w="3686" w:type="dxa"/>
            <w:shd w:val="clear" w:color="auto" w:fill="AEAAAA" w:themeFill="background2" w:themeFillShade="BF"/>
          </w:tcPr>
          <w:p w14:paraId="38C70C65" w14:textId="7EB6DB15" w:rsidR="00674AAC" w:rsidRPr="007A1EE3" w:rsidRDefault="00674AAC" w:rsidP="00674AAC">
            <w:pPr>
              <w:jc w:val="center"/>
              <w:rPr>
                <w:rFonts w:cstheme="minorHAnsi"/>
              </w:rPr>
            </w:pPr>
          </w:p>
        </w:tc>
        <w:tc>
          <w:tcPr>
            <w:tcW w:w="4111" w:type="dxa"/>
          </w:tcPr>
          <w:p w14:paraId="47335349" w14:textId="55F30481" w:rsidR="00674AAC" w:rsidRPr="007A1EE3" w:rsidRDefault="00174E68" w:rsidP="00674AAC">
            <w:pPr>
              <w:jc w:val="center"/>
              <w:rPr>
                <w:rFonts w:cstheme="minorHAnsi"/>
              </w:rPr>
            </w:pPr>
            <w:r w:rsidRPr="007A1EE3">
              <w:rPr>
                <w:rFonts w:cstheme="minorHAnsi"/>
              </w:rPr>
              <w:t>Il cambiamento in cifre: inverno demografico, sviluppo sociale collegato</w:t>
            </w:r>
          </w:p>
        </w:tc>
      </w:tr>
      <w:tr w:rsidR="00674AAC" w:rsidRPr="007A1EE3" w14:paraId="2EE369E7" w14:textId="77777777" w:rsidTr="00790607">
        <w:trPr>
          <w:trHeight w:val="660"/>
        </w:trPr>
        <w:tc>
          <w:tcPr>
            <w:tcW w:w="1129" w:type="dxa"/>
            <w:tcBorders>
              <w:bottom w:val="single" w:sz="4" w:space="0" w:color="auto"/>
            </w:tcBorders>
          </w:tcPr>
          <w:p w14:paraId="06980EFF" w14:textId="2494E72E" w:rsidR="00674AAC" w:rsidRPr="007A1EE3" w:rsidRDefault="00674AAC" w:rsidP="00674AAC">
            <w:pPr>
              <w:jc w:val="center"/>
              <w:rPr>
                <w:rFonts w:cstheme="minorHAnsi"/>
              </w:rPr>
            </w:pPr>
            <w:r w:rsidRPr="007A1EE3">
              <w:rPr>
                <w:rFonts w:cstheme="minorHAnsi"/>
              </w:rPr>
              <w:t>9:40-10:00</w:t>
            </w:r>
          </w:p>
        </w:tc>
        <w:tc>
          <w:tcPr>
            <w:tcW w:w="3686" w:type="dxa"/>
            <w:tcBorders>
              <w:bottom w:val="single" w:sz="4" w:space="0" w:color="auto"/>
            </w:tcBorders>
          </w:tcPr>
          <w:p w14:paraId="33B8834F" w14:textId="20FD7AE4" w:rsidR="00674AAC" w:rsidRPr="007A1EE3" w:rsidRDefault="00174E68" w:rsidP="00674AAC">
            <w:pPr>
              <w:jc w:val="center"/>
              <w:rPr>
                <w:rFonts w:cstheme="minorHAnsi"/>
              </w:rPr>
            </w:pPr>
            <w:r w:rsidRPr="007A1EE3">
              <w:rPr>
                <w:rFonts w:cstheme="minorHAnsi"/>
              </w:rPr>
              <w:t xml:space="preserve">Cambiamento nella </w:t>
            </w:r>
            <w:r w:rsidR="00DB46D7">
              <w:rPr>
                <w:rFonts w:cstheme="minorHAnsi"/>
              </w:rPr>
              <w:t>C</w:t>
            </w:r>
            <w:r w:rsidRPr="007A1EE3">
              <w:rPr>
                <w:rFonts w:cstheme="minorHAnsi"/>
              </w:rPr>
              <w:t>hiesa</w:t>
            </w:r>
            <w:r w:rsidR="00DB46D7">
              <w:rPr>
                <w:rFonts w:cstheme="minorHAnsi"/>
              </w:rPr>
              <w:t xml:space="preserve">: dalla drammaticità dei numeri al </w:t>
            </w:r>
            <w:proofErr w:type="spellStart"/>
            <w:r w:rsidR="00DB46D7">
              <w:rPr>
                <w:rFonts w:cstheme="minorHAnsi"/>
              </w:rPr>
              <w:t>kairòs</w:t>
            </w:r>
            <w:proofErr w:type="spellEnd"/>
          </w:p>
        </w:tc>
        <w:tc>
          <w:tcPr>
            <w:tcW w:w="4111" w:type="dxa"/>
            <w:tcBorders>
              <w:bottom w:val="single" w:sz="4" w:space="0" w:color="auto"/>
            </w:tcBorders>
            <w:shd w:val="clear" w:color="auto" w:fill="AEAAAA" w:themeFill="background2" w:themeFillShade="BF"/>
          </w:tcPr>
          <w:p w14:paraId="48924810" w14:textId="77777777" w:rsidR="00674AAC" w:rsidRPr="007A1EE3" w:rsidRDefault="00674AAC" w:rsidP="00674AAC">
            <w:pPr>
              <w:jc w:val="center"/>
              <w:rPr>
                <w:rFonts w:cstheme="minorHAnsi"/>
              </w:rPr>
            </w:pPr>
          </w:p>
        </w:tc>
      </w:tr>
      <w:tr w:rsidR="00674AAC" w:rsidRPr="007A1EE3" w14:paraId="0F2F1FF3" w14:textId="77777777" w:rsidTr="00174E68">
        <w:tc>
          <w:tcPr>
            <w:tcW w:w="1129" w:type="dxa"/>
            <w:shd w:val="clear" w:color="auto" w:fill="F2F2F2" w:themeFill="background1" w:themeFillShade="F2"/>
          </w:tcPr>
          <w:p w14:paraId="6B0B40F7" w14:textId="4EDBBD0C" w:rsidR="00674AAC" w:rsidRPr="00951D35" w:rsidRDefault="00674AAC" w:rsidP="00674AAC">
            <w:pPr>
              <w:jc w:val="center"/>
              <w:rPr>
                <w:rFonts w:cstheme="minorHAnsi"/>
                <w:sz w:val="18"/>
                <w:szCs w:val="18"/>
              </w:rPr>
            </w:pPr>
            <w:r w:rsidRPr="00951D35">
              <w:rPr>
                <w:rFonts w:cstheme="minorHAnsi"/>
                <w:sz w:val="18"/>
                <w:szCs w:val="18"/>
              </w:rPr>
              <w:t>10:00-10:20</w:t>
            </w:r>
          </w:p>
        </w:tc>
        <w:tc>
          <w:tcPr>
            <w:tcW w:w="3686" w:type="dxa"/>
            <w:shd w:val="clear" w:color="auto" w:fill="F2F2F2" w:themeFill="background1" w:themeFillShade="F2"/>
          </w:tcPr>
          <w:p w14:paraId="65627F75" w14:textId="6532B9D9" w:rsidR="00674AAC" w:rsidRPr="007A1EE3" w:rsidRDefault="00674AAC" w:rsidP="00674AAC">
            <w:pPr>
              <w:jc w:val="center"/>
              <w:rPr>
                <w:rFonts w:cstheme="minorHAnsi"/>
              </w:rPr>
            </w:pPr>
            <w:r w:rsidRPr="007A1EE3">
              <w:rPr>
                <w:rFonts w:cstheme="minorHAnsi"/>
              </w:rPr>
              <w:t>Pausa</w:t>
            </w:r>
          </w:p>
        </w:tc>
        <w:tc>
          <w:tcPr>
            <w:tcW w:w="4111" w:type="dxa"/>
            <w:shd w:val="clear" w:color="auto" w:fill="F2F2F2" w:themeFill="background1" w:themeFillShade="F2"/>
          </w:tcPr>
          <w:p w14:paraId="0EC0A2B8" w14:textId="77777777" w:rsidR="00674AAC" w:rsidRPr="007A1EE3" w:rsidRDefault="00674AAC" w:rsidP="00674AAC">
            <w:pPr>
              <w:jc w:val="center"/>
              <w:rPr>
                <w:rFonts w:cstheme="minorHAnsi"/>
              </w:rPr>
            </w:pPr>
          </w:p>
        </w:tc>
      </w:tr>
      <w:tr w:rsidR="00674AAC" w:rsidRPr="007A1EE3" w14:paraId="5B8A29BC" w14:textId="77777777" w:rsidTr="00790607">
        <w:tc>
          <w:tcPr>
            <w:tcW w:w="1129" w:type="dxa"/>
          </w:tcPr>
          <w:p w14:paraId="52795546" w14:textId="102D5A07" w:rsidR="00674AAC" w:rsidRPr="007A1EE3" w:rsidRDefault="00674AAC" w:rsidP="00674AAC">
            <w:pPr>
              <w:jc w:val="center"/>
              <w:rPr>
                <w:rFonts w:cstheme="minorHAnsi"/>
              </w:rPr>
            </w:pPr>
            <w:r w:rsidRPr="007A1EE3">
              <w:rPr>
                <w:rFonts w:cstheme="minorHAnsi"/>
              </w:rPr>
              <w:t>10:20-10:40</w:t>
            </w:r>
          </w:p>
        </w:tc>
        <w:tc>
          <w:tcPr>
            <w:tcW w:w="3686" w:type="dxa"/>
            <w:shd w:val="clear" w:color="auto" w:fill="AEAAAA" w:themeFill="background2" w:themeFillShade="BF"/>
          </w:tcPr>
          <w:p w14:paraId="13C93460" w14:textId="77777777" w:rsidR="00674AAC" w:rsidRPr="007A1EE3" w:rsidRDefault="00674AAC" w:rsidP="00674AAC">
            <w:pPr>
              <w:jc w:val="center"/>
              <w:rPr>
                <w:rFonts w:cstheme="minorHAnsi"/>
              </w:rPr>
            </w:pPr>
          </w:p>
        </w:tc>
        <w:tc>
          <w:tcPr>
            <w:tcW w:w="4111" w:type="dxa"/>
          </w:tcPr>
          <w:p w14:paraId="28EB0777" w14:textId="66C1581C" w:rsidR="00674AAC" w:rsidRPr="007A1EE3" w:rsidRDefault="00174E68" w:rsidP="00674AAC">
            <w:pPr>
              <w:jc w:val="center"/>
              <w:rPr>
                <w:rFonts w:cstheme="minorHAnsi"/>
              </w:rPr>
            </w:pPr>
            <w:r w:rsidRPr="007A1EE3">
              <w:rPr>
                <w:rFonts w:cstheme="minorHAnsi"/>
              </w:rPr>
              <w:t xml:space="preserve">La tecnologia tra promesse </w:t>
            </w:r>
            <w:r w:rsidR="00BC750E">
              <w:rPr>
                <w:rFonts w:cstheme="minorHAnsi"/>
              </w:rPr>
              <w:t xml:space="preserve">e </w:t>
            </w:r>
            <w:r w:rsidRPr="007A1EE3">
              <w:rPr>
                <w:rFonts w:cstheme="minorHAnsi"/>
              </w:rPr>
              <w:t xml:space="preserve">inganni </w:t>
            </w:r>
          </w:p>
        </w:tc>
      </w:tr>
      <w:tr w:rsidR="00674AAC" w:rsidRPr="007A1EE3" w14:paraId="074BB5F3" w14:textId="77777777" w:rsidTr="00174E68">
        <w:tc>
          <w:tcPr>
            <w:tcW w:w="1129" w:type="dxa"/>
            <w:tcBorders>
              <w:bottom w:val="single" w:sz="4" w:space="0" w:color="auto"/>
            </w:tcBorders>
          </w:tcPr>
          <w:p w14:paraId="4FD38EF4" w14:textId="6F8CF096" w:rsidR="00674AAC" w:rsidRPr="007A1EE3" w:rsidRDefault="00674AAC" w:rsidP="00674AAC">
            <w:pPr>
              <w:jc w:val="center"/>
              <w:rPr>
                <w:rFonts w:cstheme="minorHAnsi"/>
              </w:rPr>
            </w:pPr>
            <w:r w:rsidRPr="007A1EE3">
              <w:rPr>
                <w:rFonts w:cstheme="minorHAnsi"/>
              </w:rPr>
              <w:t>10:40-11:30</w:t>
            </w:r>
          </w:p>
        </w:tc>
        <w:tc>
          <w:tcPr>
            <w:tcW w:w="3686" w:type="dxa"/>
            <w:tcBorders>
              <w:bottom w:val="single" w:sz="4" w:space="0" w:color="auto"/>
            </w:tcBorders>
          </w:tcPr>
          <w:p w14:paraId="021FF612" w14:textId="1C2900F2" w:rsidR="00674AAC" w:rsidRPr="007A1EE3" w:rsidRDefault="00674AAC" w:rsidP="00674AAC">
            <w:pPr>
              <w:jc w:val="center"/>
              <w:rPr>
                <w:rFonts w:cstheme="minorHAnsi"/>
              </w:rPr>
            </w:pPr>
            <w:r w:rsidRPr="007A1EE3">
              <w:rPr>
                <w:rFonts w:cstheme="minorHAnsi"/>
              </w:rPr>
              <w:t>Discussione libera</w:t>
            </w:r>
          </w:p>
        </w:tc>
        <w:tc>
          <w:tcPr>
            <w:tcW w:w="4111" w:type="dxa"/>
          </w:tcPr>
          <w:p w14:paraId="1F2FC956" w14:textId="7CE3F90B" w:rsidR="00674AAC" w:rsidRPr="007A1EE3" w:rsidRDefault="00674AAC" w:rsidP="00674AAC">
            <w:pPr>
              <w:jc w:val="center"/>
              <w:rPr>
                <w:rFonts w:cstheme="minorHAnsi"/>
                <w:b/>
                <w:bCs/>
              </w:rPr>
            </w:pPr>
            <w:r w:rsidRPr="007A1EE3">
              <w:rPr>
                <w:rFonts w:cstheme="minorHAnsi"/>
              </w:rPr>
              <w:t>Discussione libera</w:t>
            </w:r>
          </w:p>
        </w:tc>
      </w:tr>
    </w:tbl>
    <w:p w14:paraId="7C37A622" w14:textId="31F277BB" w:rsidR="008B6FBE" w:rsidRPr="00250A43" w:rsidRDefault="00250A43" w:rsidP="00250A43">
      <w:pPr>
        <w:pStyle w:val="Paragrafoelenco"/>
        <w:numPr>
          <w:ilvl w:val="0"/>
          <w:numId w:val="1"/>
        </w:numPr>
        <w:rPr>
          <w:rFonts w:cstheme="minorHAnsi"/>
        </w:rPr>
      </w:pPr>
      <w:r>
        <w:rPr>
          <w:rFonts w:cstheme="minorHAnsi"/>
        </w:rPr>
        <w:lastRenderedPageBreak/>
        <w:t>FOCALIZZAZIONI</w:t>
      </w:r>
    </w:p>
    <w:p w14:paraId="501CC5EE" w14:textId="77777777" w:rsidR="001A3E2E" w:rsidRPr="007A1EE3" w:rsidRDefault="001A3E2E">
      <w:pPr>
        <w:rPr>
          <w:rFonts w:cstheme="minorHAnsi"/>
          <w:b/>
          <w:bCs/>
        </w:rPr>
      </w:pPr>
    </w:p>
    <w:p w14:paraId="50D06031" w14:textId="77777777" w:rsidR="001A3E2E" w:rsidRPr="007A1EE3" w:rsidRDefault="001A3E2E">
      <w:pPr>
        <w:rPr>
          <w:rFonts w:cstheme="minorHAnsi"/>
          <w:b/>
          <w:bCs/>
        </w:rPr>
      </w:pPr>
    </w:p>
    <w:p w14:paraId="15A13D10" w14:textId="65071F6D" w:rsidR="008B6FBE" w:rsidRPr="007A1EE3" w:rsidRDefault="00174E68">
      <w:pPr>
        <w:rPr>
          <w:rFonts w:cstheme="minorHAnsi"/>
          <w:b/>
          <w:bCs/>
        </w:rPr>
      </w:pPr>
      <w:r w:rsidRPr="007A1EE3">
        <w:rPr>
          <w:rFonts w:cstheme="minorHAnsi"/>
          <w:b/>
          <w:bCs/>
        </w:rPr>
        <w:t>FAMIGLIA E GIOVANI</w:t>
      </w:r>
    </w:p>
    <w:tbl>
      <w:tblPr>
        <w:tblStyle w:val="Grigliatabella"/>
        <w:tblW w:w="8926" w:type="dxa"/>
        <w:tblLayout w:type="fixed"/>
        <w:tblLook w:val="04A0" w:firstRow="1" w:lastRow="0" w:firstColumn="1" w:lastColumn="0" w:noHBand="0" w:noVBand="1"/>
      </w:tblPr>
      <w:tblGrid>
        <w:gridCol w:w="1129"/>
        <w:gridCol w:w="3686"/>
        <w:gridCol w:w="4111"/>
      </w:tblGrid>
      <w:tr w:rsidR="00174E68" w:rsidRPr="007A1EE3" w14:paraId="4C6F4BC2" w14:textId="77777777" w:rsidTr="0004677F">
        <w:tc>
          <w:tcPr>
            <w:tcW w:w="1129" w:type="dxa"/>
          </w:tcPr>
          <w:p w14:paraId="17600F62" w14:textId="77777777" w:rsidR="00174E68" w:rsidRPr="007A1EE3" w:rsidRDefault="00174E68" w:rsidP="0004677F">
            <w:pPr>
              <w:jc w:val="center"/>
              <w:rPr>
                <w:rFonts w:cstheme="minorHAnsi"/>
                <w:b/>
                <w:bCs/>
              </w:rPr>
            </w:pPr>
            <w:r w:rsidRPr="007A1EE3">
              <w:rPr>
                <w:rFonts w:cstheme="minorHAnsi"/>
                <w:b/>
                <w:bCs/>
              </w:rPr>
              <w:t>Martedì</w:t>
            </w:r>
          </w:p>
        </w:tc>
        <w:tc>
          <w:tcPr>
            <w:tcW w:w="3686" w:type="dxa"/>
          </w:tcPr>
          <w:p w14:paraId="5B3AE716" w14:textId="77777777" w:rsidR="00174E68" w:rsidRPr="007A1EE3" w:rsidRDefault="00174E68" w:rsidP="0004677F">
            <w:pPr>
              <w:jc w:val="center"/>
              <w:rPr>
                <w:rFonts w:cstheme="minorHAnsi"/>
                <w:b/>
                <w:bCs/>
              </w:rPr>
            </w:pPr>
            <w:r w:rsidRPr="007A1EE3">
              <w:rPr>
                <w:rFonts w:cstheme="minorHAnsi"/>
                <w:b/>
                <w:bCs/>
              </w:rPr>
              <w:t>Tiziano</w:t>
            </w:r>
          </w:p>
        </w:tc>
        <w:tc>
          <w:tcPr>
            <w:tcW w:w="4111" w:type="dxa"/>
          </w:tcPr>
          <w:p w14:paraId="7DC01194" w14:textId="77777777" w:rsidR="00174E68" w:rsidRPr="007A1EE3" w:rsidRDefault="00174E68" w:rsidP="0004677F">
            <w:pPr>
              <w:jc w:val="center"/>
              <w:rPr>
                <w:rFonts w:cstheme="minorHAnsi"/>
                <w:b/>
                <w:bCs/>
              </w:rPr>
            </w:pPr>
            <w:r w:rsidRPr="007A1EE3">
              <w:rPr>
                <w:rFonts w:cstheme="minorHAnsi"/>
                <w:b/>
                <w:bCs/>
              </w:rPr>
              <w:t>Alberto</w:t>
            </w:r>
          </w:p>
        </w:tc>
      </w:tr>
      <w:tr w:rsidR="00174E68" w:rsidRPr="007A1EE3" w14:paraId="2E4C9343" w14:textId="77777777" w:rsidTr="00790607">
        <w:tc>
          <w:tcPr>
            <w:tcW w:w="1129" w:type="dxa"/>
          </w:tcPr>
          <w:p w14:paraId="64BA2804" w14:textId="6CFA8DF9" w:rsidR="00174E68" w:rsidRPr="007A1EE3" w:rsidRDefault="00174E68" w:rsidP="0004677F">
            <w:pPr>
              <w:jc w:val="center"/>
              <w:rPr>
                <w:rFonts w:cstheme="minorHAnsi"/>
              </w:rPr>
            </w:pPr>
            <w:r w:rsidRPr="007A1EE3">
              <w:rPr>
                <w:rFonts w:cstheme="minorHAnsi"/>
              </w:rPr>
              <w:t>15:00-15:20</w:t>
            </w:r>
          </w:p>
        </w:tc>
        <w:tc>
          <w:tcPr>
            <w:tcW w:w="3686" w:type="dxa"/>
            <w:shd w:val="clear" w:color="auto" w:fill="AEAAAA" w:themeFill="background2" w:themeFillShade="BF"/>
          </w:tcPr>
          <w:p w14:paraId="549E19C9" w14:textId="083006A1" w:rsidR="00174E68" w:rsidRPr="007A1EE3" w:rsidRDefault="00174E68" w:rsidP="0004677F">
            <w:pPr>
              <w:jc w:val="center"/>
              <w:rPr>
                <w:rFonts w:cstheme="minorHAnsi"/>
              </w:rPr>
            </w:pPr>
          </w:p>
        </w:tc>
        <w:tc>
          <w:tcPr>
            <w:tcW w:w="4111" w:type="dxa"/>
          </w:tcPr>
          <w:p w14:paraId="50502948" w14:textId="455CFDD7" w:rsidR="00174E68" w:rsidRPr="007A1EE3" w:rsidRDefault="001A3E2E" w:rsidP="001A3E2E">
            <w:pPr>
              <w:jc w:val="center"/>
              <w:rPr>
                <w:rFonts w:cstheme="minorHAnsi"/>
              </w:rPr>
            </w:pPr>
            <w:r w:rsidRPr="007A1EE3">
              <w:rPr>
                <w:rFonts w:cstheme="minorHAnsi"/>
              </w:rPr>
              <w:t>Famiglia e matrimonio: dati e tendenze</w:t>
            </w:r>
          </w:p>
        </w:tc>
      </w:tr>
      <w:tr w:rsidR="00174E68" w:rsidRPr="007A1EE3" w14:paraId="4B62016F" w14:textId="77777777" w:rsidTr="00790607">
        <w:tc>
          <w:tcPr>
            <w:tcW w:w="1129" w:type="dxa"/>
          </w:tcPr>
          <w:p w14:paraId="4ABA3E97" w14:textId="70C1372F" w:rsidR="00174E68" w:rsidRPr="007A1EE3" w:rsidRDefault="00174E68" w:rsidP="0004677F">
            <w:pPr>
              <w:jc w:val="center"/>
              <w:rPr>
                <w:rFonts w:cstheme="minorHAnsi"/>
              </w:rPr>
            </w:pPr>
            <w:r w:rsidRPr="007A1EE3">
              <w:rPr>
                <w:rFonts w:cstheme="minorHAnsi"/>
              </w:rPr>
              <w:t>15:20-15:40</w:t>
            </w:r>
          </w:p>
        </w:tc>
        <w:tc>
          <w:tcPr>
            <w:tcW w:w="3686" w:type="dxa"/>
          </w:tcPr>
          <w:p w14:paraId="66000B1C" w14:textId="043056C9" w:rsidR="00174E68" w:rsidRPr="007A1EE3" w:rsidRDefault="005A013E" w:rsidP="0004677F">
            <w:pPr>
              <w:jc w:val="center"/>
              <w:rPr>
                <w:rFonts w:cstheme="minorHAnsi"/>
              </w:rPr>
            </w:pPr>
            <w:r>
              <w:rPr>
                <w:rFonts w:cstheme="minorHAnsi"/>
              </w:rPr>
              <w:t>La Chiesa che manca: soprattutto i e le cinquantenni (ma non solo)</w:t>
            </w:r>
          </w:p>
        </w:tc>
        <w:tc>
          <w:tcPr>
            <w:tcW w:w="4111" w:type="dxa"/>
            <w:shd w:val="clear" w:color="auto" w:fill="AEAAAA" w:themeFill="background2" w:themeFillShade="BF"/>
          </w:tcPr>
          <w:p w14:paraId="2AB70C5C" w14:textId="1B82E8F7" w:rsidR="00174E68" w:rsidRPr="007A1EE3" w:rsidRDefault="00174E68" w:rsidP="0004677F">
            <w:pPr>
              <w:jc w:val="center"/>
              <w:rPr>
                <w:rFonts w:cstheme="minorHAnsi"/>
              </w:rPr>
            </w:pPr>
          </w:p>
        </w:tc>
      </w:tr>
      <w:tr w:rsidR="00174E68" w:rsidRPr="007A1EE3" w14:paraId="2B220F19" w14:textId="77777777" w:rsidTr="00790607">
        <w:tc>
          <w:tcPr>
            <w:tcW w:w="1129" w:type="dxa"/>
            <w:tcBorders>
              <w:bottom w:val="single" w:sz="4" w:space="0" w:color="auto"/>
            </w:tcBorders>
          </w:tcPr>
          <w:p w14:paraId="09DDDB44" w14:textId="11C65BAA" w:rsidR="00174E68" w:rsidRPr="007A1EE3" w:rsidRDefault="00174E68" w:rsidP="0004677F">
            <w:pPr>
              <w:jc w:val="center"/>
              <w:rPr>
                <w:rFonts w:cstheme="minorHAnsi"/>
              </w:rPr>
            </w:pPr>
            <w:r w:rsidRPr="007A1EE3">
              <w:rPr>
                <w:rFonts w:cstheme="minorHAnsi"/>
              </w:rPr>
              <w:t>15:40-16:00</w:t>
            </w:r>
          </w:p>
        </w:tc>
        <w:tc>
          <w:tcPr>
            <w:tcW w:w="3686" w:type="dxa"/>
            <w:tcBorders>
              <w:bottom w:val="single" w:sz="4" w:space="0" w:color="auto"/>
            </w:tcBorders>
            <w:shd w:val="clear" w:color="auto" w:fill="AEAAAA" w:themeFill="background2" w:themeFillShade="BF"/>
          </w:tcPr>
          <w:p w14:paraId="1F316E50" w14:textId="1BC804D0" w:rsidR="00174E68" w:rsidRPr="007A1EE3" w:rsidRDefault="00174E68" w:rsidP="0004677F">
            <w:pPr>
              <w:jc w:val="center"/>
              <w:rPr>
                <w:rFonts w:cstheme="minorHAnsi"/>
              </w:rPr>
            </w:pPr>
          </w:p>
        </w:tc>
        <w:tc>
          <w:tcPr>
            <w:tcW w:w="4111" w:type="dxa"/>
            <w:tcBorders>
              <w:bottom w:val="single" w:sz="4" w:space="0" w:color="auto"/>
            </w:tcBorders>
          </w:tcPr>
          <w:p w14:paraId="4661A5CA" w14:textId="4E491741" w:rsidR="00174E68" w:rsidRPr="007A1EE3" w:rsidRDefault="001A3E2E" w:rsidP="0004677F">
            <w:pPr>
              <w:jc w:val="center"/>
              <w:rPr>
                <w:rFonts w:cstheme="minorHAnsi"/>
              </w:rPr>
            </w:pPr>
            <w:r w:rsidRPr="007A1EE3">
              <w:rPr>
                <w:rFonts w:cstheme="minorHAnsi"/>
              </w:rPr>
              <w:t>Famiglie tradizionali, famiglie instabili e i loro figli (e lavoro)</w:t>
            </w:r>
          </w:p>
        </w:tc>
      </w:tr>
      <w:tr w:rsidR="00174E68" w:rsidRPr="007A1EE3" w14:paraId="23DDDDB3" w14:textId="77777777" w:rsidTr="0004677F">
        <w:tc>
          <w:tcPr>
            <w:tcW w:w="1129" w:type="dxa"/>
            <w:shd w:val="clear" w:color="auto" w:fill="F2F2F2" w:themeFill="background1" w:themeFillShade="F2"/>
          </w:tcPr>
          <w:p w14:paraId="54AA0E51" w14:textId="2DFD82B5" w:rsidR="00174E68" w:rsidRPr="00951D35" w:rsidRDefault="00174E68" w:rsidP="0004677F">
            <w:pPr>
              <w:jc w:val="center"/>
              <w:rPr>
                <w:rFonts w:cstheme="minorHAnsi"/>
                <w:sz w:val="18"/>
                <w:szCs w:val="18"/>
              </w:rPr>
            </w:pPr>
            <w:r w:rsidRPr="00951D35">
              <w:rPr>
                <w:rFonts w:cstheme="minorHAnsi"/>
                <w:sz w:val="18"/>
                <w:szCs w:val="18"/>
              </w:rPr>
              <w:t>16:00-16:20</w:t>
            </w:r>
          </w:p>
        </w:tc>
        <w:tc>
          <w:tcPr>
            <w:tcW w:w="3686" w:type="dxa"/>
            <w:shd w:val="clear" w:color="auto" w:fill="F2F2F2" w:themeFill="background1" w:themeFillShade="F2"/>
          </w:tcPr>
          <w:p w14:paraId="1AF42A45" w14:textId="77777777" w:rsidR="00174E68" w:rsidRPr="007A1EE3" w:rsidRDefault="00174E68" w:rsidP="0004677F">
            <w:pPr>
              <w:jc w:val="center"/>
              <w:rPr>
                <w:rFonts w:cstheme="minorHAnsi"/>
              </w:rPr>
            </w:pPr>
            <w:r w:rsidRPr="007A1EE3">
              <w:rPr>
                <w:rFonts w:cstheme="minorHAnsi"/>
              </w:rPr>
              <w:t>Pausa</w:t>
            </w:r>
          </w:p>
        </w:tc>
        <w:tc>
          <w:tcPr>
            <w:tcW w:w="4111" w:type="dxa"/>
            <w:shd w:val="clear" w:color="auto" w:fill="F2F2F2" w:themeFill="background1" w:themeFillShade="F2"/>
          </w:tcPr>
          <w:p w14:paraId="240661AD" w14:textId="77777777" w:rsidR="00174E68" w:rsidRPr="007A1EE3" w:rsidRDefault="00174E68" w:rsidP="0004677F">
            <w:pPr>
              <w:jc w:val="center"/>
              <w:rPr>
                <w:rFonts w:cstheme="minorHAnsi"/>
              </w:rPr>
            </w:pPr>
          </w:p>
        </w:tc>
      </w:tr>
      <w:tr w:rsidR="00174E68" w:rsidRPr="007A1EE3" w14:paraId="6986994D" w14:textId="77777777" w:rsidTr="00790607">
        <w:tc>
          <w:tcPr>
            <w:tcW w:w="1129" w:type="dxa"/>
          </w:tcPr>
          <w:p w14:paraId="118EEA2E" w14:textId="1ED1C917" w:rsidR="00174E68" w:rsidRPr="007A1EE3" w:rsidRDefault="00174E68" w:rsidP="0004677F">
            <w:pPr>
              <w:jc w:val="center"/>
              <w:rPr>
                <w:rFonts w:cstheme="minorHAnsi"/>
              </w:rPr>
            </w:pPr>
            <w:r w:rsidRPr="007A1EE3">
              <w:rPr>
                <w:rFonts w:cstheme="minorHAnsi"/>
              </w:rPr>
              <w:t>16:20-16:40</w:t>
            </w:r>
          </w:p>
        </w:tc>
        <w:tc>
          <w:tcPr>
            <w:tcW w:w="3686" w:type="dxa"/>
          </w:tcPr>
          <w:p w14:paraId="32BAAB7F" w14:textId="67017384" w:rsidR="00174E68" w:rsidRPr="007A1EE3" w:rsidRDefault="005A013E" w:rsidP="0004677F">
            <w:pPr>
              <w:jc w:val="center"/>
              <w:rPr>
                <w:rFonts w:cstheme="minorHAnsi"/>
              </w:rPr>
            </w:pPr>
            <w:r>
              <w:rPr>
                <w:rFonts w:cstheme="minorHAnsi"/>
              </w:rPr>
              <w:t>Papa Francesco contro il clericalismo (dei chierici e dei laici)</w:t>
            </w:r>
          </w:p>
        </w:tc>
        <w:tc>
          <w:tcPr>
            <w:tcW w:w="4111" w:type="dxa"/>
            <w:shd w:val="clear" w:color="auto" w:fill="AEAAAA" w:themeFill="background2" w:themeFillShade="BF"/>
          </w:tcPr>
          <w:p w14:paraId="3E51F73C" w14:textId="3472C849" w:rsidR="00174E68" w:rsidRPr="007A1EE3" w:rsidRDefault="00174E68" w:rsidP="0004677F">
            <w:pPr>
              <w:jc w:val="center"/>
              <w:rPr>
                <w:rFonts w:cstheme="minorHAnsi"/>
              </w:rPr>
            </w:pPr>
          </w:p>
        </w:tc>
      </w:tr>
      <w:tr w:rsidR="00174E68" w:rsidRPr="007A1EE3" w14:paraId="28023A6E" w14:textId="77777777" w:rsidTr="0004677F">
        <w:tc>
          <w:tcPr>
            <w:tcW w:w="1129" w:type="dxa"/>
            <w:tcBorders>
              <w:bottom w:val="single" w:sz="4" w:space="0" w:color="auto"/>
            </w:tcBorders>
          </w:tcPr>
          <w:p w14:paraId="6BB41D60" w14:textId="7B09CBDC" w:rsidR="00174E68" w:rsidRPr="007A1EE3" w:rsidRDefault="00174E68" w:rsidP="0004677F">
            <w:pPr>
              <w:jc w:val="center"/>
              <w:rPr>
                <w:rFonts w:cstheme="minorHAnsi"/>
              </w:rPr>
            </w:pPr>
            <w:r w:rsidRPr="007A1EE3">
              <w:rPr>
                <w:rFonts w:cstheme="minorHAnsi"/>
              </w:rPr>
              <w:t>16:40-17:30</w:t>
            </w:r>
          </w:p>
        </w:tc>
        <w:tc>
          <w:tcPr>
            <w:tcW w:w="3686" w:type="dxa"/>
            <w:tcBorders>
              <w:bottom w:val="single" w:sz="4" w:space="0" w:color="auto"/>
            </w:tcBorders>
          </w:tcPr>
          <w:p w14:paraId="77D7D61F" w14:textId="77777777" w:rsidR="00174E68" w:rsidRPr="007A1EE3" w:rsidRDefault="00174E68" w:rsidP="0004677F">
            <w:pPr>
              <w:jc w:val="center"/>
              <w:rPr>
                <w:rFonts w:cstheme="minorHAnsi"/>
              </w:rPr>
            </w:pPr>
            <w:r w:rsidRPr="007A1EE3">
              <w:rPr>
                <w:rFonts w:cstheme="minorHAnsi"/>
              </w:rPr>
              <w:t>Discussione libera</w:t>
            </w:r>
          </w:p>
        </w:tc>
        <w:tc>
          <w:tcPr>
            <w:tcW w:w="4111" w:type="dxa"/>
          </w:tcPr>
          <w:p w14:paraId="2E3E52FB" w14:textId="77777777" w:rsidR="00174E68" w:rsidRPr="007A1EE3" w:rsidRDefault="00174E68" w:rsidP="0004677F">
            <w:pPr>
              <w:jc w:val="center"/>
              <w:rPr>
                <w:rFonts w:cstheme="minorHAnsi"/>
                <w:b/>
                <w:bCs/>
              </w:rPr>
            </w:pPr>
            <w:r w:rsidRPr="007A1EE3">
              <w:rPr>
                <w:rFonts w:cstheme="minorHAnsi"/>
              </w:rPr>
              <w:t>Discussione libera</w:t>
            </w:r>
          </w:p>
        </w:tc>
      </w:tr>
    </w:tbl>
    <w:p w14:paraId="372DD412" w14:textId="0D927E18" w:rsidR="001A3E2E" w:rsidRPr="007A1EE3" w:rsidRDefault="001A3E2E">
      <w:pPr>
        <w:rPr>
          <w:rFonts w:cstheme="minorHAnsi"/>
        </w:rPr>
      </w:pPr>
    </w:p>
    <w:p w14:paraId="0C357128" w14:textId="77777777" w:rsidR="00250A43" w:rsidRDefault="00250A43">
      <w:pPr>
        <w:rPr>
          <w:rFonts w:cstheme="minorHAnsi"/>
        </w:rPr>
      </w:pPr>
    </w:p>
    <w:p w14:paraId="47FC17D0" w14:textId="7942C9A5" w:rsidR="001A3E2E" w:rsidRPr="007A1EE3" w:rsidRDefault="001A3E2E">
      <w:pPr>
        <w:rPr>
          <w:rFonts w:cstheme="minorHAnsi"/>
        </w:rPr>
      </w:pPr>
    </w:p>
    <w:p w14:paraId="5B169D04" w14:textId="77777777" w:rsidR="008B6FBE" w:rsidRPr="007A1EE3" w:rsidRDefault="008B6FBE">
      <w:pPr>
        <w:rPr>
          <w:rFonts w:cstheme="minorHAnsi"/>
        </w:rPr>
      </w:pPr>
    </w:p>
    <w:p w14:paraId="5265F9AF" w14:textId="77FB2D39" w:rsidR="00174E68" w:rsidRPr="007A1EE3" w:rsidRDefault="00174E68">
      <w:pPr>
        <w:rPr>
          <w:rFonts w:cstheme="minorHAnsi"/>
          <w:b/>
          <w:bCs/>
        </w:rPr>
      </w:pPr>
      <w:r w:rsidRPr="007A1EE3">
        <w:rPr>
          <w:rFonts w:cstheme="minorHAnsi"/>
          <w:b/>
          <w:bCs/>
        </w:rPr>
        <w:t xml:space="preserve">GENERE </w:t>
      </w:r>
      <w:r w:rsidR="001A3E2E" w:rsidRPr="007A1EE3">
        <w:rPr>
          <w:rFonts w:cstheme="minorHAnsi"/>
          <w:b/>
          <w:bCs/>
        </w:rPr>
        <w:t xml:space="preserve">E SOCIETÀ </w:t>
      </w:r>
    </w:p>
    <w:tbl>
      <w:tblPr>
        <w:tblStyle w:val="Grigliatabella"/>
        <w:tblW w:w="8926" w:type="dxa"/>
        <w:tblLayout w:type="fixed"/>
        <w:tblLook w:val="04A0" w:firstRow="1" w:lastRow="0" w:firstColumn="1" w:lastColumn="0" w:noHBand="0" w:noVBand="1"/>
      </w:tblPr>
      <w:tblGrid>
        <w:gridCol w:w="1129"/>
        <w:gridCol w:w="3686"/>
        <w:gridCol w:w="4111"/>
      </w:tblGrid>
      <w:tr w:rsidR="00174E68" w:rsidRPr="007A1EE3" w14:paraId="14F03D19" w14:textId="77777777" w:rsidTr="0004677F">
        <w:tc>
          <w:tcPr>
            <w:tcW w:w="1129" w:type="dxa"/>
          </w:tcPr>
          <w:p w14:paraId="3BDFFDE5" w14:textId="60BB8272" w:rsidR="00174E68" w:rsidRPr="007A1EE3" w:rsidRDefault="00C82F58" w:rsidP="0004677F">
            <w:pPr>
              <w:jc w:val="center"/>
              <w:rPr>
                <w:rFonts w:cstheme="minorHAnsi"/>
                <w:b/>
                <w:bCs/>
              </w:rPr>
            </w:pPr>
            <w:r>
              <w:rPr>
                <w:rFonts w:cstheme="minorHAnsi"/>
                <w:b/>
                <w:bCs/>
              </w:rPr>
              <w:t>Giovedì</w:t>
            </w:r>
          </w:p>
        </w:tc>
        <w:tc>
          <w:tcPr>
            <w:tcW w:w="3686" w:type="dxa"/>
          </w:tcPr>
          <w:p w14:paraId="1B1C1AED" w14:textId="77777777" w:rsidR="00174E68" w:rsidRPr="007A1EE3" w:rsidRDefault="00174E68" w:rsidP="0004677F">
            <w:pPr>
              <w:jc w:val="center"/>
              <w:rPr>
                <w:rFonts w:cstheme="minorHAnsi"/>
                <w:b/>
                <w:bCs/>
              </w:rPr>
            </w:pPr>
            <w:r w:rsidRPr="007A1EE3">
              <w:rPr>
                <w:rFonts w:cstheme="minorHAnsi"/>
                <w:b/>
                <w:bCs/>
              </w:rPr>
              <w:t>Tiziano</w:t>
            </w:r>
          </w:p>
        </w:tc>
        <w:tc>
          <w:tcPr>
            <w:tcW w:w="4111" w:type="dxa"/>
          </w:tcPr>
          <w:p w14:paraId="2041BCAF" w14:textId="77777777" w:rsidR="00174E68" w:rsidRPr="007A1EE3" w:rsidRDefault="00174E68" w:rsidP="0004677F">
            <w:pPr>
              <w:jc w:val="center"/>
              <w:rPr>
                <w:rFonts w:cstheme="minorHAnsi"/>
                <w:b/>
                <w:bCs/>
              </w:rPr>
            </w:pPr>
            <w:r w:rsidRPr="007A1EE3">
              <w:rPr>
                <w:rFonts w:cstheme="minorHAnsi"/>
                <w:b/>
                <w:bCs/>
              </w:rPr>
              <w:t>Alberto</w:t>
            </w:r>
          </w:p>
        </w:tc>
      </w:tr>
      <w:tr w:rsidR="00174E68" w:rsidRPr="007A1EE3" w14:paraId="25748B3D" w14:textId="77777777" w:rsidTr="00250A43">
        <w:tc>
          <w:tcPr>
            <w:tcW w:w="1129" w:type="dxa"/>
          </w:tcPr>
          <w:p w14:paraId="5F64B269" w14:textId="77777777" w:rsidR="00174E68" w:rsidRPr="007A1EE3" w:rsidRDefault="00174E68" w:rsidP="0004677F">
            <w:pPr>
              <w:jc w:val="center"/>
              <w:rPr>
                <w:rFonts w:cstheme="minorHAnsi"/>
              </w:rPr>
            </w:pPr>
            <w:r w:rsidRPr="007A1EE3">
              <w:rPr>
                <w:rFonts w:cstheme="minorHAnsi"/>
              </w:rPr>
              <w:t>9:00-9:20</w:t>
            </w:r>
          </w:p>
        </w:tc>
        <w:tc>
          <w:tcPr>
            <w:tcW w:w="3686" w:type="dxa"/>
            <w:shd w:val="clear" w:color="auto" w:fill="AEAAAA" w:themeFill="background2" w:themeFillShade="BF"/>
          </w:tcPr>
          <w:p w14:paraId="351D472D" w14:textId="650E064E" w:rsidR="00174E68" w:rsidRPr="007A1EE3" w:rsidRDefault="00174E68" w:rsidP="0004677F">
            <w:pPr>
              <w:jc w:val="center"/>
              <w:rPr>
                <w:rFonts w:cstheme="minorHAnsi"/>
              </w:rPr>
            </w:pPr>
          </w:p>
        </w:tc>
        <w:tc>
          <w:tcPr>
            <w:tcW w:w="4111" w:type="dxa"/>
          </w:tcPr>
          <w:p w14:paraId="3F406BCE" w14:textId="3726CB5E" w:rsidR="00174E68" w:rsidRPr="007A1EE3" w:rsidRDefault="001A3E2E" w:rsidP="0004677F">
            <w:pPr>
              <w:jc w:val="center"/>
              <w:rPr>
                <w:rFonts w:cstheme="minorHAnsi"/>
              </w:rPr>
            </w:pPr>
            <w:r w:rsidRPr="007A1EE3">
              <w:rPr>
                <w:rFonts w:cstheme="minorHAnsi"/>
              </w:rPr>
              <w:t>Sex, genere e orientamento sessuale: la costruzione sociale</w:t>
            </w:r>
          </w:p>
        </w:tc>
      </w:tr>
      <w:tr w:rsidR="00174E68" w:rsidRPr="007A1EE3" w14:paraId="555F2DAF" w14:textId="77777777" w:rsidTr="00250A43">
        <w:tc>
          <w:tcPr>
            <w:tcW w:w="1129" w:type="dxa"/>
          </w:tcPr>
          <w:p w14:paraId="030E6EFE" w14:textId="77777777" w:rsidR="00174E68" w:rsidRPr="007A1EE3" w:rsidRDefault="00174E68" w:rsidP="0004677F">
            <w:pPr>
              <w:jc w:val="center"/>
              <w:rPr>
                <w:rFonts w:cstheme="minorHAnsi"/>
              </w:rPr>
            </w:pPr>
            <w:r w:rsidRPr="007A1EE3">
              <w:rPr>
                <w:rFonts w:cstheme="minorHAnsi"/>
              </w:rPr>
              <w:t>9:20-9:40</w:t>
            </w:r>
          </w:p>
        </w:tc>
        <w:tc>
          <w:tcPr>
            <w:tcW w:w="3686" w:type="dxa"/>
          </w:tcPr>
          <w:p w14:paraId="5BC4B2DB" w14:textId="3268D0DF" w:rsidR="00174E68" w:rsidRPr="007A1EE3" w:rsidRDefault="001D36B2" w:rsidP="0004677F">
            <w:pPr>
              <w:jc w:val="center"/>
              <w:rPr>
                <w:rFonts w:cstheme="minorHAnsi"/>
              </w:rPr>
            </w:pPr>
            <w:r>
              <w:rPr>
                <w:rFonts w:cstheme="minorHAnsi"/>
              </w:rPr>
              <w:t>Che dire dei cristiani LGBT?</w:t>
            </w:r>
          </w:p>
        </w:tc>
        <w:tc>
          <w:tcPr>
            <w:tcW w:w="4111" w:type="dxa"/>
            <w:shd w:val="clear" w:color="auto" w:fill="AEAAAA" w:themeFill="background2" w:themeFillShade="BF"/>
          </w:tcPr>
          <w:p w14:paraId="240E5853" w14:textId="2E8FD284" w:rsidR="00174E68" w:rsidRPr="007A1EE3" w:rsidRDefault="00174E68" w:rsidP="0004677F">
            <w:pPr>
              <w:jc w:val="center"/>
              <w:rPr>
                <w:rFonts w:cstheme="minorHAnsi"/>
              </w:rPr>
            </w:pPr>
          </w:p>
        </w:tc>
      </w:tr>
      <w:tr w:rsidR="00174E68" w:rsidRPr="007A1EE3" w14:paraId="31226412" w14:textId="77777777" w:rsidTr="00250A43">
        <w:tc>
          <w:tcPr>
            <w:tcW w:w="1129" w:type="dxa"/>
            <w:tcBorders>
              <w:bottom w:val="single" w:sz="4" w:space="0" w:color="auto"/>
            </w:tcBorders>
          </w:tcPr>
          <w:p w14:paraId="3F6881FE" w14:textId="77777777" w:rsidR="00174E68" w:rsidRPr="007A1EE3" w:rsidRDefault="00174E68" w:rsidP="0004677F">
            <w:pPr>
              <w:jc w:val="center"/>
              <w:rPr>
                <w:rFonts w:cstheme="minorHAnsi"/>
              </w:rPr>
            </w:pPr>
            <w:r w:rsidRPr="007A1EE3">
              <w:rPr>
                <w:rFonts w:cstheme="minorHAnsi"/>
              </w:rPr>
              <w:t>9:40-10:00</w:t>
            </w:r>
          </w:p>
        </w:tc>
        <w:tc>
          <w:tcPr>
            <w:tcW w:w="3686" w:type="dxa"/>
            <w:tcBorders>
              <w:bottom w:val="single" w:sz="4" w:space="0" w:color="auto"/>
            </w:tcBorders>
            <w:shd w:val="clear" w:color="auto" w:fill="AEAAAA" w:themeFill="background2" w:themeFillShade="BF"/>
          </w:tcPr>
          <w:p w14:paraId="274FCAF0" w14:textId="6654A9E4" w:rsidR="00174E68" w:rsidRPr="007A1EE3" w:rsidRDefault="00174E68" w:rsidP="0004677F">
            <w:pPr>
              <w:jc w:val="center"/>
              <w:rPr>
                <w:rFonts w:cstheme="minorHAnsi"/>
              </w:rPr>
            </w:pPr>
          </w:p>
        </w:tc>
        <w:tc>
          <w:tcPr>
            <w:tcW w:w="4111" w:type="dxa"/>
            <w:tcBorders>
              <w:bottom w:val="single" w:sz="4" w:space="0" w:color="auto"/>
            </w:tcBorders>
          </w:tcPr>
          <w:p w14:paraId="3B290E9D" w14:textId="7CAF9752" w:rsidR="00174E68" w:rsidRPr="007A1EE3" w:rsidRDefault="001A3E2E" w:rsidP="0004677F">
            <w:pPr>
              <w:jc w:val="center"/>
              <w:rPr>
                <w:rFonts w:cstheme="minorHAnsi"/>
              </w:rPr>
            </w:pPr>
            <w:r w:rsidRPr="007A1EE3">
              <w:rPr>
                <w:rFonts w:cstheme="minorHAnsi"/>
              </w:rPr>
              <w:t>Genere, educazione e lavoro</w:t>
            </w:r>
          </w:p>
        </w:tc>
      </w:tr>
      <w:tr w:rsidR="00174E68" w:rsidRPr="007A1EE3" w14:paraId="679851F4" w14:textId="77777777" w:rsidTr="0004677F">
        <w:tc>
          <w:tcPr>
            <w:tcW w:w="1129" w:type="dxa"/>
            <w:shd w:val="clear" w:color="auto" w:fill="F2F2F2" w:themeFill="background1" w:themeFillShade="F2"/>
          </w:tcPr>
          <w:p w14:paraId="0F65C183" w14:textId="77777777" w:rsidR="00174E68" w:rsidRPr="00951D35" w:rsidRDefault="00174E68" w:rsidP="0004677F">
            <w:pPr>
              <w:jc w:val="center"/>
              <w:rPr>
                <w:rFonts w:cstheme="minorHAnsi"/>
                <w:sz w:val="18"/>
                <w:szCs w:val="18"/>
              </w:rPr>
            </w:pPr>
            <w:r w:rsidRPr="00951D35">
              <w:rPr>
                <w:rFonts w:cstheme="minorHAnsi"/>
                <w:sz w:val="18"/>
                <w:szCs w:val="18"/>
              </w:rPr>
              <w:t>10:00-10:20</w:t>
            </w:r>
          </w:p>
        </w:tc>
        <w:tc>
          <w:tcPr>
            <w:tcW w:w="3686" w:type="dxa"/>
            <w:shd w:val="clear" w:color="auto" w:fill="F2F2F2" w:themeFill="background1" w:themeFillShade="F2"/>
          </w:tcPr>
          <w:p w14:paraId="4DBD7031" w14:textId="77777777" w:rsidR="00174E68" w:rsidRPr="007A1EE3" w:rsidRDefault="00174E68" w:rsidP="0004677F">
            <w:pPr>
              <w:jc w:val="center"/>
              <w:rPr>
                <w:rFonts w:cstheme="minorHAnsi"/>
              </w:rPr>
            </w:pPr>
            <w:r w:rsidRPr="007A1EE3">
              <w:rPr>
                <w:rFonts w:cstheme="minorHAnsi"/>
              </w:rPr>
              <w:t>Pausa</w:t>
            </w:r>
          </w:p>
        </w:tc>
        <w:tc>
          <w:tcPr>
            <w:tcW w:w="4111" w:type="dxa"/>
            <w:shd w:val="clear" w:color="auto" w:fill="F2F2F2" w:themeFill="background1" w:themeFillShade="F2"/>
          </w:tcPr>
          <w:p w14:paraId="7785EB14" w14:textId="77777777" w:rsidR="00174E68" w:rsidRPr="007A1EE3" w:rsidRDefault="00174E68" w:rsidP="0004677F">
            <w:pPr>
              <w:jc w:val="center"/>
              <w:rPr>
                <w:rFonts w:cstheme="minorHAnsi"/>
              </w:rPr>
            </w:pPr>
          </w:p>
        </w:tc>
      </w:tr>
      <w:tr w:rsidR="00174E68" w:rsidRPr="007A1EE3" w14:paraId="79CF380B" w14:textId="77777777" w:rsidTr="00250A43">
        <w:tc>
          <w:tcPr>
            <w:tcW w:w="1129" w:type="dxa"/>
          </w:tcPr>
          <w:p w14:paraId="598CE8DD" w14:textId="77777777" w:rsidR="00174E68" w:rsidRPr="007A1EE3" w:rsidRDefault="00174E68" w:rsidP="0004677F">
            <w:pPr>
              <w:jc w:val="center"/>
              <w:rPr>
                <w:rFonts w:cstheme="minorHAnsi"/>
              </w:rPr>
            </w:pPr>
            <w:r w:rsidRPr="007A1EE3">
              <w:rPr>
                <w:rFonts w:cstheme="minorHAnsi"/>
              </w:rPr>
              <w:t>10:20-10:40</w:t>
            </w:r>
          </w:p>
        </w:tc>
        <w:tc>
          <w:tcPr>
            <w:tcW w:w="3686" w:type="dxa"/>
          </w:tcPr>
          <w:p w14:paraId="0DCE3D5B" w14:textId="0F36CD2B" w:rsidR="00174E68" w:rsidRPr="007A1EE3" w:rsidRDefault="00790607" w:rsidP="0004677F">
            <w:pPr>
              <w:jc w:val="center"/>
              <w:rPr>
                <w:rFonts w:cstheme="minorHAnsi"/>
              </w:rPr>
            </w:pPr>
            <w:r>
              <w:rPr>
                <w:rFonts w:cstheme="minorHAnsi"/>
              </w:rPr>
              <w:t>Costruire (seriamente) la</w:t>
            </w:r>
            <w:r w:rsidR="001D36B2">
              <w:rPr>
                <w:rFonts w:cstheme="minorHAnsi"/>
              </w:rPr>
              <w:t xml:space="preserve"> </w:t>
            </w:r>
            <w:proofErr w:type="spellStart"/>
            <w:r w:rsidR="001D36B2" w:rsidRPr="00790607">
              <w:rPr>
                <w:rFonts w:cstheme="minorHAnsi"/>
                <w:i/>
                <w:iCs/>
              </w:rPr>
              <w:t>mens</w:t>
            </w:r>
            <w:proofErr w:type="spellEnd"/>
            <w:r w:rsidR="001D36B2">
              <w:rPr>
                <w:rFonts w:cstheme="minorHAnsi"/>
              </w:rPr>
              <w:t xml:space="preserve"> sinodale</w:t>
            </w:r>
            <w:r>
              <w:rPr>
                <w:rFonts w:cstheme="minorHAnsi"/>
              </w:rPr>
              <w:t xml:space="preserve"> </w:t>
            </w:r>
          </w:p>
        </w:tc>
        <w:tc>
          <w:tcPr>
            <w:tcW w:w="4111" w:type="dxa"/>
            <w:shd w:val="clear" w:color="auto" w:fill="AEAAAA" w:themeFill="background2" w:themeFillShade="BF"/>
          </w:tcPr>
          <w:p w14:paraId="3C148215" w14:textId="774D2F1B" w:rsidR="00174E68" w:rsidRPr="007A1EE3" w:rsidRDefault="00174E68" w:rsidP="0004677F">
            <w:pPr>
              <w:jc w:val="center"/>
              <w:rPr>
                <w:rFonts w:cstheme="minorHAnsi"/>
              </w:rPr>
            </w:pPr>
          </w:p>
        </w:tc>
      </w:tr>
      <w:tr w:rsidR="00174E68" w:rsidRPr="007A1EE3" w14:paraId="0DF7EF8D" w14:textId="77777777" w:rsidTr="0004677F">
        <w:tc>
          <w:tcPr>
            <w:tcW w:w="1129" w:type="dxa"/>
            <w:tcBorders>
              <w:bottom w:val="single" w:sz="4" w:space="0" w:color="auto"/>
            </w:tcBorders>
          </w:tcPr>
          <w:p w14:paraId="1DA5E4BA" w14:textId="77777777" w:rsidR="00174E68" w:rsidRPr="007A1EE3" w:rsidRDefault="00174E68" w:rsidP="0004677F">
            <w:pPr>
              <w:jc w:val="center"/>
              <w:rPr>
                <w:rFonts w:cstheme="minorHAnsi"/>
              </w:rPr>
            </w:pPr>
            <w:r w:rsidRPr="007A1EE3">
              <w:rPr>
                <w:rFonts w:cstheme="minorHAnsi"/>
              </w:rPr>
              <w:t>10:40-11:30</w:t>
            </w:r>
          </w:p>
        </w:tc>
        <w:tc>
          <w:tcPr>
            <w:tcW w:w="3686" w:type="dxa"/>
            <w:tcBorders>
              <w:bottom w:val="single" w:sz="4" w:space="0" w:color="auto"/>
            </w:tcBorders>
          </w:tcPr>
          <w:p w14:paraId="00446840" w14:textId="77777777" w:rsidR="00174E68" w:rsidRPr="007A1EE3" w:rsidRDefault="00174E68" w:rsidP="0004677F">
            <w:pPr>
              <w:jc w:val="center"/>
              <w:rPr>
                <w:rFonts w:cstheme="minorHAnsi"/>
              </w:rPr>
            </w:pPr>
            <w:r w:rsidRPr="007A1EE3">
              <w:rPr>
                <w:rFonts w:cstheme="minorHAnsi"/>
              </w:rPr>
              <w:t>Discussione libera</w:t>
            </w:r>
          </w:p>
        </w:tc>
        <w:tc>
          <w:tcPr>
            <w:tcW w:w="4111" w:type="dxa"/>
          </w:tcPr>
          <w:p w14:paraId="5B6006F6" w14:textId="77777777" w:rsidR="00174E68" w:rsidRPr="007A1EE3" w:rsidRDefault="00174E68" w:rsidP="0004677F">
            <w:pPr>
              <w:jc w:val="center"/>
              <w:rPr>
                <w:rFonts w:cstheme="minorHAnsi"/>
                <w:b/>
                <w:bCs/>
              </w:rPr>
            </w:pPr>
            <w:r w:rsidRPr="007A1EE3">
              <w:rPr>
                <w:rFonts w:cstheme="minorHAnsi"/>
              </w:rPr>
              <w:t>Discussione libera</w:t>
            </w:r>
          </w:p>
        </w:tc>
      </w:tr>
    </w:tbl>
    <w:p w14:paraId="066DC30A" w14:textId="6C9EFA7E" w:rsidR="00174E68" w:rsidRDefault="00174E68">
      <w:pPr>
        <w:rPr>
          <w:rFonts w:cstheme="minorHAnsi"/>
        </w:rPr>
      </w:pPr>
    </w:p>
    <w:p w14:paraId="29FCA631" w14:textId="5C80675D" w:rsidR="00951D35" w:rsidRDefault="00951D35">
      <w:pPr>
        <w:rPr>
          <w:rFonts w:cstheme="minorHAnsi"/>
        </w:rPr>
      </w:pPr>
    </w:p>
    <w:tbl>
      <w:tblPr>
        <w:tblStyle w:val="Grigliatabella"/>
        <w:tblW w:w="8926" w:type="dxa"/>
        <w:tblLayout w:type="fixed"/>
        <w:tblLook w:val="04A0" w:firstRow="1" w:lastRow="0" w:firstColumn="1" w:lastColumn="0" w:noHBand="0" w:noVBand="1"/>
      </w:tblPr>
      <w:tblGrid>
        <w:gridCol w:w="1129"/>
        <w:gridCol w:w="3686"/>
        <w:gridCol w:w="4111"/>
      </w:tblGrid>
      <w:tr w:rsidR="00951D35" w:rsidRPr="007A1EE3" w14:paraId="2219E226" w14:textId="77777777" w:rsidTr="004A5DD9">
        <w:tc>
          <w:tcPr>
            <w:tcW w:w="1129" w:type="dxa"/>
          </w:tcPr>
          <w:p w14:paraId="3332D411" w14:textId="77777777" w:rsidR="00951D35" w:rsidRPr="007A1EE3" w:rsidRDefault="00951D35" w:rsidP="00701854">
            <w:pPr>
              <w:jc w:val="center"/>
              <w:rPr>
                <w:rFonts w:cstheme="minorHAnsi"/>
                <w:b/>
                <w:bCs/>
              </w:rPr>
            </w:pPr>
            <w:r>
              <w:rPr>
                <w:rFonts w:cstheme="minorHAnsi"/>
                <w:b/>
                <w:bCs/>
              </w:rPr>
              <w:t>Giovedì</w:t>
            </w:r>
          </w:p>
        </w:tc>
        <w:tc>
          <w:tcPr>
            <w:tcW w:w="3686" w:type="dxa"/>
          </w:tcPr>
          <w:p w14:paraId="3FFE581B" w14:textId="6A24FC38" w:rsidR="00951D35" w:rsidRPr="007A1EE3" w:rsidRDefault="00951D35" w:rsidP="00701854">
            <w:pPr>
              <w:jc w:val="center"/>
              <w:rPr>
                <w:rFonts w:cstheme="minorHAnsi"/>
                <w:b/>
                <w:bCs/>
              </w:rPr>
            </w:pPr>
            <w:r>
              <w:rPr>
                <w:rFonts w:cstheme="minorHAnsi"/>
                <w:b/>
                <w:bCs/>
              </w:rPr>
              <w:t>Tutti</w:t>
            </w:r>
          </w:p>
        </w:tc>
        <w:tc>
          <w:tcPr>
            <w:tcW w:w="4111" w:type="dxa"/>
            <w:shd w:val="clear" w:color="auto" w:fill="AEAAAA" w:themeFill="background2" w:themeFillShade="BF"/>
          </w:tcPr>
          <w:p w14:paraId="1B86EC09" w14:textId="38265A57" w:rsidR="00951D35" w:rsidRPr="007A1EE3" w:rsidRDefault="00951D35" w:rsidP="00701854">
            <w:pPr>
              <w:jc w:val="center"/>
              <w:rPr>
                <w:rFonts w:cstheme="minorHAnsi"/>
                <w:b/>
                <w:bCs/>
              </w:rPr>
            </w:pPr>
          </w:p>
        </w:tc>
      </w:tr>
      <w:tr w:rsidR="00951D35" w:rsidRPr="007A1EE3" w14:paraId="7D833DB8" w14:textId="77777777" w:rsidTr="004A5DD9">
        <w:tc>
          <w:tcPr>
            <w:tcW w:w="1129" w:type="dxa"/>
          </w:tcPr>
          <w:p w14:paraId="56058D37" w14:textId="290D8AEE" w:rsidR="00951D35" w:rsidRPr="007A1EE3" w:rsidRDefault="00951D35" w:rsidP="00701854">
            <w:pPr>
              <w:jc w:val="center"/>
              <w:rPr>
                <w:rFonts w:cstheme="minorHAnsi"/>
              </w:rPr>
            </w:pPr>
            <w:r w:rsidRPr="007A1EE3">
              <w:rPr>
                <w:rFonts w:cstheme="minorHAnsi"/>
              </w:rPr>
              <w:t>9:00-</w:t>
            </w:r>
            <w:r w:rsidR="00B71001">
              <w:rPr>
                <w:rFonts w:cstheme="minorHAnsi"/>
              </w:rPr>
              <w:t>11:30</w:t>
            </w:r>
          </w:p>
        </w:tc>
        <w:tc>
          <w:tcPr>
            <w:tcW w:w="3686" w:type="dxa"/>
            <w:shd w:val="clear" w:color="auto" w:fill="FFFFFF" w:themeFill="background1"/>
          </w:tcPr>
          <w:p w14:paraId="2E0766C6" w14:textId="7EFD1493" w:rsidR="00951D35" w:rsidRPr="007A1EE3" w:rsidRDefault="00B71001" w:rsidP="00701854">
            <w:pPr>
              <w:jc w:val="center"/>
              <w:rPr>
                <w:rFonts w:cstheme="minorHAnsi"/>
              </w:rPr>
            </w:pPr>
            <w:proofErr w:type="spellStart"/>
            <w:r>
              <w:rPr>
                <w:rFonts w:cstheme="minorHAnsi"/>
              </w:rPr>
              <w:t>Question</w:t>
            </w:r>
            <w:proofErr w:type="spellEnd"/>
            <w:r>
              <w:rPr>
                <w:rFonts w:cstheme="minorHAnsi"/>
              </w:rPr>
              <w:t xml:space="preserve"> time</w:t>
            </w:r>
          </w:p>
        </w:tc>
        <w:tc>
          <w:tcPr>
            <w:tcW w:w="4111" w:type="dxa"/>
            <w:shd w:val="clear" w:color="auto" w:fill="AEAAAA" w:themeFill="background2" w:themeFillShade="BF"/>
          </w:tcPr>
          <w:p w14:paraId="6CFE9411" w14:textId="18F9A72E" w:rsidR="00951D35" w:rsidRPr="007A1EE3" w:rsidRDefault="00951D35" w:rsidP="00701854">
            <w:pPr>
              <w:jc w:val="center"/>
              <w:rPr>
                <w:rFonts w:cstheme="minorHAnsi"/>
              </w:rPr>
            </w:pPr>
          </w:p>
        </w:tc>
      </w:tr>
    </w:tbl>
    <w:p w14:paraId="450A3227" w14:textId="77777777" w:rsidR="00951D35" w:rsidRPr="007A1EE3" w:rsidRDefault="00951D35">
      <w:pPr>
        <w:rPr>
          <w:rFonts w:cstheme="minorHAnsi"/>
        </w:rPr>
      </w:pPr>
    </w:p>
    <w:sectPr w:rsidR="00951D35" w:rsidRPr="007A1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A5CAE"/>
    <w:multiLevelType w:val="hybridMultilevel"/>
    <w:tmpl w:val="5B4C0AFA"/>
    <w:lvl w:ilvl="0" w:tplc="E36056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96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22"/>
    <w:rsid w:val="00174E68"/>
    <w:rsid w:val="00180322"/>
    <w:rsid w:val="001A3E2E"/>
    <w:rsid w:val="001D36B2"/>
    <w:rsid w:val="00250A43"/>
    <w:rsid w:val="0028547E"/>
    <w:rsid w:val="004A5DD9"/>
    <w:rsid w:val="005A013E"/>
    <w:rsid w:val="00674AAC"/>
    <w:rsid w:val="006D33BC"/>
    <w:rsid w:val="00790607"/>
    <w:rsid w:val="007A1EE3"/>
    <w:rsid w:val="008B6FBE"/>
    <w:rsid w:val="00951D35"/>
    <w:rsid w:val="00AA47CB"/>
    <w:rsid w:val="00B71001"/>
    <w:rsid w:val="00B81769"/>
    <w:rsid w:val="00BC750E"/>
    <w:rsid w:val="00C43D05"/>
    <w:rsid w:val="00C82F58"/>
    <w:rsid w:val="00CA41D2"/>
    <w:rsid w:val="00DB46D7"/>
    <w:rsid w:val="00FE6C85"/>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5C73"/>
  <w15:chartTrackingRefBased/>
  <w15:docId w15:val="{C4C25266-873C-6546-9FEC-22C072EC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8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B6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FBK</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zanutto</dc:creator>
  <cp:keywords/>
  <dc:description/>
  <cp:lastModifiedBy>don Stefano Zeni</cp:lastModifiedBy>
  <cp:revision>3</cp:revision>
  <dcterms:created xsi:type="dcterms:W3CDTF">2022-06-08T07:27:00Z</dcterms:created>
  <dcterms:modified xsi:type="dcterms:W3CDTF">2022-06-08T07:29:00Z</dcterms:modified>
</cp:coreProperties>
</file>