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8F8C" w14:textId="146CE122" w:rsidR="008E5209" w:rsidRPr="00664AEC" w:rsidRDefault="00A34636" w:rsidP="009A6186">
      <w:pPr>
        <w:jc w:val="center"/>
        <w:rPr>
          <w:rFonts w:cstheme="minorHAnsi"/>
          <w:b/>
          <w:bCs/>
          <w:sz w:val="40"/>
          <w:szCs w:val="40"/>
        </w:rPr>
      </w:pPr>
      <w:r w:rsidRPr="00664AEC">
        <w:rPr>
          <w:rFonts w:cstheme="minorHAnsi"/>
          <w:b/>
          <w:bCs/>
          <w:sz w:val="40"/>
          <w:szCs w:val="40"/>
        </w:rPr>
        <w:t>Omelia festa Ausiliatrice – Rovereto (5 agosto 2022)</w:t>
      </w:r>
    </w:p>
    <w:p w14:paraId="300581B6" w14:textId="6ED38567" w:rsidR="009A6186" w:rsidRPr="00664AEC" w:rsidRDefault="009A6186">
      <w:pPr>
        <w:rPr>
          <w:rFonts w:cstheme="minorHAnsi"/>
          <w:b/>
          <w:bCs/>
          <w:sz w:val="40"/>
          <w:szCs w:val="40"/>
        </w:rPr>
      </w:pPr>
    </w:p>
    <w:p w14:paraId="43B1B1C9" w14:textId="77777777" w:rsidR="009A6186" w:rsidRPr="009A6186" w:rsidRDefault="009A6186">
      <w:pPr>
        <w:rPr>
          <w:rFonts w:cstheme="minorHAnsi"/>
          <w:b/>
          <w:bCs/>
          <w:sz w:val="32"/>
          <w:szCs w:val="32"/>
        </w:rPr>
      </w:pPr>
    </w:p>
    <w:p w14:paraId="6E3C33B6" w14:textId="15CF9351" w:rsidR="009A6186" w:rsidRPr="009A6186" w:rsidRDefault="009A6186">
      <w:pPr>
        <w:rPr>
          <w:rFonts w:cstheme="minorHAnsi"/>
          <w:sz w:val="32"/>
          <w:szCs w:val="32"/>
        </w:rPr>
      </w:pPr>
      <w:r w:rsidRPr="009A6186">
        <w:rPr>
          <w:rFonts w:cstheme="minorHAnsi"/>
          <w:b/>
          <w:bCs/>
          <w:sz w:val="32"/>
          <w:szCs w:val="32"/>
        </w:rPr>
        <w:t xml:space="preserve">“Stavano presso la croce di Gesù” </w:t>
      </w:r>
      <w:r w:rsidR="00664AEC">
        <w:rPr>
          <w:rFonts w:cstheme="minorHAnsi"/>
          <w:b/>
          <w:bCs/>
          <w:sz w:val="32"/>
          <w:szCs w:val="32"/>
        </w:rPr>
        <w:t>(</w:t>
      </w:r>
      <w:proofErr w:type="spellStart"/>
      <w:r w:rsidR="00664AEC">
        <w:rPr>
          <w:rFonts w:cstheme="minorHAnsi"/>
          <w:b/>
          <w:bCs/>
          <w:sz w:val="32"/>
          <w:szCs w:val="32"/>
        </w:rPr>
        <w:t>Gv</w:t>
      </w:r>
      <w:proofErr w:type="spellEnd"/>
      <w:r w:rsidR="00664AEC">
        <w:rPr>
          <w:rFonts w:cstheme="minorHAnsi"/>
          <w:b/>
          <w:bCs/>
          <w:sz w:val="32"/>
          <w:szCs w:val="32"/>
        </w:rPr>
        <w:t xml:space="preserve"> 6,27)</w:t>
      </w:r>
    </w:p>
    <w:p w14:paraId="61D7E4AC" w14:textId="77777777" w:rsidR="009A6186" w:rsidRPr="009A6186" w:rsidRDefault="009A6186">
      <w:pPr>
        <w:rPr>
          <w:rFonts w:cstheme="minorHAnsi"/>
          <w:sz w:val="32"/>
          <w:szCs w:val="32"/>
        </w:rPr>
      </w:pPr>
    </w:p>
    <w:p w14:paraId="74FC527D" w14:textId="5C62B10B" w:rsidR="00E23A3E" w:rsidRDefault="009A6186" w:rsidP="00E40666">
      <w:pPr>
        <w:spacing w:before="240" w:line="276" w:lineRule="auto"/>
        <w:jc w:val="both"/>
        <w:rPr>
          <w:rFonts w:cstheme="minorHAnsi"/>
          <w:sz w:val="32"/>
          <w:szCs w:val="32"/>
        </w:rPr>
      </w:pPr>
      <w:r w:rsidRPr="009A6186">
        <w:rPr>
          <w:rFonts w:cstheme="minorHAnsi"/>
          <w:sz w:val="32"/>
          <w:szCs w:val="32"/>
        </w:rPr>
        <w:t xml:space="preserve">Il verbo </w:t>
      </w:r>
      <w:r w:rsidR="00F967DC">
        <w:rPr>
          <w:rFonts w:cstheme="minorHAnsi"/>
          <w:sz w:val="32"/>
          <w:szCs w:val="32"/>
        </w:rPr>
        <w:t>“</w:t>
      </w:r>
      <w:r w:rsidRPr="009A6186">
        <w:rPr>
          <w:rFonts w:cstheme="minorHAnsi"/>
          <w:sz w:val="32"/>
          <w:szCs w:val="32"/>
        </w:rPr>
        <w:t>rimanere</w:t>
      </w:r>
      <w:r w:rsidR="00F967DC">
        <w:rPr>
          <w:rFonts w:cstheme="minorHAnsi"/>
          <w:sz w:val="32"/>
          <w:szCs w:val="32"/>
        </w:rPr>
        <w:t>”</w:t>
      </w:r>
      <w:r w:rsidRPr="009A6186">
        <w:rPr>
          <w:rFonts w:cstheme="minorHAnsi"/>
          <w:sz w:val="32"/>
          <w:szCs w:val="32"/>
        </w:rPr>
        <w:t xml:space="preserve">, </w:t>
      </w:r>
      <w:r w:rsidR="00F967DC">
        <w:rPr>
          <w:rFonts w:cstheme="minorHAnsi"/>
          <w:sz w:val="32"/>
          <w:szCs w:val="32"/>
        </w:rPr>
        <w:t>“</w:t>
      </w:r>
      <w:r w:rsidRPr="009A6186">
        <w:rPr>
          <w:rFonts w:cstheme="minorHAnsi"/>
          <w:sz w:val="32"/>
          <w:szCs w:val="32"/>
        </w:rPr>
        <w:t>stare</w:t>
      </w:r>
      <w:r w:rsidR="00F967DC">
        <w:rPr>
          <w:rFonts w:cstheme="minorHAnsi"/>
          <w:sz w:val="32"/>
          <w:szCs w:val="32"/>
        </w:rPr>
        <w:t>”</w:t>
      </w:r>
      <w:r w:rsidRPr="009A6186">
        <w:rPr>
          <w:rFonts w:cstheme="minorHAnsi"/>
          <w:sz w:val="32"/>
          <w:szCs w:val="32"/>
        </w:rPr>
        <w:t xml:space="preserve"> non è certo il più adatto a interpretare il </w:t>
      </w:r>
      <w:r w:rsidRPr="001D7191">
        <w:rPr>
          <w:rFonts w:cstheme="minorHAnsi"/>
          <w:b/>
          <w:bCs/>
          <w:sz w:val="32"/>
          <w:szCs w:val="32"/>
        </w:rPr>
        <w:t>contesto esistenziale</w:t>
      </w:r>
      <w:r w:rsidRPr="009A6186">
        <w:rPr>
          <w:rFonts w:cstheme="minorHAnsi"/>
          <w:sz w:val="32"/>
          <w:szCs w:val="32"/>
        </w:rPr>
        <w:t xml:space="preserve"> nel quale ci troviamo a vivere. </w:t>
      </w:r>
      <w:r>
        <w:rPr>
          <w:rFonts w:cstheme="minorHAnsi"/>
          <w:sz w:val="32"/>
          <w:szCs w:val="32"/>
        </w:rPr>
        <w:t xml:space="preserve">Per descrivere </w:t>
      </w:r>
      <w:r w:rsidR="00264E26">
        <w:rPr>
          <w:rFonts w:cstheme="minorHAnsi"/>
          <w:sz w:val="32"/>
          <w:szCs w:val="32"/>
        </w:rPr>
        <w:t>la frenesia del</w:t>
      </w:r>
      <w:r>
        <w:rPr>
          <w:rFonts w:cstheme="minorHAnsi"/>
          <w:sz w:val="32"/>
          <w:szCs w:val="32"/>
        </w:rPr>
        <w:t>l’ora presente</w:t>
      </w:r>
      <w:r w:rsidR="00D433DC">
        <w:rPr>
          <w:rFonts w:cstheme="minorHAnsi"/>
          <w:sz w:val="32"/>
          <w:szCs w:val="32"/>
        </w:rPr>
        <w:t xml:space="preserve">, </w:t>
      </w:r>
      <w:r w:rsidR="00264E26">
        <w:rPr>
          <w:rFonts w:cstheme="minorHAnsi"/>
          <w:sz w:val="32"/>
          <w:szCs w:val="32"/>
        </w:rPr>
        <w:t xml:space="preserve">sembrerebbe più consono </w:t>
      </w:r>
      <w:r>
        <w:rPr>
          <w:rFonts w:cstheme="minorHAnsi"/>
          <w:sz w:val="32"/>
          <w:szCs w:val="32"/>
        </w:rPr>
        <w:t xml:space="preserve">ricorrere a verbi di movimento: </w:t>
      </w:r>
      <w:r w:rsidR="00F967DC">
        <w:rPr>
          <w:rFonts w:cstheme="minorHAnsi"/>
          <w:sz w:val="32"/>
          <w:szCs w:val="32"/>
        </w:rPr>
        <w:t>“</w:t>
      </w:r>
      <w:r w:rsidRPr="001D7191">
        <w:rPr>
          <w:rFonts w:cstheme="minorHAnsi"/>
          <w:b/>
          <w:bCs/>
          <w:sz w:val="32"/>
          <w:szCs w:val="32"/>
        </w:rPr>
        <w:t>andare</w:t>
      </w:r>
      <w:r w:rsidR="00F967DC">
        <w:rPr>
          <w:rFonts w:cstheme="minorHAnsi"/>
          <w:sz w:val="32"/>
          <w:szCs w:val="32"/>
        </w:rPr>
        <w:t>”</w:t>
      </w:r>
      <w:r>
        <w:rPr>
          <w:rFonts w:cstheme="minorHAnsi"/>
          <w:sz w:val="32"/>
          <w:szCs w:val="32"/>
        </w:rPr>
        <w:t xml:space="preserve">, </w:t>
      </w:r>
      <w:r w:rsidR="00F967DC">
        <w:rPr>
          <w:rFonts w:cstheme="minorHAnsi"/>
          <w:sz w:val="32"/>
          <w:szCs w:val="32"/>
        </w:rPr>
        <w:t>“</w:t>
      </w:r>
      <w:r w:rsidRPr="001D7191">
        <w:rPr>
          <w:rFonts w:cstheme="minorHAnsi"/>
          <w:b/>
          <w:bCs/>
          <w:sz w:val="32"/>
          <w:szCs w:val="32"/>
        </w:rPr>
        <w:t>uscire</w:t>
      </w:r>
      <w:r w:rsidR="00F967DC">
        <w:rPr>
          <w:rFonts w:cstheme="minorHAnsi"/>
          <w:sz w:val="32"/>
          <w:szCs w:val="32"/>
        </w:rPr>
        <w:t xml:space="preserve">”. </w:t>
      </w:r>
      <w:r w:rsidR="00264E26">
        <w:rPr>
          <w:rFonts w:cstheme="minorHAnsi"/>
          <w:sz w:val="32"/>
          <w:szCs w:val="32"/>
        </w:rPr>
        <w:t>Lo stesso p</w:t>
      </w:r>
      <w:r w:rsidR="00F967DC">
        <w:rPr>
          <w:rFonts w:cstheme="minorHAnsi"/>
          <w:sz w:val="32"/>
          <w:szCs w:val="32"/>
        </w:rPr>
        <w:t xml:space="preserve">apa Francesco non si stanca di invitarci ad essere Chiesa </w:t>
      </w:r>
      <w:r w:rsidR="00264E26">
        <w:rPr>
          <w:rFonts w:cstheme="minorHAnsi"/>
          <w:sz w:val="32"/>
          <w:szCs w:val="32"/>
        </w:rPr>
        <w:t>“in movimento”</w:t>
      </w:r>
      <w:r w:rsidR="00F967DC">
        <w:rPr>
          <w:rFonts w:cstheme="minorHAnsi"/>
          <w:sz w:val="32"/>
          <w:szCs w:val="32"/>
        </w:rPr>
        <w:t xml:space="preserve">. </w:t>
      </w:r>
      <w:r w:rsidR="00264E26">
        <w:rPr>
          <w:rFonts w:cstheme="minorHAnsi"/>
          <w:sz w:val="32"/>
          <w:szCs w:val="32"/>
        </w:rPr>
        <w:t xml:space="preserve">Ma sappiamo come </w:t>
      </w:r>
      <w:r w:rsidR="00264E26" w:rsidRPr="001D7191">
        <w:rPr>
          <w:rFonts w:cstheme="minorHAnsi"/>
          <w:b/>
          <w:bCs/>
          <w:sz w:val="32"/>
          <w:szCs w:val="32"/>
        </w:rPr>
        <w:t>l’</w:t>
      </w:r>
      <w:r w:rsidR="00F967DC" w:rsidRPr="001D7191">
        <w:rPr>
          <w:rFonts w:cstheme="minorHAnsi"/>
          <w:b/>
          <w:bCs/>
          <w:sz w:val="32"/>
          <w:szCs w:val="32"/>
        </w:rPr>
        <w:t>uscire ecclesiale</w:t>
      </w:r>
      <w:r w:rsidR="00F967DC">
        <w:rPr>
          <w:rFonts w:cstheme="minorHAnsi"/>
          <w:sz w:val="32"/>
          <w:szCs w:val="32"/>
        </w:rPr>
        <w:t xml:space="preserve"> </w:t>
      </w:r>
      <w:r w:rsidR="00264E26">
        <w:rPr>
          <w:rFonts w:cstheme="minorHAnsi"/>
          <w:sz w:val="32"/>
          <w:szCs w:val="32"/>
        </w:rPr>
        <w:t>a volte finisc</w:t>
      </w:r>
      <w:r w:rsidR="00D433DC">
        <w:rPr>
          <w:rFonts w:cstheme="minorHAnsi"/>
          <w:sz w:val="32"/>
          <w:szCs w:val="32"/>
        </w:rPr>
        <w:t>e</w:t>
      </w:r>
      <w:r w:rsidR="00264E26">
        <w:rPr>
          <w:rFonts w:cstheme="minorHAnsi"/>
          <w:sz w:val="32"/>
          <w:szCs w:val="32"/>
        </w:rPr>
        <w:t xml:space="preserve"> per essere semplicemente </w:t>
      </w:r>
      <w:r w:rsidR="00F967DC" w:rsidRPr="001D7191">
        <w:rPr>
          <w:rFonts w:cstheme="minorHAnsi"/>
          <w:b/>
          <w:bCs/>
          <w:sz w:val="32"/>
          <w:szCs w:val="32"/>
        </w:rPr>
        <w:t>af</w:t>
      </w:r>
      <w:r w:rsidR="00264E26" w:rsidRPr="001D7191">
        <w:rPr>
          <w:rFonts w:cstheme="minorHAnsi"/>
          <w:b/>
          <w:bCs/>
          <w:sz w:val="32"/>
          <w:szCs w:val="32"/>
        </w:rPr>
        <w:t>f</w:t>
      </w:r>
      <w:r w:rsidR="00F967DC" w:rsidRPr="001D7191">
        <w:rPr>
          <w:rFonts w:cstheme="minorHAnsi"/>
          <w:b/>
          <w:bCs/>
          <w:sz w:val="32"/>
          <w:szCs w:val="32"/>
        </w:rPr>
        <w:t>anno</w:t>
      </w:r>
      <w:r w:rsidR="00264E26">
        <w:rPr>
          <w:rFonts w:cstheme="minorHAnsi"/>
          <w:sz w:val="32"/>
          <w:szCs w:val="32"/>
        </w:rPr>
        <w:t xml:space="preserve">, un inutile battere l’aria. </w:t>
      </w:r>
      <w:r w:rsidR="00F967DC">
        <w:rPr>
          <w:rFonts w:cstheme="minorHAnsi"/>
          <w:sz w:val="32"/>
          <w:szCs w:val="32"/>
        </w:rPr>
        <w:t>Paradossalmente, nel</w:t>
      </w:r>
      <w:r w:rsidR="00E23A3E">
        <w:rPr>
          <w:rFonts w:cstheme="minorHAnsi"/>
          <w:sz w:val="32"/>
          <w:szCs w:val="32"/>
        </w:rPr>
        <w:t xml:space="preserve"> </w:t>
      </w:r>
      <w:r w:rsidR="00E23A3E" w:rsidRPr="001D7191">
        <w:rPr>
          <w:rFonts w:cstheme="minorHAnsi"/>
          <w:b/>
          <w:bCs/>
          <w:sz w:val="32"/>
          <w:szCs w:val="32"/>
        </w:rPr>
        <w:t xml:space="preserve">rimanere </w:t>
      </w:r>
      <w:r w:rsidR="00F967DC" w:rsidRPr="001D7191">
        <w:rPr>
          <w:rFonts w:cstheme="minorHAnsi"/>
          <w:b/>
          <w:bCs/>
          <w:sz w:val="32"/>
          <w:szCs w:val="32"/>
        </w:rPr>
        <w:t>di Maria</w:t>
      </w:r>
      <w:r w:rsidR="00F967DC">
        <w:rPr>
          <w:rFonts w:cstheme="minorHAnsi"/>
          <w:sz w:val="32"/>
          <w:szCs w:val="32"/>
        </w:rPr>
        <w:t xml:space="preserve"> ai piedi della croce, </w:t>
      </w:r>
      <w:r w:rsidR="00E23A3E">
        <w:rPr>
          <w:rFonts w:cstheme="minorHAnsi"/>
          <w:sz w:val="32"/>
          <w:szCs w:val="32"/>
        </w:rPr>
        <w:t xml:space="preserve">abbiamo </w:t>
      </w:r>
      <w:r w:rsidR="00F967DC">
        <w:rPr>
          <w:rFonts w:cstheme="minorHAnsi"/>
          <w:sz w:val="32"/>
          <w:szCs w:val="32"/>
        </w:rPr>
        <w:t xml:space="preserve">il </w:t>
      </w:r>
      <w:r w:rsidR="00F967DC" w:rsidRPr="001D7191">
        <w:rPr>
          <w:rFonts w:cstheme="minorHAnsi"/>
          <w:b/>
          <w:bCs/>
          <w:sz w:val="32"/>
          <w:szCs w:val="32"/>
        </w:rPr>
        <w:t>più grande movimento</w:t>
      </w:r>
      <w:r w:rsidR="00F967DC">
        <w:rPr>
          <w:rFonts w:cstheme="minorHAnsi"/>
          <w:sz w:val="32"/>
          <w:szCs w:val="32"/>
        </w:rPr>
        <w:t xml:space="preserve"> che la Storia abbia conosciuto.</w:t>
      </w:r>
    </w:p>
    <w:p w14:paraId="05A03CC5" w14:textId="71EEFB8E" w:rsidR="00A70756" w:rsidRDefault="00E23A3E" w:rsidP="00E40666">
      <w:pPr>
        <w:spacing w:before="240" w:line="276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Il rigore della morte in cui entra </w:t>
      </w:r>
      <w:r w:rsidRPr="001D7191">
        <w:rPr>
          <w:rFonts w:cstheme="minorHAnsi"/>
          <w:b/>
          <w:bCs/>
          <w:sz w:val="32"/>
          <w:szCs w:val="32"/>
        </w:rPr>
        <w:t>Gesù</w:t>
      </w:r>
      <w:r>
        <w:rPr>
          <w:rFonts w:cstheme="minorHAnsi"/>
          <w:sz w:val="32"/>
          <w:szCs w:val="32"/>
        </w:rPr>
        <w:t xml:space="preserve"> e il sostare della </w:t>
      </w:r>
      <w:r w:rsidRPr="001D7191">
        <w:rPr>
          <w:rFonts w:cstheme="minorHAnsi"/>
          <w:b/>
          <w:bCs/>
          <w:sz w:val="32"/>
          <w:szCs w:val="32"/>
        </w:rPr>
        <w:t>donna di Nazaret</w:t>
      </w:r>
      <w:r>
        <w:rPr>
          <w:rFonts w:cstheme="minorHAnsi"/>
          <w:sz w:val="32"/>
          <w:szCs w:val="32"/>
        </w:rPr>
        <w:t xml:space="preserve"> ai piedi di quell’uomo crocifisso,</w:t>
      </w:r>
      <w:r w:rsidR="00D433DC">
        <w:rPr>
          <w:rFonts w:cstheme="minorHAnsi"/>
          <w:sz w:val="32"/>
          <w:szCs w:val="32"/>
        </w:rPr>
        <w:t xml:space="preserve"> </w:t>
      </w:r>
      <w:r w:rsidR="00D433DC" w:rsidRPr="001D7191">
        <w:rPr>
          <w:rFonts w:cstheme="minorHAnsi"/>
          <w:b/>
          <w:bCs/>
          <w:sz w:val="32"/>
          <w:szCs w:val="32"/>
        </w:rPr>
        <w:t xml:space="preserve">sono </w:t>
      </w:r>
      <w:r w:rsidRPr="001D7191">
        <w:rPr>
          <w:rFonts w:cstheme="minorHAnsi"/>
          <w:b/>
          <w:bCs/>
          <w:sz w:val="32"/>
          <w:szCs w:val="32"/>
        </w:rPr>
        <w:t>all’origine di tanti uomini e donne in movimento</w:t>
      </w:r>
      <w:r>
        <w:rPr>
          <w:rFonts w:cstheme="minorHAnsi"/>
          <w:sz w:val="32"/>
          <w:szCs w:val="32"/>
        </w:rPr>
        <w:t xml:space="preserve">. Maria, in quel suo rimanere ai piedi della croce, mette infatti a fuoco il percorso che ha portato </w:t>
      </w:r>
      <w:r w:rsidR="00F979F1">
        <w:rPr>
          <w:rFonts w:cstheme="minorHAnsi"/>
          <w:sz w:val="32"/>
          <w:szCs w:val="32"/>
        </w:rPr>
        <w:t xml:space="preserve">il Figlio </w:t>
      </w:r>
      <w:r>
        <w:rPr>
          <w:rFonts w:cstheme="minorHAnsi"/>
          <w:sz w:val="32"/>
          <w:szCs w:val="32"/>
        </w:rPr>
        <w:t xml:space="preserve">a </w:t>
      </w:r>
      <w:r w:rsidRPr="001D7191">
        <w:rPr>
          <w:rFonts w:cstheme="minorHAnsi"/>
          <w:b/>
          <w:bCs/>
          <w:sz w:val="32"/>
          <w:szCs w:val="32"/>
        </w:rPr>
        <w:t>morire fuori dalla porta della città, in solitudine</w:t>
      </w:r>
      <w:r>
        <w:rPr>
          <w:rFonts w:cstheme="minorHAnsi"/>
          <w:sz w:val="32"/>
          <w:szCs w:val="32"/>
        </w:rPr>
        <w:t xml:space="preserve">. </w:t>
      </w:r>
      <w:r w:rsidR="007C167B">
        <w:rPr>
          <w:rFonts w:cstheme="minorHAnsi"/>
          <w:sz w:val="32"/>
          <w:szCs w:val="32"/>
        </w:rPr>
        <w:t xml:space="preserve">Il falegname di Nazaret ha innanzitutto </w:t>
      </w:r>
      <w:r w:rsidR="007C167B" w:rsidRPr="001D7191">
        <w:rPr>
          <w:rFonts w:cstheme="minorHAnsi"/>
          <w:b/>
          <w:bCs/>
          <w:sz w:val="32"/>
          <w:szCs w:val="32"/>
        </w:rPr>
        <w:t>destabilizzato il sabato</w:t>
      </w:r>
      <w:r w:rsidR="007C167B">
        <w:rPr>
          <w:rFonts w:cstheme="minorHAnsi"/>
          <w:sz w:val="32"/>
          <w:szCs w:val="32"/>
        </w:rPr>
        <w:t xml:space="preserve">, proclamando il </w:t>
      </w:r>
      <w:r w:rsidR="007C167B" w:rsidRPr="001D7191">
        <w:rPr>
          <w:rFonts w:cstheme="minorHAnsi"/>
          <w:b/>
          <w:bCs/>
          <w:sz w:val="32"/>
          <w:szCs w:val="32"/>
        </w:rPr>
        <w:t>primato dell’uomo</w:t>
      </w:r>
      <w:r w:rsidR="007C167B">
        <w:rPr>
          <w:rFonts w:cstheme="minorHAnsi"/>
          <w:sz w:val="32"/>
          <w:szCs w:val="32"/>
        </w:rPr>
        <w:t xml:space="preserve">, definito non a caso, </w:t>
      </w:r>
      <w:r w:rsidR="00761A74">
        <w:rPr>
          <w:rFonts w:cstheme="minorHAnsi"/>
          <w:sz w:val="32"/>
          <w:szCs w:val="32"/>
        </w:rPr>
        <w:t>s</w:t>
      </w:r>
      <w:r w:rsidR="007C167B">
        <w:rPr>
          <w:rFonts w:cstheme="minorHAnsi"/>
          <w:sz w:val="32"/>
          <w:szCs w:val="32"/>
        </w:rPr>
        <w:t xml:space="preserve">ignore del sabato. </w:t>
      </w:r>
      <w:r w:rsidR="007C167B" w:rsidRPr="001D7191">
        <w:rPr>
          <w:rFonts w:cstheme="minorHAnsi"/>
          <w:b/>
          <w:bCs/>
          <w:sz w:val="32"/>
          <w:szCs w:val="32"/>
        </w:rPr>
        <w:t>L’uomo della croce continua anche oggi ad essere crocifisso dai sacerdoti di un sistema-vita dove, a dettare il passo, sono le categorie dell’utile, del funzionale, del profitto</w:t>
      </w:r>
      <w:r w:rsidR="007C167B">
        <w:rPr>
          <w:rFonts w:cstheme="minorHAnsi"/>
          <w:sz w:val="32"/>
          <w:szCs w:val="32"/>
        </w:rPr>
        <w:t xml:space="preserve">. </w:t>
      </w:r>
      <w:r w:rsidR="00761A74">
        <w:rPr>
          <w:rFonts w:cstheme="minorHAnsi"/>
          <w:sz w:val="32"/>
          <w:szCs w:val="32"/>
        </w:rPr>
        <w:t>I manovratori del sistema non possono tollerare chi si smarca da questi parametri. Gesù</w:t>
      </w:r>
      <w:r w:rsidR="00D433DC">
        <w:rPr>
          <w:rFonts w:cstheme="minorHAnsi"/>
          <w:sz w:val="32"/>
          <w:szCs w:val="32"/>
        </w:rPr>
        <w:t xml:space="preserve">, inoltre, </w:t>
      </w:r>
      <w:r w:rsidR="00761A74">
        <w:rPr>
          <w:rFonts w:cstheme="minorHAnsi"/>
          <w:sz w:val="32"/>
          <w:szCs w:val="32"/>
        </w:rPr>
        <w:t xml:space="preserve">è mandato in croce da un </w:t>
      </w:r>
      <w:r w:rsidR="00713FF8" w:rsidRPr="001D7191">
        <w:rPr>
          <w:rFonts w:cstheme="minorHAnsi"/>
          <w:b/>
          <w:bCs/>
          <w:sz w:val="32"/>
          <w:szCs w:val="32"/>
        </w:rPr>
        <w:t xml:space="preserve">apparato </w:t>
      </w:r>
      <w:r w:rsidR="00761A74" w:rsidRPr="001D7191">
        <w:rPr>
          <w:rFonts w:cstheme="minorHAnsi"/>
          <w:b/>
          <w:bCs/>
          <w:sz w:val="32"/>
          <w:szCs w:val="32"/>
        </w:rPr>
        <w:t>religioso</w:t>
      </w:r>
      <w:r w:rsidR="00761A74">
        <w:rPr>
          <w:rFonts w:cstheme="minorHAnsi"/>
          <w:sz w:val="32"/>
          <w:szCs w:val="32"/>
        </w:rPr>
        <w:t xml:space="preserve"> </w:t>
      </w:r>
      <w:r w:rsidR="00A70756">
        <w:rPr>
          <w:rFonts w:cstheme="minorHAnsi"/>
          <w:sz w:val="32"/>
          <w:szCs w:val="32"/>
        </w:rPr>
        <w:t xml:space="preserve">segnato da uno spirito giustizialista </w:t>
      </w:r>
      <w:r w:rsidR="00761A74">
        <w:rPr>
          <w:rFonts w:cstheme="minorHAnsi"/>
          <w:sz w:val="32"/>
          <w:szCs w:val="32"/>
        </w:rPr>
        <w:t xml:space="preserve">che </w:t>
      </w:r>
      <w:r w:rsidR="00761A74" w:rsidRPr="001D7191">
        <w:rPr>
          <w:rFonts w:cstheme="minorHAnsi"/>
          <w:b/>
          <w:bCs/>
          <w:sz w:val="32"/>
          <w:szCs w:val="32"/>
        </w:rPr>
        <w:t>non tollera il ripartire</w:t>
      </w:r>
      <w:r w:rsidR="00761A74">
        <w:rPr>
          <w:rFonts w:cstheme="minorHAnsi"/>
          <w:sz w:val="32"/>
          <w:szCs w:val="32"/>
        </w:rPr>
        <w:t xml:space="preserve">, </w:t>
      </w:r>
      <w:r w:rsidR="00713FF8">
        <w:rPr>
          <w:rFonts w:cstheme="minorHAnsi"/>
          <w:sz w:val="32"/>
          <w:szCs w:val="32"/>
        </w:rPr>
        <w:t xml:space="preserve">il </w:t>
      </w:r>
      <w:r w:rsidR="00761A74" w:rsidRPr="001D7191">
        <w:rPr>
          <w:rFonts w:cstheme="minorHAnsi"/>
          <w:b/>
          <w:bCs/>
          <w:sz w:val="32"/>
          <w:szCs w:val="32"/>
        </w:rPr>
        <w:t>ricominciare</w:t>
      </w:r>
      <w:r w:rsidR="00761A74">
        <w:rPr>
          <w:rFonts w:cstheme="minorHAnsi"/>
          <w:sz w:val="32"/>
          <w:szCs w:val="32"/>
        </w:rPr>
        <w:t xml:space="preserve">, </w:t>
      </w:r>
      <w:r w:rsidR="00A70756" w:rsidRPr="001D7191">
        <w:rPr>
          <w:rFonts w:cstheme="minorHAnsi"/>
          <w:sz w:val="32"/>
          <w:szCs w:val="32"/>
        </w:rPr>
        <w:t>l’</w:t>
      </w:r>
      <w:r w:rsidR="00761A74" w:rsidRPr="001D7191">
        <w:rPr>
          <w:rFonts w:cstheme="minorHAnsi"/>
          <w:b/>
          <w:bCs/>
          <w:sz w:val="32"/>
          <w:szCs w:val="32"/>
        </w:rPr>
        <w:t>essere perdonati</w:t>
      </w:r>
      <w:r w:rsidR="00A70756">
        <w:rPr>
          <w:rFonts w:cstheme="minorHAnsi"/>
          <w:sz w:val="32"/>
          <w:szCs w:val="32"/>
        </w:rPr>
        <w:t xml:space="preserve">. A </w:t>
      </w:r>
      <w:r w:rsidR="00D433DC">
        <w:rPr>
          <w:rFonts w:cstheme="minorHAnsi"/>
          <w:sz w:val="32"/>
          <w:szCs w:val="32"/>
        </w:rPr>
        <w:t xml:space="preserve">condannarlo alla </w:t>
      </w:r>
      <w:r w:rsidR="00A70756">
        <w:rPr>
          <w:rFonts w:cstheme="minorHAnsi"/>
          <w:sz w:val="32"/>
          <w:szCs w:val="32"/>
        </w:rPr>
        <w:t>croce, ancora, è una logica “</w:t>
      </w:r>
      <w:proofErr w:type="spellStart"/>
      <w:r w:rsidR="00A70756">
        <w:rPr>
          <w:rFonts w:cstheme="minorHAnsi"/>
          <w:sz w:val="32"/>
          <w:szCs w:val="32"/>
        </w:rPr>
        <w:t>egotica</w:t>
      </w:r>
      <w:proofErr w:type="spellEnd"/>
      <w:r w:rsidR="00A70756">
        <w:rPr>
          <w:rFonts w:cstheme="minorHAnsi"/>
          <w:sz w:val="32"/>
          <w:szCs w:val="32"/>
        </w:rPr>
        <w:t xml:space="preserve">” di chi, come unico parametro esistenziale, ha un solo mantra: </w:t>
      </w:r>
      <w:r w:rsidR="00A70756" w:rsidRPr="001D7191">
        <w:rPr>
          <w:rFonts w:cstheme="minorHAnsi"/>
          <w:b/>
          <w:bCs/>
          <w:sz w:val="32"/>
          <w:szCs w:val="32"/>
        </w:rPr>
        <w:t>io, io e nessun altro</w:t>
      </w:r>
      <w:r w:rsidR="00A70756">
        <w:rPr>
          <w:rFonts w:cstheme="minorHAnsi"/>
          <w:sz w:val="32"/>
          <w:szCs w:val="32"/>
        </w:rPr>
        <w:t xml:space="preserve">. </w:t>
      </w:r>
    </w:p>
    <w:p w14:paraId="72001886" w14:textId="7DE92F54" w:rsidR="00FA336C" w:rsidRDefault="00A70756" w:rsidP="00E40666">
      <w:pPr>
        <w:spacing w:before="240" w:line="276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Caro </w:t>
      </w:r>
      <w:r w:rsidRPr="001D7191">
        <w:rPr>
          <w:rFonts w:cstheme="minorHAnsi"/>
          <w:b/>
          <w:bCs/>
          <w:sz w:val="32"/>
          <w:szCs w:val="32"/>
        </w:rPr>
        <w:t>don Ivan</w:t>
      </w:r>
      <w:r>
        <w:rPr>
          <w:rFonts w:cstheme="minorHAnsi"/>
          <w:sz w:val="32"/>
          <w:szCs w:val="32"/>
        </w:rPr>
        <w:t xml:space="preserve">, </w:t>
      </w:r>
      <w:r w:rsidR="002D6778">
        <w:rPr>
          <w:rFonts w:cstheme="minorHAnsi"/>
          <w:sz w:val="32"/>
          <w:szCs w:val="32"/>
        </w:rPr>
        <w:t xml:space="preserve">ti auguro, </w:t>
      </w:r>
      <w:r>
        <w:rPr>
          <w:rFonts w:cstheme="minorHAnsi"/>
          <w:sz w:val="32"/>
          <w:szCs w:val="32"/>
        </w:rPr>
        <w:t>nel futuro ministero episcopale, di essere</w:t>
      </w:r>
      <w:r w:rsidR="00D433DC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</w:t>
      </w:r>
      <w:r w:rsidR="00D433DC">
        <w:rPr>
          <w:rFonts w:cstheme="minorHAnsi"/>
          <w:sz w:val="32"/>
          <w:szCs w:val="32"/>
        </w:rPr>
        <w:t xml:space="preserve">come Maria nel Magnificat, </w:t>
      </w:r>
      <w:r w:rsidRPr="001D7191">
        <w:rPr>
          <w:rFonts w:cstheme="minorHAnsi"/>
          <w:b/>
          <w:bCs/>
          <w:sz w:val="32"/>
          <w:szCs w:val="32"/>
        </w:rPr>
        <w:t>profeta</w:t>
      </w:r>
      <w:r>
        <w:rPr>
          <w:rFonts w:cstheme="minorHAnsi"/>
          <w:sz w:val="32"/>
          <w:szCs w:val="32"/>
        </w:rPr>
        <w:t xml:space="preserve"> c</w:t>
      </w:r>
      <w:r w:rsidR="002D6778">
        <w:rPr>
          <w:rFonts w:cstheme="minorHAnsi"/>
          <w:sz w:val="32"/>
          <w:szCs w:val="32"/>
        </w:rPr>
        <w:t xml:space="preserve">apace di </w:t>
      </w:r>
      <w:r>
        <w:rPr>
          <w:rFonts w:cstheme="minorHAnsi"/>
          <w:sz w:val="32"/>
          <w:szCs w:val="32"/>
        </w:rPr>
        <w:t>smaschera</w:t>
      </w:r>
      <w:r w:rsidR="002D6778">
        <w:rPr>
          <w:rFonts w:cstheme="minorHAnsi"/>
          <w:sz w:val="32"/>
          <w:szCs w:val="32"/>
        </w:rPr>
        <w:t>re</w:t>
      </w:r>
      <w:r>
        <w:rPr>
          <w:rFonts w:cstheme="minorHAnsi"/>
          <w:sz w:val="32"/>
          <w:szCs w:val="32"/>
        </w:rPr>
        <w:t xml:space="preserve"> queste strutture di morte che danneggiano l’umanità</w:t>
      </w:r>
      <w:r w:rsidR="002D6778">
        <w:rPr>
          <w:rFonts w:cstheme="minorHAnsi"/>
          <w:sz w:val="32"/>
          <w:szCs w:val="32"/>
        </w:rPr>
        <w:t xml:space="preserve">, </w:t>
      </w:r>
      <w:r>
        <w:rPr>
          <w:rFonts w:cstheme="minorHAnsi"/>
          <w:sz w:val="32"/>
          <w:szCs w:val="32"/>
        </w:rPr>
        <w:t xml:space="preserve">quanto la Chiesa.  </w:t>
      </w:r>
    </w:p>
    <w:p w14:paraId="740AEA79" w14:textId="49104580" w:rsidR="006306E6" w:rsidRDefault="00FA336C" w:rsidP="00E40666">
      <w:pPr>
        <w:spacing w:before="240" w:line="276" w:lineRule="auto"/>
        <w:jc w:val="both"/>
        <w:rPr>
          <w:rFonts w:cstheme="minorHAnsi"/>
          <w:sz w:val="32"/>
          <w:szCs w:val="32"/>
        </w:rPr>
      </w:pPr>
      <w:r w:rsidRPr="00B32E30">
        <w:rPr>
          <w:rFonts w:cstheme="minorHAnsi"/>
          <w:b/>
          <w:bCs/>
          <w:sz w:val="32"/>
          <w:szCs w:val="32"/>
        </w:rPr>
        <w:t>Maria</w:t>
      </w:r>
      <w:r>
        <w:rPr>
          <w:rFonts w:cstheme="minorHAnsi"/>
          <w:sz w:val="32"/>
          <w:szCs w:val="32"/>
        </w:rPr>
        <w:t>, nel suo rimanere ai piedi della croce, n</w:t>
      </w:r>
      <w:r w:rsidR="00713FF8">
        <w:rPr>
          <w:rFonts w:cstheme="minorHAnsi"/>
          <w:sz w:val="32"/>
          <w:szCs w:val="32"/>
        </w:rPr>
        <w:t xml:space="preserve">on si ferma tuttavia alle ragioni che hanno portato il Figlio a morire. Ma si lascia, con stupore, </w:t>
      </w:r>
      <w:r w:rsidR="00713FF8" w:rsidRPr="00B32E30">
        <w:rPr>
          <w:rFonts w:cstheme="minorHAnsi"/>
          <w:b/>
          <w:bCs/>
          <w:sz w:val="32"/>
          <w:szCs w:val="32"/>
        </w:rPr>
        <w:t>consegnare da Gesù</w:t>
      </w:r>
      <w:r w:rsidR="00713FF8">
        <w:rPr>
          <w:rFonts w:cstheme="minorHAnsi"/>
          <w:sz w:val="32"/>
          <w:szCs w:val="32"/>
        </w:rPr>
        <w:t xml:space="preserve"> il suo essere </w:t>
      </w:r>
      <w:r w:rsidR="00713FF8" w:rsidRPr="00B32E30">
        <w:rPr>
          <w:rFonts w:cstheme="minorHAnsi"/>
          <w:b/>
          <w:bCs/>
          <w:sz w:val="32"/>
          <w:szCs w:val="32"/>
        </w:rPr>
        <w:t>irremovibile nella rinuncia alla violenza</w:t>
      </w:r>
      <w:r w:rsidR="00713FF8">
        <w:rPr>
          <w:rFonts w:cstheme="minorHAnsi"/>
          <w:sz w:val="32"/>
          <w:szCs w:val="32"/>
        </w:rPr>
        <w:t xml:space="preserve">, alle prove di forza, fino a scusare chi lo mette in croce: “Non sanno quello che fanno”. </w:t>
      </w:r>
      <w:r w:rsidR="00566D3A">
        <w:rPr>
          <w:rFonts w:cstheme="minorHAnsi"/>
          <w:sz w:val="32"/>
          <w:szCs w:val="32"/>
        </w:rPr>
        <w:t xml:space="preserve">Con </w:t>
      </w:r>
      <w:r w:rsidR="00713FF8">
        <w:rPr>
          <w:rFonts w:cstheme="minorHAnsi"/>
          <w:sz w:val="32"/>
          <w:szCs w:val="32"/>
        </w:rPr>
        <w:t>quel suo stare saldo</w:t>
      </w:r>
      <w:r w:rsidR="00421722">
        <w:rPr>
          <w:rFonts w:cstheme="minorHAnsi"/>
          <w:sz w:val="32"/>
          <w:szCs w:val="32"/>
        </w:rPr>
        <w:t xml:space="preserve">, </w:t>
      </w:r>
      <w:r w:rsidR="00566D3A">
        <w:rPr>
          <w:rFonts w:cstheme="minorHAnsi"/>
          <w:sz w:val="32"/>
          <w:szCs w:val="32"/>
        </w:rPr>
        <w:t xml:space="preserve">Gesù ha immesso nella Storia una straordinaria </w:t>
      </w:r>
      <w:r w:rsidR="00566D3A" w:rsidRPr="00B32E30">
        <w:rPr>
          <w:rFonts w:cstheme="minorHAnsi"/>
          <w:b/>
          <w:bCs/>
          <w:sz w:val="32"/>
          <w:szCs w:val="32"/>
        </w:rPr>
        <w:t>forza motrice</w:t>
      </w:r>
      <w:r w:rsidR="00566D3A">
        <w:rPr>
          <w:rFonts w:cstheme="minorHAnsi"/>
          <w:sz w:val="32"/>
          <w:szCs w:val="32"/>
        </w:rPr>
        <w:t xml:space="preserve"> che impedisce al mondo di implodere. Grazie a </w:t>
      </w:r>
      <w:r w:rsidR="00566D3A" w:rsidRPr="00B32E30">
        <w:rPr>
          <w:rFonts w:cstheme="minorHAnsi"/>
          <w:b/>
          <w:bCs/>
          <w:sz w:val="32"/>
          <w:szCs w:val="32"/>
        </w:rPr>
        <w:t>uomini e donne che sanno ospitare le ragioni</w:t>
      </w:r>
      <w:r w:rsidR="00566D3A">
        <w:rPr>
          <w:rFonts w:cstheme="minorHAnsi"/>
          <w:sz w:val="32"/>
          <w:szCs w:val="32"/>
        </w:rPr>
        <w:t xml:space="preserve"> dell'altro e se ne fanno carico, si creano i presupposti per </w:t>
      </w:r>
      <w:r w:rsidR="00566D3A" w:rsidRPr="00B32E30">
        <w:rPr>
          <w:rFonts w:cstheme="minorHAnsi"/>
          <w:b/>
          <w:bCs/>
          <w:sz w:val="32"/>
          <w:szCs w:val="32"/>
        </w:rPr>
        <w:t>impedire all’odio e alla morte di avere la meglio</w:t>
      </w:r>
      <w:r w:rsidR="00566D3A">
        <w:rPr>
          <w:rFonts w:cstheme="minorHAnsi"/>
          <w:sz w:val="32"/>
          <w:szCs w:val="32"/>
        </w:rPr>
        <w:t>.</w:t>
      </w:r>
    </w:p>
    <w:p w14:paraId="45BC7F75" w14:textId="6A274EA1" w:rsidR="0067579D" w:rsidRDefault="006306E6" w:rsidP="00E40666">
      <w:pPr>
        <w:spacing w:before="240" w:line="276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Tutto questo può apparire una pura utopia, un diversivo, per non guardare in faccia la realtà che sembra certificare tutt’altro. Le </w:t>
      </w:r>
      <w:r w:rsidRPr="00B32E30">
        <w:rPr>
          <w:rFonts w:cstheme="minorHAnsi"/>
          <w:b/>
          <w:bCs/>
          <w:sz w:val="32"/>
          <w:szCs w:val="32"/>
        </w:rPr>
        <w:t>lacrime</w:t>
      </w:r>
      <w:r>
        <w:rPr>
          <w:rFonts w:cstheme="minorHAnsi"/>
          <w:sz w:val="32"/>
          <w:szCs w:val="32"/>
        </w:rPr>
        <w:t xml:space="preserve"> che versiamo ogni qualvolta una persona amica ci lascia – don Ivan ne è testimone</w:t>
      </w:r>
      <w:r w:rsidR="00C6697C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avendo in questo anno e mezzo fre</w:t>
      </w:r>
      <w:r w:rsidR="00EE13EE">
        <w:rPr>
          <w:rFonts w:cstheme="minorHAnsi"/>
          <w:sz w:val="32"/>
          <w:szCs w:val="32"/>
        </w:rPr>
        <w:t xml:space="preserve">quentato assiduamente tante storie affaticate – </w:t>
      </w:r>
      <w:r w:rsidR="00EE13EE" w:rsidRPr="00B32E30">
        <w:rPr>
          <w:rFonts w:cstheme="minorHAnsi"/>
          <w:b/>
          <w:bCs/>
          <w:sz w:val="32"/>
          <w:szCs w:val="32"/>
        </w:rPr>
        <w:t>parlano di una realtà altra</w:t>
      </w:r>
      <w:r w:rsidR="00EE13EE">
        <w:rPr>
          <w:rFonts w:cstheme="minorHAnsi"/>
          <w:sz w:val="32"/>
          <w:szCs w:val="32"/>
        </w:rPr>
        <w:t xml:space="preserve">. </w:t>
      </w:r>
      <w:r w:rsidR="00C6697C">
        <w:rPr>
          <w:rFonts w:cstheme="minorHAnsi"/>
          <w:sz w:val="32"/>
          <w:szCs w:val="32"/>
        </w:rPr>
        <w:t xml:space="preserve">Mi permetto di dirlo con forza: </w:t>
      </w:r>
      <w:r w:rsidR="00C6697C" w:rsidRPr="00B32E30">
        <w:rPr>
          <w:rFonts w:cstheme="minorHAnsi"/>
          <w:b/>
          <w:bCs/>
          <w:sz w:val="32"/>
          <w:szCs w:val="32"/>
        </w:rPr>
        <w:t>n</w:t>
      </w:r>
      <w:r w:rsidR="00EE13EE" w:rsidRPr="00B32E30">
        <w:rPr>
          <w:rFonts w:cstheme="minorHAnsi"/>
          <w:b/>
          <w:bCs/>
          <w:sz w:val="32"/>
          <w:szCs w:val="32"/>
        </w:rPr>
        <w:t>iente</w:t>
      </w:r>
      <w:r w:rsidR="00C6697C" w:rsidRPr="00B32E30">
        <w:rPr>
          <w:rFonts w:cstheme="minorHAnsi"/>
          <w:b/>
          <w:bCs/>
          <w:sz w:val="32"/>
          <w:szCs w:val="32"/>
        </w:rPr>
        <w:t xml:space="preserve"> è più reale di quell’more di Dio</w:t>
      </w:r>
      <w:r w:rsidR="00C6697C">
        <w:rPr>
          <w:rFonts w:cstheme="minorHAnsi"/>
          <w:sz w:val="32"/>
          <w:szCs w:val="32"/>
        </w:rPr>
        <w:t xml:space="preserve"> che, come ci ha ricordato la Lettera ai Romani, </w:t>
      </w:r>
      <w:r w:rsidR="00C6697C" w:rsidRPr="00B32E30">
        <w:rPr>
          <w:rFonts w:cstheme="minorHAnsi"/>
          <w:b/>
          <w:bCs/>
          <w:sz w:val="32"/>
          <w:szCs w:val="32"/>
        </w:rPr>
        <w:t>non ha risparmiato il proprio Figlio</w:t>
      </w:r>
      <w:r w:rsidR="00C6697C">
        <w:rPr>
          <w:rFonts w:cstheme="minorHAnsi"/>
          <w:sz w:val="32"/>
          <w:szCs w:val="32"/>
        </w:rPr>
        <w:t>, ma lo ha dato a noi come unica, incredibile testimonianza di un amore vero, di un amore altro, che non smette di portare frutto.</w:t>
      </w:r>
      <w:r w:rsidR="0067579D">
        <w:rPr>
          <w:rFonts w:cstheme="minorHAnsi"/>
          <w:sz w:val="32"/>
          <w:szCs w:val="32"/>
        </w:rPr>
        <w:t xml:space="preserve"> Questo amore ci permette di </w:t>
      </w:r>
      <w:r w:rsidR="0067579D" w:rsidRPr="00B32E30">
        <w:rPr>
          <w:rFonts w:cstheme="minorHAnsi"/>
          <w:b/>
          <w:bCs/>
          <w:sz w:val="32"/>
          <w:szCs w:val="32"/>
        </w:rPr>
        <w:t>vincere la morte</w:t>
      </w:r>
      <w:r w:rsidR="0067579D">
        <w:rPr>
          <w:rFonts w:cstheme="minorHAnsi"/>
          <w:sz w:val="32"/>
          <w:szCs w:val="32"/>
        </w:rPr>
        <w:t xml:space="preserve"> per approdare a quella splendida realtà d</w:t>
      </w:r>
      <w:r w:rsidR="00421722">
        <w:rPr>
          <w:rFonts w:cstheme="minorHAnsi"/>
          <w:sz w:val="32"/>
          <w:szCs w:val="32"/>
        </w:rPr>
        <w:t>ov</w:t>
      </w:r>
      <w:r w:rsidR="0067579D">
        <w:rPr>
          <w:rFonts w:cstheme="minorHAnsi"/>
          <w:sz w:val="32"/>
          <w:szCs w:val="32"/>
        </w:rPr>
        <w:t xml:space="preserve">e Dio si cingerà la veste e passerà a servirci. </w:t>
      </w:r>
    </w:p>
    <w:p w14:paraId="2F5D4AE2" w14:textId="7951B931" w:rsidR="009A6186" w:rsidRPr="009A6186" w:rsidRDefault="0067579D" w:rsidP="00E40666">
      <w:pPr>
        <w:spacing w:before="240" w:line="276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Caro </w:t>
      </w:r>
      <w:r w:rsidRPr="00B32E30">
        <w:rPr>
          <w:rFonts w:cstheme="minorHAnsi"/>
          <w:b/>
          <w:bCs/>
          <w:sz w:val="32"/>
          <w:szCs w:val="32"/>
        </w:rPr>
        <w:t>don Ivan</w:t>
      </w:r>
      <w:r>
        <w:rPr>
          <w:rFonts w:cstheme="minorHAnsi"/>
          <w:sz w:val="32"/>
          <w:szCs w:val="32"/>
        </w:rPr>
        <w:t xml:space="preserve">, sia questo </w:t>
      </w:r>
      <w:r w:rsidRPr="00B32E30">
        <w:rPr>
          <w:rFonts w:cstheme="minorHAnsi"/>
          <w:b/>
          <w:bCs/>
          <w:sz w:val="32"/>
          <w:szCs w:val="32"/>
        </w:rPr>
        <w:t>amore la tua forza e la tua energia</w:t>
      </w:r>
      <w:r>
        <w:rPr>
          <w:rFonts w:cstheme="minorHAnsi"/>
          <w:sz w:val="32"/>
          <w:szCs w:val="32"/>
        </w:rPr>
        <w:t>, il reale più reale dentro il quale muovere i passi del tuo futuro ministero episcopale. Per la nostra Chiesa trentina, che ti ha generato alla fede e al ministero presbiterale ed episcopale, chiedo</w:t>
      </w:r>
      <w:r w:rsidR="00421722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la grazia di </w:t>
      </w:r>
      <w:r w:rsidRPr="00B32E30">
        <w:rPr>
          <w:rFonts w:cstheme="minorHAnsi"/>
          <w:b/>
          <w:bCs/>
          <w:sz w:val="32"/>
          <w:szCs w:val="32"/>
        </w:rPr>
        <w:t>fermarsi con Maria ai piedi della croce</w:t>
      </w:r>
      <w:r>
        <w:rPr>
          <w:rFonts w:cstheme="minorHAnsi"/>
          <w:sz w:val="32"/>
          <w:szCs w:val="32"/>
        </w:rPr>
        <w:t>. Per poi ripartire e raccontare la meraviglia di un Dio che non ci chiede sacrifici</w:t>
      </w:r>
      <w:r w:rsidR="00421722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ma muore per noi</w:t>
      </w:r>
      <w:r w:rsidR="00B32E30">
        <w:rPr>
          <w:rFonts w:cstheme="minorHAnsi"/>
          <w:sz w:val="32"/>
          <w:szCs w:val="32"/>
        </w:rPr>
        <w:t>.</w:t>
      </w:r>
    </w:p>
    <w:sectPr w:rsidR="009A6186" w:rsidRPr="009A6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36"/>
    <w:rsid w:val="001D7191"/>
    <w:rsid w:val="00264E26"/>
    <w:rsid w:val="002D6778"/>
    <w:rsid w:val="00421722"/>
    <w:rsid w:val="00560A89"/>
    <w:rsid w:val="00566D3A"/>
    <w:rsid w:val="006306E6"/>
    <w:rsid w:val="00664AEC"/>
    <w:rsid w:val="0067579D"/>
    <w:rsid w:val="00713FF8"/>
    <w:rsid w:val="00761A74"/>
    <w:rsid w:val="00765574"/>
    <w:rsid w:val="007C167B"/>
    <w:rsid w:val="009A6186"/>
    <w:rsid w:val="00A34636"/>
    <w:rsid w:val="00A70756"/>
    <w:rsid w:val="00B32E30"/>
    <w:rsid w:val="00C6697C"/>
    <w:rsid w:val="00C66DA9"/>
    <w:rsid w:val="00C70E3A"/>
    <w:rsid w:val="00D433DC"/>
    <w:rsid w:val="00E23A3E"/>
    <w:rsid w:val="00E40666"/>
    <w:rsid w:val="00E91BD6"/>
    <w:rsid w:val="00EE13EE"/>
    <w:rsid w:val="00F967DC"/>
    <w:rsid w:val="00F979F1"/>
    <w:rsid w:val="00F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69E5"/>
  <w15:chartTrackingRefBased/>
  <w15:docId w15:val="{275AC0BF-6E62-F945-8604-49575051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dcterms:created xsi:type="dcterms:W3CDTF">2022-08-05T07:23:00Z</dcterms:created>
  <dcterms:modified xsi:type="dcterms:W3CDTF">2022-08-05T07:23:00Z</dcterms:modified>
</cp:coreProperties>
</file>