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1E4BE2AF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ED27FB">
        <w:rPr>
          <w:rFonts w:ascii="Calibri" w:hAnsi="Calibri" w:cs="Calibri"/>
          <w:color w:val="auto"/>
          <w:sz w:val="20"/>
        </w:rPr>
        <w:t>2</w:t>
      </w:r>
      <w:r w:rsidR="008858F6">
        <w:rPr>
          <w:rFonts w:ascii="Calibri" w:hAnsi="Calibri" w:cs="Calibri"/>
          <w:color w:val="auto"/>
          <w:sz w:val="20"/>
        </w:rPr>
        <w:t>3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E46A1E">
        <w:rPr>
          <w:rFonts w:ascii="Calibri" w:hAnsi="Calibri" w:cs="Calibri"/>
          <w:color w:val="auto"/>
          <w:sz w:val="20"/>
        </w:rPr>
        <w:t xml:space="preserve">maggio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77D97B13" w14:textId="2BC98E00" w:rsidR="008858F6" w:rsidRPr="00541F92" w:rsidRDefault="008858F6" w:rsidP="00541F92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541F92">
        <w:rPr>
          <w:rFonts w:ascii="Calibri" w:hAnsi="Calibri" w:cs="Calibri"/>
          <w:b/>
          <w:bCs/>
          <w:color w:val="002060"/>
          <w:sz w:val="32"/>
          <w:szCs w:val="32"/>
        </w:rPr>
        <w:t>Festa diocesana delle famiglie con il vescovo Lauro domani al santuario di Pinè</w:t>
      </w:r>
      <w:r w:rsidR="00541F92">
        <w:rPr>
          <w:rFonts w:ascii="Calibri" w:hAnsi="Calibri" w:cs="Calibri"/>
          <w:b/>
          <w:bCs/>
          <w:color w:val="002060"/>
          <w:sz w:val="32"/>
          <w:szCs w:val="32"/>
        </w:rPr>
        <w:t>,</w:t>
      </w:r>
      <w:r w:rsidRPr="00541F92">
        <w:rPr>
          <w:rFonts w:ascii="Calibri" w:hAnsi="Calibri" w:cs="Calibri"/>
          <w:b/>
          <w:bCs/>
          <w:color w:val="002060"/>
          <w:sz w:val="32"/>
          <w:szCs w:val="32"/>
        </w:rPr>
        <w:t xml:space="preserve"> in sintonia con l’incontro mondiale a Roma</w:t>
      </w:r>
    </w:p>
    <w:p w14:paraId="62290049" w14:textId="77777777" w:rsidR="00825CED" w:rsidRDefault="00825CED" w:rsidP="00541F92">
      <w:pPr>
        <w:tabs>
          <w:tab w:val="left" w:pos="8222"/>
        </w:tabs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413501AC" w14:textId="149C5B15" w:rsidR="008858F6" w:rsidRDefault="008858F6" w:rsidP="00541F92">
      <w:pPr>
        <w:tabs>
          <w:tab w:val="left" w:pos="8222"/>
        </w:tabs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Le famiglie della Diocesi di Trento sono invitate a fare festa domani, venerdì 24 giugno</w:t>
      </w:r>
      <w:r w:rsidR="00541F92">
        <w:rPr>
          <w:rFonts w:ascii="Calibri" w:hAnsi="Calibri" w:cs="Calibri"/>
          <w:color w:val="auto"/>
          <w:sz w:val="26"/>
          <w:szCs w:val="26"/>
        </w:rPr>
        <w:t>,</w:t>
      </w:r>
      <w:r>
        <w:rPr>
          <w:rFonts w:ascii="Calibri" w:hAnsi="Calibri" w:cs="Calibri"/>
          <w:color w:val="auto"/>
          <w:sz w:val="26"/>
          <w:szCs w:val="26"/>
        </w:rPr>
        <w:t xml:space="preserve"> al santuario di Montagnaga di Pinè, in sintonia con </w:t>
      </w:r>
      <w:r w:rsidRPr="008858F6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0126B6">
        <w:rPr>
          <w:rFonts w:ascii="Calibri" w:hAnsi="Calibri" w:cs="Calibri"/>
          <w:color w:val="auto"/>
          <w:sz w:val="26"/>
          <w:szCs w:val="26"/>
        </w:rPr>
        <w:t xml:space="preserve">decimo </w:t>
      </w:r>
      <w:r w:rsidRPr="008858F6">
        <w:rPr>
          <w:rFonts w:ascii="Calibri" w:hAnsi="Calibri" w:cs="Calibri"/>
          <w:color w:val="auto"/>
          <w:sz w:val="26"/>
          <w:szCs w:val="26"/>
        </w:rPr>
        <w:t>Incontro mondiale delle famiglie</w:t>
      </w:r>
      <w:r>
        <w:rPr>
          <w:rFonts w:ascii="Calibri" w:hAnsi="Calibri" w:cs="Calibri"/>
          <w:color w:val="auto"/>
          <w:sz w:val="26"/>
          <w:szCs w:val="26"/>
        </w:rPr>
        <w:t xml:space="preserve"> aperto ieri </w:t>
      </w:r>
      <w:r w:rsidR="00FE011F">
        <w:rPr>
          <w:rFonts w:ascii="Calibri" w:hAnsi="Calibri" w:cs="Calibri"/>
          <w:color w:val="auto"/>
          <w:sz w:val="26"/>
          <w:szCs w:val="26"/>
        </w:rPr>
        <w:t xml:space="preserve">a Roma </w:t>
      </w:r>
      <w:r>
        <w:rPr>
          <w:rFonts w:ascii="Calibri" w:hAnsi="Calibri" w:cs="Calibri"/>
          <w:color w:val="auto"/>
          <w:sz w:val="26"/>
          <w:szCs w:val="26"/>
        </w:rPr>
        <w:t>da papa Francesco</w:t>
      </w:r>
      <w:r w:rsidR="00541F92">
        <w:rPr>
          <w:rFonts w:ascii="Calibri" w:hAnsi="Calibri" w:cs="Calibri"/>
          <w:color w:val="auto"/>
          <w:sz w:val="26"/>
          <w:szCs w:val="26"/>
        </w:rPr>
        <w:t xml:space="preserve"> e </w:t>
      </w:r>
      <w:r>
        <w:rPr>
          <w:rFonts w:ascii="Calibri" w:hAnsi="Calibri" w:cs="Calibri"/>
          <w:color w:val="auto"/>
          <w:sz w:val="26"/>
          <w:szCs w:val="26"/>
        </w:rPr>
        <w:t xml:space="preserve">in programma fino a domenica 26 giugno.  </w:t>
      </w:r>
    </w:p>
    <w:p w14:paraId="2EDE5F3D" w14:textId="4847348E" w:rsidR="008858F6" w:rsidRPr="008858F6" w:rsidRDefault="00FE011F" w:rsidP="00541F92">
      <w:pPr>
        <w:tabs>
          <w:tab w:val="left" w:pos="8222"/>
        </w:tabs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Questa decima edizione, a causa della pandemia, ha spinto a suggerire alle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 xml:space="preserve">varie Diocesi </w:t>
      </w:r>
      <w:r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 xml:space="preserve">celebrare l’evento nel proprio territorio e alla presenza del proprio vescovo. La Diocesi di Trento ha accolto con gioia l’invito e organizza un momento di preghiera e di festa per le famiglie </w:t>
      </w:r>
      <w:r w:rsidR="000126B6">
        <w:rPr>
          <w:rFonts w:ascii="Calibri" w:hAnsi="Calibri" w:cs="Calibri"/>
          <w:color w:val="auto"/>
          <w:sz w:val="26"/>
          <w:szCs w:val="26"/>
        </w:rPr>
        <w:t>nel pomeriggio e nella serata di domani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>, alla presenza dell’arcivescovo Lauro.</w:t>
      </w:r>
    </w:p>
    <w:p w14:paraId="17EDED27" w14:textId="343DADEC" w:rsidR="00B613AD" w:rsidRDefault="00FE011F" w:rsidP="00541F92">
      <w:pPr>
        <w:tabs>
          <w:tab w:val="left" w:pos="8222"/>
        </w:tabs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Il ritrovo è alle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>17.15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>presso il Santuario a Montagnaga</w:t>
      </w:r>
      <w:r>
        <w:rPr>
          <w:rFonts w:ascii="Calibri" w:hAnsi="Calibri" w:cs="Calibri"/>
          <w:color w:val="auto"/>
          <w:sz w:val="26"/>
          <w:szCs w:val="26"/>
        </w:rPr>
        <w:t>. Seguirà una c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 xml:space="preserve">accia al tesoro itinerante per </w:t>
      </w:r>
      <w:r>
        <w:rPr>
          <w:rFonts w:ascii="Calibri" w:hAnsi="Calibri" w:cs="Calibri"/>
          <w:color w:val="auto"/>
          <w:sz w:val="26"/>
          <w:szCs w:val="26"/>
        </w:rPr>
        <w:t>grandi e piccoli</w:t>
      </w:r>
      <w:r w:rsidR="00541F92">
        <w:rPr>
          <w:rFonts w:ascii="Calibri" w:hAnsi="Calibri" w:cs="Calibri"/>
          <w:color w:val="auto"/>
          <w:sz w:val="26"/>
          <w:szCs w:val="26"/>
        </w:rPr>
        <w:t xml:space="preserve"> e </w:t>
      </w:r>
      <w:r>
        <w:rPr>
          <w:rFonts w:ascii="Calibri" w:hAnsi="Calibri" w:cs="Calibri"/>
          <w:color w:val="auto"/>
          <w:sz w:val="26"/>
          <w:szCs w:val="26"/>
        </w:rPr>
        <w:t>un momento di animazione musicale</w:t>
      </w:r>
      <w:r w:rsidR="00541F92">
        <w:rPr>
          <w:rFonts w:ascii="Calibri" w:hAnsi="Calibri" w:cs="Calibri"/>
          <w:color w:val="auto"/>
          <w:sz w:val="26"/>
          <w:szCs w:val="26"/>
        </w:rPr>
        <w:t xml:space="preserve">. 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41F92">
        <w:rPr>
          <w:rFonts w:ascii="Calibri" w:hAnsi="Calibri" w:cs="Calibri"/>
          <w:color w:val="auto"/>
          <w:sz w:val="26"/>
          <w:szCs w:val="26"/>
        </w:rPr>
        <w:t>A</w:t>
      </w:r>
      <w:r>
        <w:rPr>
          <w:rFonts w:ascii="Calibri" w:hAnsi="Calibri" w:cs="Calibri"/>
          <w:color w:val="auto"/>
          <w:sz w:val="26"/>
          <w:szCs w:val="26"/>
        </w:rPr>
        <w:t xml:space="preserve">lle 21 </w:t>
      </w:r>
      <w:r w:rsidR="00541F92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 xml:space="preserve">Veglia di preghiera con </w:t>
      </w:r>
      <w:r w:rsidR="000126B6">
        <w:rPr>
          <w:rFonts w:ascii="Calibri" w:hAnsi="Calibri" w:cs="Calibri"/>
          <w:color w:val="auto"/>
          <w:sz w:val="26"/>
          <w:szCs w:val="26"/>
        </w:rPr>
        <w:t xml:space="preserve">don 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 xml:space="preserve">Lauro presso la conca della </w:t>
      </w:r>
      <w:r w:rsidR="000126B6">
        <w:rPr>
          <w:rFonts w:ascii="Calibri" w:hAnsi="Calibri" w:cs="Calibri"/>
          <w:color w:val="auto"/>
          <w:sz w:val="26"/>
          <w:szCs w:val="26"/>
        </w:rPr>
        <w:t>C</w:t>
      </w:r>
      <w:r w:rsidR="008858F6" w:rsidRPr="008858F6">
        <w:rPr>
          <w:rFonts w:ascii="Calibri" w:hAnsi="Calibri" w:cs="Calibri"/>
          <w:color w:val="auto"/>
          <w:sz w:val="26"/>
          <w:szCs w:val="26"/>
        </w:rPr>
        <w:t>omparsa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740749E" w14:textId="13BF127E" w:rsidR="00B613AD" w:rsidRPr="008858F6" w:rsidRDefault="00FE011F" w:rsidP="00541F92">
      <w:pPr>
        <w:tabs>
          <w:tab w:val="left" w:pos="8222"/>
        </w:tabs>
        <w:spacing w:before="120" w:after="0" w:line="276" w:lineRule="auto"/>
        <w:ind w:left="0" w:right="0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Nel cammino di avvicinamento alla Festa le famiglie </w:t>
      </w:r>
      <w:r w:rsidR="000126B6">
        <w:rPr>
          <w:rFonts w:ascii="Calibri" w:hAnsi="Calibri" w:cs="Calibri"/>
          <w:color w:val="auto"/>
          <w:sz w:val="26"/>
          <w:szCs w:val="26"/>
        </w:rPr>
        <w:t xml:space="preserve">trentine </w:t>
      </w:r>
      <w:r>
        <w:rPr>
          <w:rFonts w:ascii="Calibri" w:hAnsi="Calibri" w:cs="Calibri"/>
          <w:color w:val="auto"/>
          <w:sz w:val="26"/>
          <w:szCs w:val="26"/>
        </w:rPr>
        <w:t xml:space="preserve">sono state invitate </w:t>
      </w:r>
      <w:r w:rsidR="000576D3">
        <w:rPr>
          <w:rFonts w:ascii="Calibri" w:hAnsi="Calibri" w:cs="Calibri"/>
          <w:color w:val="auto"/>
          <w:sz w:val="26"/>
          <w:szCs w:val="26"/>
        </w:rPr>
        <w:t xml:space="preserve">a </w:t>
      </w:r>
      <w:r w:rsidRPr="00FE011F">
        <w:rPr>
          <w:rFonts w:ascii="Calibri" w:hAnsi="Calibri" w:cs="Calibri"/>
          <w:color w:val="auto"/>
          <w:sz w:val="26"/>
          <w:szCs w:val="26"/>
        </w:rPr>
        <w:t>raccontarsi</w:t>
      </w:r>
      <w:r>
        <w:rPr>
          <w:rFonts w:ascii="Calibri" w:hAnsi="Calibri" w:cs="Calibri"/>
          <w:color w:val="auto"/>
          <w:sz w:val="26"/>
          <w:szCs w:val="26"/>
        </w:rPr>
        <w:t xml:space="preserve"> in modo multimediale (in particolare </w:t>
      </w:r>
      <w:r w:rsidR="000576D3">
        <w:rPr>
          <w:rFonts w:ascii="Calibri" w:hAnsi="Calibri" w:cs="Calibri"/>
          <w:color w:val="auto"/>
          <w:sz w:val="26"/>
          <w:szCs w:val="26"/>
        </w:rPr>
        <w:t xml:space="preserve">con  </w:t>
      </w:r>
      <w:r>
        <w:rPr>
          <w:rFonts w:ascii="Calibri" w:hAnsi="Calibri" w:cs="Calibri"/>
          <w:color w:val="auto"/>
          <w:sz w:val="26"/>
          <w:szCs w:val="26"/>
        </w:rPr>
        <w:t>foto e video da postare sui social)</w:t>
      </w:r>
      <w:r w:rsidR="00E14718">
        <w:rPr>
          <w:rFonts w:ascii="Calibri" w:hAnsi="Calibri" w:cs="Calibri"/>
          <w:color w:val="auto"/>
          <w:sz w:val="26"/>
          <w:szCs w:val="26"/>
        </w:rPr>
        <w:t xml:space="preserve"> p</w:t>
      </w:r>
      <w:r w:rsidRPr="00FE011F">
        <w:rPr>
          <w:rFonts w:ascii="Calibri" w:hAnsi="Calibri" w:cs="Calibri"/>
          <w:color w:val="auto"/>
          <w:sz w:val="26"/>
          <w:szCs w:val="26"/>
        </w:rPr>
        <w:t xml:space="preserve">er descrivere </w:t>
      </w:r>
      <w:r w:rsidR="000126B6">
        <w:rPr>
          <w:rFonts w:ascii="Calibri" w:hAnsi="Calibri" w:cs="Calibri"/>
          <w:color w:val="auto"/>
          <w:sz w:val="26"/>
          <w:szCs w:val="26"/>
        </w:rPr>
        <w:t xml:space="preserve">la </w:t>
      </w:r>
      <w:r w:rsidRPr="00FE011F">
        <w:rPr>
          <w:rFonts w:ascii="Calibri" w:hAnsi="Calibri" w:cs="Calibri"/>
          <w:color w:val="auto"/>
          <w:sz w:val="26"/>
          <w:szCs w:val="26"/>
        </w:rPr>
        <w:t xml:space="preserve">concretezza all’amore familiare nelle gioie e nelle fatiche del giorno dopo giorno. </w:t>
      </w:r>
    </w:p>
    <w:sectPr w:rsidR="00B613AD" w:rsidRPr="008858F6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5AB0" w14:textId="77777777" w:rsidR="003D2629" w:rsidRDefault="003D2629" w:rsidP="00A66B18">
      <w:pPr>
        <w:spacing w:before="0" w:after="0"/>
      </w:pPr>
      <w:r>
        <w:separator/>
      </w:r>
    </w:p>
  </w:endnote>
  <w:endnote w:type="continuationSeparator" w:id="0">
    <w:p w14:paraId="1D21496F" w14:textId="77777777" w:rsidR="003D2629" w:rsidRDefault="003D262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B855" w14:textId="77777777" w:rsidR="003D2629" w:rsidRDefault="003D2629" w:rsidP="00A66B18">
      <w:pPr>
        <w:spacing w:before="0" w:after="0"/>
      </w:pPr>
      <w:r>
        <w:separator/>
      </w:r>
    </w:p>
  </w:footnote>
  <w:footnote w:type="continuationSeparator" w:id="0">
    <w:p w14:paraId="4EFD0CCE" w14:textId="77777777" w:rsidR="003D2629" w:rsidRDefault="003D262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26B6"/>
    <w:rsid w:val="000576D3"/>
    <w:rsid w:val="000721A0"/>
    <w:rsid w:val="00077815"/>
    <w:rsid w:val="00083BAA"/>
    <w:rsid w:val="000929B4"/>
    <w:rsid w:val="00096C9B"/>
    <w:rsid w:val="00097F2D"/>
    <w:rsid w:val="000C1DA4"/>
    <w:rsid w:val="0010680C"/>
    <w:rsid w:val="00132938"/>
    <w:rsid w:val="0013796D"/>
    <w:rsid w:val="00150E3B"/>
    <w:rsid w:val="00152B0B"/>
    <w:rsid w:val="001766D6"/>
    <w:rsid w:val="00183447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52B81"/>
    <w:rsid w:val="003873AF"/>
    <w:rsid w:val="003928E6"/>
    <w:rsid w:val="00394757"/>
    <w:rsid w:val="003A0150"/>
    <w:rsid w:val="003C057E"/>
    <w:rsid w:val="003D2629"/>
    <w:rsid w:val="003E24DF"/>
    <w:rsid w:val="003E575F"/>
    <w:rsid w:val="003E6016"/>
    <w:rsid w:val="003F4ECC"/>
    <w:rsid w:val="00401FB4"/>
    <w:rsid w:val="00404A56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1F92"/>
    <w:rsid w:val="00552D4B"/>
    <w:rsid w:val="00581590"/>
    <w:rsid w:val="005C2210"/>
    <w:rsid w:val="005D37FF"/>
    <w:rsid w:val="006004AC"/>
    <w:rsid w:val="00615018"/>
    <w:rsid w:val="00617A14"/>
    <w:rsid w:val="0062123A"/>
    <w:rsid w:val="00644033"/>
    <w:rsid w:val="00646E75"/>
    <w:rsid w:val="006857B7"/>
    <w:rsid w:val="006A5335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5192"/>
    <w:rsid w:val="00804F12"/>
    <w:rsid w:val="0080752F"/>
    <w:rsid w:val="0081317A"/>
    <w:rsid w:val="00825CED"/>
    <w:rsid w:val="0083621A"/>
    <w:rsid w:val="00840EE4"/>
    <w:rsid w:val="0084624F"/>
    <w:rsid w:val="008858F6"/>
    <w:rsid w:val="0089796B"/>
    <w:rsid w:val="00913575"/>
    <w:rsid w:val="009152E4"/>
    <w:rsid w:val="00916F1D"/>
    <w:rsid w:val="00933111"/>
    <w:rsid w:val="009459F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A0104"/>
    <w:rsid w:val="00BE0CD4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4718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2163"/>
    <w:rsid w:val="00F049F8"/>
    <w:rsid w:val="00F06549"/>
    <w:rsid w:val="00F22384"/>
    <w:rsid w:val="00F229D7"/>
    <w:rsid w:val="00F43CCD"/>
    <w:rsid w:val="00FE011F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2022-06-23T14:39:00Z</dcterms:created>
  <dcterms:modified xsi:type="dcterms:W3CDTF">2022-06-23T14:39:00Z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