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7A51" w14:textId="77777777" w:rsidR="00184FA3" w:rsidRDefault="00184FA3" w:rsidP="00184FA3">
      <w:pPr>
        <w:jc w:val="both"/>
        <w:rPr>
          <w:b/>
          <w:bCs/>
          <w:color w:val="002060"/>
          <w:sz w:val="32"/>
          <w:szCs w:val="32"/>
        </w:rPr>
      </w:pPr>
    </w:p>
    <w:p w14:paraId="6AB861EB" w14:textId="77777777" w:rsidR="00184FA3" w:rsidRPr="008A4C63" w:rsidRDefault="00184FA3" w:rsidP="00184FA3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ARCIDIOCESI DI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Servizio Comunicazione </w:t>
      </w:r>
    </w:p>
    <w:p w14:paraId="3E91752C" w14:textId="77777777" w:rsidR="00184FA3" w:rsidRPr="008A4C63" w:rsidRDefault="00184FA3" w:rsidP="00184FA3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Piazza Fiera, 2 - 38122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lang w:eastAsia="ar-SA"/>
        </w:rPr>
        <w:t>Tel 0461/891.333 - 345/2670822</w:t>
      </w:r>
    </w:p>
    <w:p w14:paraId="6D48FC0A" w14:textId="77777777" w:rsidR="00184FA3" w:rsidRPr="008A4C63" w:rsidRDefault="00184FA3" w:rsidP="00184FA3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e-mail: </w:t>
      </w:r>
      <w:hyperlink r:id="rId4">
        <w:r w:rsidRPr="008A4C63">
          <w:rPr>
            <w:rFonts w:ascii="Arial" w:eastAsia="Arial" w:hAnsi="Arial" w:cs="Arial"/>
            <w:color w:val="0563C1"/>
            <w:u w:val="single"/>
          </w:rPr>
          <w:t>ufficiostampa@diocesitn.it</w:t>
        </w:r>
      </w:hyperlink>
      <w:r w:rsidRPr="008A4C63">
        <w:rPr>
          <w:rFonts w:ascii="Arial" w:eastAsia="Arial" w:hAnsi="Arial" w:cs="Arial"/>
          <w:lang w:eastAsia="ar-SA"/>
        </w:rPr>
        <w:t xml:space="preserve"> </w:t>
      </w:r>
      <w:r>
        <w:rPr>
          <w:rFonts w:ascii="Arial" w:eastAsia="Arial" w:hAnsi="Arial" w:cs="Arial"/>
          <w:lang w:eastAsia="ar-SA"/>
        </w:rPr>
        <w:t xml:space="preserve"> </w:t>
      </w:r>
    </w:p>
    <w:p w14:paraId="45A2DC2B" w14:textId="6AC3F6E4" w:rsidR="00184FA3" w:rsidRDefault="00184FA3" w:rsidP="00184FA3">
      <w:pPr>
        <w:suppressAutoHyphens/>
        <w:spacing w:after="40"/>
        <w:ind w:left="7080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 xml:space="preserve">          </w:t>
      </w:r>
      <w:r w:rsidRPr="008A4C63">
        <w:rPr>
          <w:rFonts w:ascii="Calibri" w:eastAsia="Calibri" w:hAnsi="Calibri" w:cs="Calibri"/>
          <w:color w:val="002060"/>
          <w:lang w:eastAsia="ar-SA"/>
        </w:rPr>
        <w:t>Trento,</w:t>
      </w:r>
      <w:r>
        <w:rPr>
          <w:rFonts w:ascii="Calibri" w:eastAsia="Calibri" w:hAnsi="Calibri" w:cs="Calibri"/>
          <w:color w:val="002060"/>
          <w:lang w:eastAsia="ar-SA"/>
        </w:rPr>
        <w:t xml:space="preserve"> 1</w:t>
      </w:r>
      <w:r w:rsidR="001D761D">
        <w:rPr>
          <w:rFonts w:ascii="Calibri" w:eastAsia="Calibri" w:hAnsi="Calibri" w:cs="Calibri"/>
          <w:color w:val="002060"/>
          <w:lang w:eastAsia="ar-SA"/>
        </w:rPr>
        <w:t>8</w:t>
      </w:r>
      <w:r>
        <w:rPr>
          <w:rFonts w:ascii="Calibri" w:eastAsia="Calibri" w:hAnsi="Calibri" w:cs="Calibri"/>
          <w:color w:val="002060"/>
          <w:lang w:eastAsia="ar-SA"/>
        </w:rPr>
        <w:t xml:space="preserve"> giugno </w:t>
      </w:r>
      <w:r w:rsidRPr="008A4C63">
        <w:rPr>
          <w:rFonts w:ascii="Calibri" w:eastAsia="Calibri" w:hAnsi="Calibri" w:cs="Calibri"/>
          <w:color w:val="002060"/>
          <w:lang w:eastAsia="ar-SA"/>
        </w:rPr>
        <w:t>202</w:t>
      </w:r>
      <w:r w:rsidR="001D761D">
        <w:rPr>
          <w:rFonts w:ascii="Calibri" w:eastAsia="Calibri" w:hAnsi="Calibri" w:cs="Calibri"/>
          <w:color w:val="002060"/>
          <w:lang w:eastAsia="ar-SA"/>
        </w:rPr>
        <w:t>2</w:t>
      </w:r>
    </w:p>
    <w:p w14:paraId="6EB4FE31" w14:textId="7AE388F4" w:rsidR="00184FA3" w:rsidRDefault="00184FA3" w:rsidP="00184FA3">
      <w:pPr>
        <w:suppressAutoHyphens/>
        <w:spacing w:after="40"/>
        <w:ind w:left="7080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0609E9B6" w14:textId="77777777" w:rsidR="001D761D" w:rsidRDefault="001D761D" w:rsidP="00184FA3">
      <w:pPr>
        <w:suppressAutoHyphens/>
        <w:spacing w:after="40"/>
        <w:ind w:left="7080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6A855A3D" w14:textId="472ADF27" w:rsidR="00184FA3" w:rsidRDefault="00184FA3" w:rsidP="00184FA3">
      <w:pPr>
        <w:jc w:val="both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L’Arcidiocesi di Trento presenta il Rapporto 202</w:t>
      </w:r>
      <w:r w:rsidR="009E4019">
        <w:rPr>
          <w:b/>
          <w:bCs/>
          <w:color w:val="002060"/>
          <w:sz w:val="32"/>
          <w:szCs w:val="32"/>
        </w:rPr>
        <w:t>1</w:t>
      </w:r>
      <w:r>
        <w:rPr>
          <w:b/>
          <w:bCs/>
          <w:color w:val="002060"/>
          <w:sz w:val="32"/>
          <w:szCs w:val="32"/>
        </w:rPr>
        <w:t xml:space="preserve"> con bilancio economico e focus sulle attività. Salgono a </w:t>
      </w:r>
      <w:r w:rsidR="00FE51A3">
        <w:rPr>
          <w:b/>
          <w:bCs/>
          <w:color w:val="002060"/>
          <w:sz w:val="32"/>
          <w:szCs w:val="32"/>
        </w:rPr>
        <w:t xml:space="preserve">otto </w:t>
      </w:r>
      <w:r>
        <w:rPr>
          <w:b/>
          <w:bCs/>
          <w:color w:val="002060"/>
          <w:sz w:val="32"/>
          <w:szCs w:val="32"/>
        </w:rPr>
        <w:t>gli Enti afferenti</w:t>
      </w:r>
      <w:r w:rsidR="001D761D">
        <w:rPr>
          <w:b/>
          <w:bCs/>
          <w:color w:val="002060"/>
          <w:sz w:val="32"/>
          <w:szCs w:val="32"/>
        </w:rPr>
        <w:t xml:space="preserve"> con la novità de</w:t>
      </w:r>
      <w:r w:rsidR="00FE51A3">
        <w:rPr>
          <w:b/>
          <w:bCs/>
          <w:color w:val="002060"/>
          <w:sz w:val="32"/>
          <w:szCs w:val="32"/>
        </w:rPr>
        <w:t xml:space="preserve">l Collegio Arcivescovile </w:t>
      </w:r>
    </w:p>
    <w:p w14:paraId="14708D10" w14:textId="77777777" w:rsidR="001D761D" w:rsidRDefault="001D761D" w:rsidP="00184FA3">
      <w:pPr>
        <w:spacing w:line="276" w:lineRule="auto"/>
        <w:jc w:val="both"/>
        <w:rPr>
          <w:sz w:val="26"/>
          <w:szCs w:val="26"/>
        </w:rPr>
      </w:pPr>
    </w:p>
    <w:p w14:paraId="74751AEF" w14:textId="18BFE889" w:rsidR="000222DE" w:rsidRDefault="000222DE" w:rsidP="000222DE">
      <w:pPr>
        <w:spacing w:line="276" w:lineRule="auto"/>
        <w:jc w:val="both"/>
        <w:rPr>
          <w:rFonts w:cstheme="minorHAnsi"/>
          <w:sz w:val="26"/>
          <w:szCs w:val="26"/>
        </w:rPr>
      </w:pPr>
      <w:r w:rsidRPr="00F54781">
        <w:rPr>
          <w:rFonts w:cstheme="minorHAnsi"/>
          <w:sz w:val="26"/>
          <w:szCs w:val="26"/>
        </w:rPr>
        <w:t>Con l</w:t>
      </w:r>
      <w:r w:rsidR="00682FD9" w:rsidRPr="00F54781">
        <w:rPr>
          <w:rFonts w:cstheme="minorHAnsi"/>
          <w:sz w:val="26"/>
          <w:szCs w:val="26"/>
        </w:rPr>
        <w:t>a presentazione</w:t>
      </w:r>
      <w:r w:rsidR="00DA7285">
        <w:rPr>
          <w:rFonts w:cstheme="minorHAnsi"/>
          <w:sz w:val="26"/>
          <w:szCs w:val="26"/>
        </w:rPr>
        <w:t>,</w:t>
      </w:r>
      <w:r w:rsidRPr="00F54781">
        <w:rPr>
          <w:rFonts w:cstheme="minorHAnsi"/>
          <w:sz w:val="26"/>
          <w:szCs w:val="26"/>
        </w:rPr>
        <w:t xml:space="preserve"> stamani</w:t>
      </w:r>
      <w:r w:rsidR="00DA7285">
        <w:rPr>
          <w:rFonts w:cstheme="minorHAnsi"/>
          <w:sz w:val="26"/>
          <w:szCs w:val="26"/>
        </w:rPr>
        <w:t>,</w:t>
      </w:r>
      <w:r w:rsidRPr="00F54781">
        <w:rPr>
          <w:rFonts w:cstheme="minorHAnsi"/>
          <w:sz w:val="26"/>
          <w:szCs w:val="26"/>
        </w:rPr>
        <w:t xml:space="preserve"> </w:t>
      </w:r>
      <w:r w:rsidR="00682FD9" w:rsidRPr="00F54781">
        <w:rPr>
          <w:rFonts w:cstheme="minorHAnsi"/>
          <w:sz w:val="26"/>
          <w:szCs w:val="26"/>
        </w:rPr>
        <w:t xml:space="preserve">nell’aula magna del </w:t>
      </w:r>
      <w:r w:rsidR="005849B4">
        <w:rPr>
          <w:rFonts w:cstheme="minorHAnsi"/>
          <w:sz w:val="26"/>
          <w:szCs w:val="26"/>
        </w:rPr>
        <w:t>Collegio Arcivescovile</w:t>
      </w:r>
      <w:r w:rsidR="00375448">
        <w:rPr>
          <w:rFonts w:cstheme="minorHAnsi"/>
          <w:sz w:val="26"/>
          <w:szCs w:val="26"/>
        </w:rPr>
        <w:t xml:space="preserve"> ai parroci e membri dei Consigli affari economici</w:t>
      </w:r>
      <w:r w:rsidR="000E6A0C">
        <w:rPr>
          <w:rFonts w:cstheme="minorHAnsi"/>
          <w:sz w:val="26"/>
          <w:szCs w:val="26"/>
        </w:rPr>
        <w:t xml:space="preserve"> delle parrocchie</w:t>
      </w:r>
      <w:r w:rsidRPr="00F54781">
        <w:rPr>
          <w:rFonts w:cstheme="minorHAnsi"/>
          <w:sz w:val="26"/>
          <w:szCs w:val="26"/>
        </w:rPr>
        <w:t>, l’</w:t>
      </w:r>
      <w:r w:rsidRPr="00FA5F3D">
        <w:rPr>
          <w:rFonts w:cstheme="minorHAnsi"/>
          <w:b/>
          <w:bCs/>
          <w:sz w:val="26"/>
          <w:szCs w:val="26"/>
        </w:rPr>
        <w:t>Arcidiocesi di Trento</w:t>
      </w:r>
      <w:r w:rsidRPr="00F54781">
        <w:rPr>
          <w:rFonts w:cstheme="minorHAnsi"/>
          <w:sz w:val="26"/>
          <w:szCs w:val="26"/>
        </w:rPr>
        <w:t xml:space="preserve"> ha reso noto per il qu</w:t>
      </w:r>
      <w:r w:rsidR="005849B4">
        <w:rPr>
          <w:rFonts w:cstheme="minorHAnsi"/>
          <w:sz w:val="26"/>
          <w:szCs w:val="26"/>
        </w:rPr>
        <w:t xml:space="preserve">into </w:t>
      </w:r>
      <w:r w:rsidRPr="00F54781">
        <w:rPr>
          <w:rFonts w:cstheme="minorHAnsi"/>
          <w:sz w:val="26"/>
          <w:szCs w:val="26"/>
        </w:rPr>
        <w:t xml:space="preserve">anno consecutivo il bilancio </w:t>
      </w:r>
      <w:r w:rsidR="00615254" w:rsidRPr="00F54781">
        <w:rPr>
          <w:rFonts w:cstheme="minorHAnsi"/>
          <w:sz w:val="26"/>
          <w:szCs w:val="26"/>
        </w:rPr>
        <w:t xml:space="preserve">proprio </w:t>
      </w:r>
      <w:r w:rsidRPr="00F54781">
        <w:rPr>
          <w:rFonts w:cstheme="minorHAnsi"/>
          <w:sz w:val="26"/>
          <w:szCs w:val="26"/>
        </w:rPr>
        <w:t xml:space="preserve">e di altri </w:t>
      </w:r>
      <w:r w:rsidR="00BD45CA">
        <w:rPr>
          <w:rFonts w:cstheme="minorHAnsi"/>
          <w:sz w:val="26"/>
          <w:szCs w:val="26"/>
        </w:rPr>
        <w:t xml:space="preserve">otto </w:t>
      </w:r>
      <w:r w:rsidRPr="00F54781">
        <w:rPr>
          <w:rFonts w:cstheme="minorHAnsi"/>
          <w:sz w:val="26"/>
          <w:szCs w:val="26"/>
        </w:rPr>
        <w:t>Enti afferenti</w:t>
      </w:r>
      <w:r w:rsidR="00FA5F3D">
        <w:rPr>
          <w:rFonts w:cstheme="minorHAnsi"/>
          <w:sz w:val="26"/>
          <w:szCs w:val="26"/>
        </w:rPr>
        <w:t xml:space="preserve">: </w:t>
      </w:r>
      <w:r w:rsidR="00FA5F3D" w:rsidRPr="00FA5F3D">
        <w:rPr>
          <w:rFonts w:cstheme="minorHAnsi"/>
          <w:b/>
          <w:bCs/>
          <w:sz w:val="26"/>
          <w:szCs w:val="26"/>
        </w:rPr>
        <w:t>Fondazione Comunità Solidale</w:t>
      </w:r>
      <w:r w:rsidR="00FA5F3D" w:rsidRPr="00FA5F3D">
        <w:rPr>
          <w:rFonts w:cstheme="minorHAnsi"/>
          <w:sz w:val="26"/>
          <w:szCs w:val="26"/>
        </w:rPr>
        <w:t xml:space="preserve">, </w:t>
      </w:r>
      <w:r w:rsidR="00FA5F3D" w:rsidRPr="00FA5F3D">
        <w:rPr>
          <w:rFonts w:cstheme="minorHAnsi"/>
          <w:b/>
          <w:bCs/>
          <w:sz w:val="26"/>
          <w:szCs w:val="26"/>
        </w:rPr>
        <w:t>Seminario</w:t>
      </w:r>
      <w:r w:rsidR="00FA5F3D" w:rsidRPr="00FA5F3D">
        <w:rPr>
          <w:rFonts w:cstheme="minorHAnsi"/>
          <w:sz w:val="26"/>
          <w:szCs w:val="26"/>
        </w:rPr>
        <w:t xml:space="preserve">, </w:t>
      </w:r>
      <w:r w:rsidR="00FA5F3D" w:rsidRPr="00FA5F3D">
        <w:rPr>
          <w:rFonts w:cstheme="minorHAnsi"/>
          <w:b/>
          <w:bCs/>
          <w:sz w:val="26"/>
          <w:szCs w:val="26"/>
        </w:rPr>
        <w:t>Fondazione Fraternitas</w:t>
      </w:r>
      <w:r w:rsidR="00FA5F3D" w:rsidRPr="00FA5F3D">
        <w:rPr>
          <w:rFonts w:cstheme="minorHAnsi"/>
          <w:sz w:val="26"/>
          <w:szCs w:val="26"/>
        </w:rPr>
        <w:t>,</w:t>
      </w:r>
      <w:r w:rsidR="00FA5F3D">
        <w:rPr>
          <w:rFonts w:cstheme="minorHAnsi"/>
          <w:sz w:val="26"/>
          <w:szCs w:val="26"/>
        </w:rPr>
        <w:t xml:space="preserve"> </w:t>
      </w:r>
      <w:r w:rsidR="00FA5F3D" w:rsidRPr="00FA5F3D">
        <w:rPr>
          <w:rFonts w:cstheme="minorHAnsi"/>
          <w:b/>
          <w:bCs/>
          <w:sz w:val="26"/>
          <w:szCs w:val="26"/>
        </w:rPr>
        <w:t>Casa del Clero</w:t>
      </w:r>
      <w:r w:rsidR="00FA5F3D" w:rsidRPr="00FA5F3D">
        <w:rPr>
          <w:rFonts w:cstheme="minorHAnsi"/>
          <w:sz w:val="26"/>
          <w:szCs w:val="26"/>
        </w:rPr>
        <w:t xml:space="preserve">, </w:t>
      </w:r>
      <w:r w:rsidR="00FA5F3D" w:rsidRPr="00FA5F3D">
        <w:rPr>
          <w:rFonts w:cstheme="minorHAnsi"/>
          <w:b/>
          <w:bCs/>
          <w:sz w:val="26"/>
          <w:szCs w:val="26"/>
        </w:rPr>
        <w:t>Museo Diocesano Tridentino</w:t>
      </w:r>
      <w:r w:rsidR="00FA5F3D">
        <w:rPr>
          <w:rFonts w:cstheme="minorHAnsi"/>
          <w:sz w:val="26"/>
          <w:szCs w:val="26"/>
        </w:rPr>
        <w:t xml:space="preserve">, </w:t>
      </w:r>
      <w:r w:rsidR="00FA5F3D" w:rsidRPr="00FA5F3D">
        <w:rPr>
          <w:rFonts w:cstheme="minorHAnsi"/>
          <w:b/>
          <w:bCs/>
          <w:sz w:val="26"/>
          <w:szCs w:val="26"/>
        </w:rPr>
        <w:t>Vita Trentina Editrice</w:t>
      </w:r>
      <w:r w:rsidR="00FA5F3D">
        <w:rPr>
          <w:rFonts w:cstheme="minorHAnsi"/>
          <w:sz w:val="26"/>
          <w:szCs w:val="26"/>
        </w:rPr>
        <w:t xml:space="preserve">, </w:t>
      </w:r>
      <w:r w:rsidR="00FA5F3D" w:rsidRPr="00FA5F3D">
        <w:rPr>
          <w:rFonts w:cstheme="minorHAnsi"/>
          <w:b/>
          <w:bCs/>
          <w:sz w:val="26"/>
          <w:szCs w:val="26"/>
        </w:rPr>
        <w:t>Fondazione Causa pia Battisti</w:t>
      </w:r>
      <w:r w:rsidR="00FA5F3D" w:rsidRPr="00FA5F3D">
        <w:rPr>
          <w:rFonts w:cstheme="minorHAnsi"/>
          <w:sz w:val="26"/>
          <w:szCs w:val="26"/>
        </w:rPr>
        <w:t xml:space="preserve"> </w:t>
      </w:r>
      <w:r w:rsidR="00FA5F3D">
        <w:rPr>
          <w:rFonts w:cstheme="minorHAnsi"/>
          <w:sz w:val="26"/>
          <w:szCs w:val="26"/>
        </w:rPr>
        <w:t>e</w:t>
      </w:r>
      <w:r w:rsidR="00BB701F">
        <w:rPr>
          <w:rFonts w:cstheme="minorHAnsi"/>
          <w:sz w:val="26"/>
          <w:szCs w:val="26"/>
        </w:rPr>
        <w:t xml:space="preserve">, per la prima volta, il bilancio </w:t>
      </w:r>
      <w:r w:rsidR="000E30C2">
        <w:rPr>
          <w:rFonts w:cstheme="minorHAnsi"/>
          <w:sz w:val="26"/>
          <w:szCs w:val="26"/>
        </w:rPr>
        <w:t xml:space="preserve">del </w:t>
      </w:r>
      <w:r w:rsidR="000E30C2" w:rsidRPr="00FA5F3D">
        <w:rPr>
          <w:rFonts w:cstheme="minorHAnsi"/>
          <w:b/>
          <w:bCs/>
          <w:sz w:val="26"/>
          <w:szCs w:val="26"/>
        </w:rPr>
        <w:t>Collegio Arcivescovile</w:t>
      </w:r>
      <w:r w:rsidRPr="00F54781">
        <w:rPr>
          <w:rFonts w:cstheme="minorHAnsi"/>
          <w:sz w:val="26"/>
          <w:szCs w:val="26"/>
        </w:rPr>
        <w:t xml:space="preserve">. </w:t>
      </w:r>
    </w:p>
    <w:p w14:paraId="0AB1AFA4" w14:textId="50F21C24" w:rsidR="006747B5" w:rsidRPr="00BC581C" w:rsidRDefault="00184FA3" w:rsidP="006747B5">
      <w:pPr>
        <w:spacing w:line="276" w:lineRule="auto"/>
        <w:jc w:val="both"/>
        <w:rPr>
          <w:rFonts w:cstheme="minorHAnsi"/>
          <w:sz w:val="26"/>
          <w:szCs w:val="26"/>
        </w:rPr>
      </w:pPr>
      <w:r w:rsidRPr="00F54781">
        <w:rPr>
          <w:rFonts w:cstheme="minorHAnsi"/>
          <w:sz w:val="26"/>
          <w:szCs w:val="26"/>
        </w:rPr>
        <w:t>Il Rapporto 202</w:t>
      </w:r>
      <w:r w:rsidR="001D761D">
        <w:rPr>
          <w:rFonts w:cstheme="minorHAnsi"/>
          <w:sz w:val="26"/>
          <w:szCs w:val="26"/>
        </w:rPr>
        <w:t>1</w:t>
      </w:r>
      <w:r w:rsidR="00AF2BBF">
        <w:rPr>
          <w:rFonts w:cstheme="minorHAnsi"/>
          <w:sz w:val="26"/>
          <w:szCs w:val="26"/>
        </w:rPr>
        <w:t xml:space="preserve"> “La Chiesa per il territorio”</w:t>
      </w:r>
      <w:r w:rsidR="000222DE" w:rsidRPr="00F54781">
        <w:rPr>
          <w:rFonts w:cstheme="minorHAnsi"/>
          <w:sz w:val="26"/>
          <w:szCs w:val="26"/>
        </w:rPr>
        <w:t xml:space="preserve">, edito da </w:t>
      </w:r>
      <w:r w:rsidRPr="00F54781">
        <w:rPr>
          <w:rFonts w:cstheme="minorHAnsi"/>
          <w:sz w:val="26"/>
          <w:szCs w:val="26"/>
        </w:rPr>
        <w:t>Vita Trentina</w:t>
      </w:r>
      <w:r w:rsidR="000222DE" w:rsidRPr="00F54781">
        <w:rPr>
          <w:rFonts w:cstheme="minorHAnsi"/>
          <w:sz w:val="26"/>
          <w:szCs w:val="26"/>
        </w:rPr>
        <w:t xml:space="preserve"> (</w:t>
      </w:r>
      <w:r w:rsidRPr="00F54781">
        <w:rPr>
          <w:rFonts w:cstheme="minorHAnsi"/>
          <w:sz w:val="26"/>
          <w:szCs w:val="26"/>
        </w:rPr>
        <w:t xml:space="preserve">disponibile in versione online sul portale diocesano e distribuito </w:t>
      </w:r>
      <w:r w:rsidR="000222DE" w:rsidRPr="00F54781">
        <w:rPr>
          <w:rFonts w:cstheme="minorHAnsi"/>
          <w:sz w:val="26"/>
          <w:szCs w:val="26"/>
        </w:rPr>
        <w:t>in forma cartacea</w:t>
      </w:r>
      <w:r w:rsidR="000222DE" w:rsidRPr="00BC581C">
        <w:rPr>
          <w:rFonts w:cstheme="minorHAnsi"/>
          <w:sz w:val="26"/>
          <w:szCs w:val="26"/>
        </w:rPr>
        <w:t xml:space="preserve"> </w:t>
      </w:r>
      <w:r w:rsidRPr="00BC581C">
        <w:rPr>
          <w:rFonts w:cstheme="minorHAnsi"/>
          <w:sz w:val="26"/>
          <w:szCs w:val="26"/>
        </w:rPr>
        <w:t>alle comunità parrocchiali</w:t>
      </w:r>
      <w:r w:rsidR="000222DE" w:rsidRPr="00BC581C">
        <w:rPr>
          <w:rFonts w:cstheme="minorHAnsi"/>
          <w:sz w:val="26"/>
          <w:szCs w:val="26"/>
        </w:rPr>
        <w:t>)</w:t>
      </w:r>
      <w:r w:rsidRPr="00BC581C">
        <w:rPr>
          <w:rFonts w:cstheme="minorHAnsi"/>
          <w:sz w:val="26"/>
          <w:szCs w:val="26"/>
        </w:rPr>
        <w:t xml:space="preserve">, conferma il percorso </w:t>
      </w:r>
      <w:r w:rsidR="00A566DE" w:rsidRPr="00BC581C">
        <w:rPr>
          <w:rFonts w:cstheme="minorHAnsi"/>
          <w:sz w:val="26"/>
          <w:szCs w:val="26"/>
        </w:rPr>
        <w:t xml:space="preserve">avviato </w:t>
      </w:r>
      <w:r w:rsidR="00D57CD4" w:rsidRPr="00BC581C">
        <w:rPr>
          <w:rFonts w:cstheme="minorHAnsi"/>
          <w:sz w:val="26"/>
          <w:szCs w:val="26"/>
        </w:rPr>
        <w:t xml:space="preserve">fin dal </w:t>
      </w:r>
      <w:r w:rsidR="00A566DE" w:rsidRPr="00BC581C">
        <w:rPr>
          <w:rFonts w:cstheme="minorHAnsi"/>
          <w:sz w:val="26"/>
          <w:szCs w:val="26"/>
        </w:rPr>
        <w:t xml:space="preserve">2017 </w:t>
      </w:r>
      <w:r w:rsidR="00D57CD4" w:rsidRPr="00BC581C">
        <w:rPr>
          <w:rFonts w:cstheme="minorHAnsi"/>
          <w:sz w:val="26"/>
          <w:szCs w:val="26"/>
        </w:rPr>
        <w:t xml:space="preserve">all’insegna </w:t>
      </w:r>
      <w:r w:rsidRPr="00BC581C">
        <w:rPr>
          <w:rFonts w:cstheme="minorHAnsi"/>
          <w:sz w:val="26"/>
          <w:szCs w:val="26"/>
        </w:rPr>
        <w:t>d</w:t>
      </w:r>
      <w:r w:rsidR="00C72417" w:rsidRPr="00BC581C">
        <w:rPr>
          <w:rFonts w:cstheme="minorHAnsi"/>
          <w:sz w:val="26"/>
          <w:szCs w:val="26"/>
        </w:rPr>
        <w:t>i quella “</w:t>
      </w:r>
      <w:r w:rsidRPr="00BC581C">
        <w:rPr>
          <w:rFonts w:cstheme="minorHAnsi"/>
          <w:sz w:val="26"/>
          <w:szCs w:val="26"/>
        </w:rPr>
        <w:t>trasparenza</w:t>
      </w:r>
      <w:r w:rsidR="00C72417" w:rsidRPr="00BC581C">
        <w:rPr>
          <w:rFonts w:cstheme="minorHAnsi"/>
          <w:sz w:val="26"/>
          <w:szCs w:val="26"/>
        </w:rPr>
        <w:t xml:space="preserve"> – commenta l’arcivescovo Lauro nell’introduzione </w:t>
      </w:r>
      <w:r w:rsidR="009E4019" w:rsidRPr="00BC581C">
        <w:rPr>
          <w:rFonts w:cstheme="minorHAnsi"/>
          <w:sz w:val="26"/>
          <w:szCs w:val="26"/>
        </w:rPr>
        <w:t xml:space="preserve">al testo </w:t>
      </w:r>
      <w:r w:rsidR="00C72417" w:rsidRPr="00BC581C">
        <w:rPr>
          <w:rFonts w:cstheme="minorHAnsi"/>
          <w:sz w:val="26"/>
          <w:szCs w:val="26"/>
        </w:rPr>
        <w:t xml:space="preserve">- </w:t>
      </w:r>
      <w:r w:rsidR="00A566DE" w:rsidRPr="00BC581C">
        <w:rPr>
          <w:rFonts w:cstheme="minorHAnsi"/>
          <w:sz w:val="26"/>
          <w:szCs w:val="26"/>
        </w:rPr>
        <w:t>che n</w:t>
      </w:r>
      <w:r w:rsidR="006747B5" w:rsidRPr="00BC581C">
        <w:rPr>
          <w:sz w:val="26"/>
          <w:szCs w:val="26"/>
        </w:rPr>
        <w:t>on è solo un dovere etico ma un vero e proprio processo di costruzione comunitaria, basato sul principio della corresponsabilità, a fronte di una missione condivisa</w:t>
      </w:r>
      <w:r w:rsidR="00A566DE" w:rsidRPr="00BC581C">
        <w:rPr>
          <w:sz w:val="26"/>
          <w:szCs w:val="26"/>
        </w:rPr>
        <w:t>”</w:t>
      </w:r>
      <w:r w:rsidR="006747B5" w:rsidRPr="00BC581C">
        <w:rPr>
          <w:sz w:val="26"/>
          <w:szCs w:val="26"/>
        </w:rPr>
        <w:t>.</w:t>
      </w:r>
    </w:p>
    <w:p w14:paraId="729839B4" w14:textId="77777777" w:rsidR="00D915B4" w:rsidRDefault="00184FA3" w:rsidP="00184FA3">
      <w:pPr>
        <w:spacing w:after="120" w:line="276" w:lineRule="auto"/>
        <w:jc w:val="both"/>
        <w:rPr>
          <w:sz w:val="26"/>
          <w:szCs w:val="26"/>
        </w:rPr>
      </w:pPr>
      <w:r w:rsidRPr="00BC581C">
        <w:rPr>
          <w:rFonts w:cstheme="minorHAnsi"/>
          <w:sz w:val="26"/>
          <w:szCs w:val="26"/>
        </w:rPr>
        <w:t xml:space="preserve">Il </w:t>
      </w:r>
      <w:r w:rsidRPr="00BC581C">
        <w:rPr>
          <w:rFonts w:cstheme="minorHAnsi"/>
          <w:b/>
          <w:bCs/>
          <w:sz w:val="26"/>
          <w:szCs w:val="26"/>
        </w:rPr>
        <w:t>bilancio 202</w:t>
      </w:r>
      <w:r w:rsidR="000E30C2" w:rsidRPr="00BC581C">
        <w:rPr>
          <w:rFonts w:cstheme="minorHAnsi"/>
          <w:b/>
          <w:bCs/>
          <w:sz w:val="26"/>
          <w:szCs w:val="26"/>
        </w:rPr>
        <w:t>1</w:t>
      </w:r>
      <w:r w:rsidRPr="00BC581C">
        <w:rPr>
          <w:rFonts w:cstheme="minorHAnsi"/>
          <w:sz w:val="26"/>
          <w:szCs w:val="26"/>
        </w:rPr>
        <w:t xml:space="preserve"> </w:t>
      </w:r>
      <w:r w:rsidR="000222DE" w:rsidRPr="00BC581C">
        <w:rPr>
          <w:rFonts w:cstheme="minorHAnsi"/>
          <w:sz w:val="26"/>
          <w:szCs w:val="26"/>
        </w:rPr>
        <w:t xml:space="preserve">di Arcidiocesi </w:t>
      </w:r>
      <w:r w:rsidRPr="00BC581C">
        <w:rPr>
          <w:rFonts w:cstheme="minorHAnsi"/>
          <w:sz w:val="26"/>
          <w:szCs w:val="26"/>
        </w:rPr>
        <w:t xml:space="preserve">si chiude con una </w:t>
      </w:r>
      <w:r w:rsidRPr="00BC581C">
        <w:rPr>
          <w:rFonts w:cstheme="minorHAnsi"/>
          <w:b/>
          <w:bCs/>
          <w:sz w:val="26"/>
          <w:szCs w:val="26"/>
        </w:rPr>
        <w:t xml:space="preserve">perdita di </w:t>
      </w:r>
      <w:r w:rsidR="004A0E4B" w:rsidRPr="00BC581C">
        <w:rPr>
          <w:rFonts w:cstheme="minorHAnsi"/>
          <w:b/>
          <w:bCs/>
          <w:sz w:val="26"/>
          <w:szCs w:val="26"/>
        </w:rPr>
        <w:t xml:space="preserve">€ </w:t>
      </w:r>
      <w:r w:rsidR="005D5C0B" w:rsidRPr="00BC581C">
        <w:rPr>
          <w:b/>
          <w:bCs/>
          <w:sz w:val="26"/>
          <w:szCs w:val="26"/>
        </w:rPr>
        <w:t>71.292</w:t>
      </w:r>
      <w:r w:rsidR="005D5C0B" w:rsidRPr="00BC581C">
        <w:rPr>
          <w:sz w:val="26"/>
          <w:szCs w:val="26"/>
        </w:rPr>
        <w:t>, in diminuzione rispetto a quella dell’esercizio precedente (€ 592.038)</w:t>
      </w:r>
      <w:r w:rsidR="00D24269" w:rsidRPr="00BC581C">
        <w:rPr>
          <w:rFonts w:cstheme="minorHAnsi"/>
          <w:sz w:val="26"/>
          <w:szCs w:val="26"/>
        </w:rPr>
        <w:t>.</w:t>
      </w:r>
      <w:r w:rsidR="00DE6CCB" w:rsidRPr="00BC581C">
        <w:rPr>
          <w:rFonts w:cstheme="minorHAnsi"/>
          <w:sz w:val="26"/>
          <w:szCs w:val="26"/>
        </w:rPr>
        <w:t xml:space="preserve"> </w:t>
      </w:r>
      <w:r w:rsidR="00DE6CCB" w:rsidRPr="00BC581C">
        <w:rPr>
          <w:sz w:val="26"/>
          <w:szCs w:val="26"/>
        </w:rPr>
        <w:t>Il risultato economico è algebricamente determinato da ricavi per € 10.869.761</w:t>
      </w:r>
      <w:r w:rsidR="00D915B4">
        <w:rPr>
          <w:sz w:val="26"/>
          <w:szCs w:val="26"/>
        </w:rPr>
        <w:t xml:space="preserve">, </w:t>
      </w:r>
      <w:r w:rsidR="00DE6CCB" w:rsidRPr="00BC581C">
        <w:rPr>
          <w:sz w:val="26"/>
          <w:szCs w:val="26"/>
        </w:rPr>
        <w:t>costi per € 10.941.053 e imposte sul reddito per € 326.209</w:t>
      </w:r>
      <w:r w:rsidR="00D915B4">
        <w:rPr>
          <w:sz w:val="26"/>
          <w:szCs w:val="26"/>
        </w:rPr>
        <w:t xml:space="preserve">. </w:t>
      </w:r>
    </w:p>
    <w:p w14:paraId="73748320" w14:textId="50EEC213" w:rsidR="009A7D57" w:rsidRPr="00BC581C" w:rsidRDefault="009A7D57" w:rsidP="00184FA3">
      <w:pPr>
        <w:spacing w:after="120" w:line="276" w:lineRule="auto"/>
        <w:jc w:val="both"/>
        <w:rPr>
          <w:sz w:val="26"/>
          <w:szCs w:val="26"/>
        </w:rPr>
      </w:pPr>
      <w:r w:rsidRPr="00BC581C">
        <w:rPr>
          <w:sz w:val="26"/>
          <w:szCs w:val="26"/>
        </w:rPr>
        <w:t xml:space="preserve">Rispetto all’anno precedente, i </w:t>
      </w:r>
      <w:r w:rsidRPr="00BC581C">
        <w:rPr>
          <w:b/>
          <w:bCs/>
          <w:sz w:val="26"/>
          <w:szCs w:val="26"/>
        </w:rPr>
        <w:t>ricavi totali</w:t>
      </w:r>
      <w:r w:rsidRPr="00BC581C">
        <w:rPr>
          <w:sz w:val="26"/>
          <w:szCs w:val="26"/>
        </w:rPr>
        <w:t xml:space="preserve"> diminuiscono di € 62.793 (‐1,0%), soprattutto per la flessione dei “Contributi CEI” (‐18%) e da privati (‐48%). Gli effetti sono stati mitigati dall’aumento degli Altri ricavi e da ricavi straordinari di € 1.305.000 relativi all’acquisizione del patrimonio della Fondazione Vigilianum, estinta nell’anno</w:t>
      </w:r>
      <w:r w:rsidR="00053AE1" w:rsidRPr="00BC581C">
        <w:rPr>
          <w:sz w:val="26"/>
          <w:szCs w:val="26"/>
        </w:rPr>
        <w:t xml:space="preserve"> 2021. </w:t>
      </w:r>
    </w:p>
    <w:p w14:paraId="46049342" w14:textId="67FE5454" w:rsidR="00F9534B" w:rsidRPr="00BC581C" w:rsidRDefault="00F9534B" w:rsidP="00F9534B">
      <w:pPr>
        <w:spacing w:line="276" w:lineRule="auto"/>
        <w:jc w:val="both"/>
        <w:rPr>
          <w:rFonts w:cstheme="minorHAnsi"/>
          <w:sz w:val="26"/>
          <w:szCs w:val="26"/>
        </w:rPr>
      </w:pPr>
      <w:r w:rsidRPr="00BC581C">
        <w:rPr>
          <w:sz w:val="26"/>
          <w:szCs w:val="26"/>
        </w:rPr>
        <w:t xml:space="preserve">I </w:t>
      </w:r>
      <w:r w:rsidRPr="00BC581C">
        <w:rPr>
          <w:b/>
          <w:bCs/>
          <w:sz w:val="26"/>
          <w:szCs w:val="26"/>
        </w:rPr>
        <w:t>costi complessivi</w:t>
      </w:r>
      <w:r w:rsidRPr="00BC581C">
        <w:rPr>
          <w:sz w:val="26"/>
          <w:szCs w:val="26"/>
        </w:rPr>
        <w:t xml:space="preserve"> presentano una diminuzione netta di € 583.538 (‐5,0%) rispetto all’esercizio precedente, dovuta in particolar modo alla flessione delle disponibilità di “Contributi erogati e da erogare” (‐26%). Il costo del lavoro rappresenta il 26,6% dei costi </w:t>
      </w:r>
      <w:r w:rsidRPr="00BC581C">
        <w:rPr>
          <w:sz w:val="26"/>
          <w:szCs w:val="26"/>
        </w:rPr>
        <w:lastRenderedPageBreak/>
        <w:t>totali; quelli di struttura e diversi incidono per il 24,3%; i costi di gestione degli immobili (ammortamenti, spese di manutenzione, ecc.) per il 44,7%</w:t>
      </w:r>
      <w:r w:rsidR="006F7F7A" w:rsidRPr="00BC581C">
        <w:rPr>
          <w:sz w:val="26"/>
          <w:szCs w:val="26"/>
        </w:rPr>
        <w:t>.</w:t>
      </w:r>
    </w:p>
    <w:p w14:paraId="38921A8D" w14:textId="77777777" w:rsidR="00F9534B" w:rsidRPr="00BC581C" w:rsidRDefault="00F9534B" w:rsidP="00F9534B">
      <w:pPr>
        <w:spacing w:line="276" w:lineRule="auto"/>
        <w:jc w:val="both"/>
        <w:rPr>
          <w:rFonts w:cstheme="minorHAnsi"/>
          <w:sz w:val="26"/>
          <w:szCs w:val="26"/>
        </w:rPr>
      </w:pPr>
    </w:p>
    <w:p w14:paraId="499A7844" w14:textId="77777777" w:rsidR="00F9534B" w:rsidRPr="00BC581C" w:rsidRDefault="00F9534B" w:rsidP="00184FA3">
      <w:pPr>
        <w:spacing w:after="120" w:line="276" w:lineRule="auto"/>
        <w:jc w:val="both"/>
        <w:rPr>
          <w:sz w:val="26"/>
          <w:szCs w:val="26"/>
        </w:rPr>
      </w:pPr>
    </w:p>
    <w:p w14:paraId="185B2B20" w14:textId="4C0E330D" w:rsidR="00D15DAD" w:rsidRPr="00BC581C" w:rsidRDefault="00184FA3" w:rsidP="00682FD9">
      <w:pPr>
        <w:spacing w:line="276" w:lineRule="auto"/>
        <w:jc w:val="both"/>
        <w:rPr>
          <w:rFonts w:cstheme="minorHAnsi"/>
          <w:sz w:val="26"/>
          <w:szCs w:val="26"/>
        </w:rPr>
      </w:pPr>
      <w:r w:rsidRPr="00BC581C">
        <w:rPr>
          <w:rFonts w:cstheme="minorHAnsi"/>
          <w:sz w:val="26"/>
          <w:szCs w:val="26"/>
        </w:rPr>
        <w:t xml:space="preserve">Sul </w:t>
      </w:r>
      <w:r w:rsidRPr="00BC581C">
        <w:rPr>
          <w:rFonts w:cstheme="minorHAnsi"/>
          <w:b/>
          <w:bCs/>
          <w:sz w:val="26"/>
          <w:szCs w:val="26"/>
        </w:rPr>
        <w:t>versante patrimoniale</w:t>
      </w:r>
      <w:r w:rsidRPr="00BC581C">
        <w:rPr>
          <w:rFonts w:cstheme="minorHAnsi"/>
          <w:sz w:val="26"/>
          <w:szCs w:val="26"/>
        </w:rPr>
        <w:t xml:space="preserve">, le </w:t>
      </w:r>
      <w:r w:rsidRPr="00BC581C">
        <w:rPr>
          <w:rFonts w:cstheme="minorHAnsi"/>
          <w:b/>
          <w:bCs/>
          <w:sz w:val="26"/>
          <w:szCs w:val="26"/>
        </w:rPr>
        <w:t>immobilizzazioni</w:t>
      </w:r>
      <w:r w:rsidRPr="00BC581C">
        <w:rPr>
          <w:rFonts w:cstheme="minorHAnsi"/>
          <w:sz w:val="26"/>
          <w:szCs w:val="26"/>
        </w:rPr>
        <w:t>, al netto degli ammortamenti, rappresentano l’8</w:t>
      </w:r>
      <w:r w:rsidR="00006804" w:rsidRPr="00BC581C">
        <w:rPr>
          <w:rFonts w:cstheme="minorHAnsi"/>
          <w:sz w:val="26"/>
          <w:szCs w:val="26"/>
        </w:rPr>
        <w:t>1</w:t>
      </w:r>
      <w:r w:rsidRPr="00BC581C">
        <w:rPr>
          <w:rFonts w:cstheme="minorHAnsi"/>
          <w:sz w:val="26"/>
          <w:szCs w:val="26"/>
        </w:rPr>
        <w:t xml:space="preserve">% del totale attivo di </w:t>
      </w:r>
      <w:r w:rsidRPr="00BC581C">
        <w:rPr>
          <w:rFonts w:cstheme="minorHAnsi"/>
          <w:b/>
          <w:bCs/>
          <w:sz w:val="26"/>
          <w:szCs w:val="26"/>
        </w:rPr>
        <w:t xml:space="preserve">€ </w:t>
      </w:r>
      <w:r w:rsidR="00682FD9" w:rsidRPr="00BC581C">
        <w:rPr>
          <w:rFonts w:cstheme="minorHAnsi"/>
          <w:b/>
          <w:bCs/>
          <w:sz w:val="26"/>
          <w:szCs w:val="26"/>
        </w:rPr>
        <w:t>108.</w:t>
      </w:r>
      <w:r w:rsidR="00A2048D" w:rsidRPr="00BC581C">
        <w:rPr>
          <w:rFonts w:cstheme="minorHAnsi"/>
          <w:b/>
          <w:bCs/>
          <w:sz w:val="26"/>
          <w:szCs w:val="26"/>
        </w:rPr>
        <w:t>536</w:t>
      </w:r>
      <w:r w:rsidR="00682FD9" w:rsidRPr="00BC581C">
        <w:rPr>
          <w:rFonts w:cstheme="minorHAnsi"/>
          <w:b/>
          <w:bCs/>
          <w:sz w:val="26"/>
          <w:szCs w:val="26"/>
        </w:rPr>
        <w:t>.</w:t>
      </w:r>
      <w:r w:rsidR="00EB6C8D" w:rsidRPr="00BC581C">
        <w:rPr>
          <w:rFonts w:cstheme="minorHAnsi"/>
          <w:b/>
          <w:bCs/>
          <w:sz w:val="26"/>
          <w:szCs w:val="26"/>
        </w:rPr>
        <w:t>669</w:t>
      </w:r>
      <w:r w:rsidR="00682FD9" w:rsidRPr="00BC581C">
        <w:rPr>
          <w:rFonts w:cstheme="minorHAnsi"/>
          <w:sz w:val="26"/>
          <w:szCs w:val="26"/>
        </w:rPr>
        <w:t xml:space="preserve"> </w:t>
      </w:r>
      <w:r w:rsidRPr="00BC581C">
        <w:rPr>
          <w:rFonts w:cstheme="minorHAnsi"/>
          <w:sz w:val="26"/>
          <w:szCs w:val="26"/>
        </w:rPr>
        <w:t>e sono dovute per 3</w:t>
      </w:r>
      <w:r w:rsidR="004B63D8" w:rsidRPr="00BC581C">
        <w:rPr>
          <w:rFonts w:cstheme="minorHAnsi"/>
          <w:sz w:val="26"/>
          <w:szCs w:val="26"/>
        </w:rPr>
        <w:t>5</w:t>
      </w:r>
      <w:r w:rsidR="00682FD9" w:rsidRPr="00BC581C">
        <w:rPr>
          <w:rFonts w:cstheme="minorHAnsi"/>
          <w:sz w:val="26"/>
          <w:szCs w:val="26"/>
        </w:rPr>
        <w:t>,</w:t>
      </w:r>
      <w:r w:rsidR="004B63D8" w:rsidRPr="00BC581C">
        <w:rPr>
          <w:rFonts w:cstheme="minorHAnsi"/>
          <w:sz w:val="26"/>
          <w:szCs w:val="26"/>
        </w:rPr>
        <w:t>7</w:t>
      </w:r>
      <w:r w:rsidRPr="00BC581C">
        <w:rPr>
          <w:rFonts w:cstheme="minorHAnsi"/>
          <w:sz w:val="26"/>
          <w:szCs w:val="26"/>
        </w:rPr>
        <w:t xml:space="preserve"> milioni </w:t>
      </w:r>
      <w:r w:rsidR="00682FD9" w:rsidRPr="00BC581C">
        <w:rPr>
          <w:rFonts w:cstheme="minorHAnsi"/>
          <w:sz w:val="26"/>
          <w:szCs w:val="26"/>
        </w:rPr>
        <w:t>(-2%</w:t>
      </w:r>
      <w:r w:rsidR="000222DE" w:rsidRPr="00BC581C">
        <w:rPr>
          <w:rFonts w:cstheme="minorHAnsi"/>
          <w:sz w:val="26"/>
          <w:szCs w:val="26"/>
        </w:rPr>
        <w:t xml:space="preserve"> rispetto al 20</w:t>
      </w:r>
      <w:r w:rsidR="004B63D8" w:rsidRPr="00BC581C">
        <w:rPr>
          <w:rFonts w:cstheme="minorHAnsi"/>
          <w:sz w:val="26"/>
          <w:szCs w:val="26"/>
        </w:rPr>
        <w:t>20</w:t>
      </w:r>
      <w:r w:rsidR="00682FD9" w:rsidRPr="00BC581C">
        <w:rPr>
          <w:rFonts w:cstheme="minorHAnsi"/>
          <w:sz w:val="26"/>
          <w:szCs w:val="26"/>
        </w:rPr>
        <w:t xml:space="preserve">) </w:t>
      </w:r>
      <w:r w:rsidRPr="00BC581C">
        <w:rPr>
          <w:rFonts w:cstheme="minorHAnsi"/>
          <w:sz w:val="26"/>
          <w:szCs w:val="26"/>
        </w:rPr>
        <w:t>a terreni e fabbricati strumentali e per 2</w:t>
      </w:r>
      <w:r w:rsidR="002B36B0" w:rsidRPr="00BC581C">
        <w:rPr>
          <w:rFonts w:cstheme="minorHAnsi"/>
          <w:sz w:val="26"/>
          <w:szCs w:val="26"/>
        </w:rPr>
        <w:t>2</w:t>
      </w:r>
      <w:r w:rsidR="00682FD9" w:rsidRPr="00BC581C">
        <w:rPr>
          <w:rFonts w:cstheme="minorHAnsi"/>
          <w:sz w:val="26"/>
          <w:szCs w:val="26"/>
        </w:rPr>
        <w:t>,</w:t>
      </w:r>
      <w:r w:rsidR="002B36B0" w:rsidRPr="00BC581C">
        <w:rPr>
          <w:rFonts w:cstheme="minorHAnsi"/>
          <w:sz w:val="26"/>
          <w:szCs w:val="26"/>
        </w:rPr>
        <w:t>4</w:t>
      </w:r>
      <w:r w:rsidRPr="00BC581C">
        <w:rPr>
          <w:rFonts w:cstheme="minorHAnsi"/>
          <w:sz w:val="26"/>
          <w:szCs w:val="26"/>
        </w:rPr>
        <w:t xml:space="preserve"> milioni </w:t>
      </w:r>
      <w:r w:rsidR="00682FD9" w:rsidRPr="00BC581C">
        <w:rPr>
          <w:rFonts w:cstheme="minorHAnsi"/>
          <w:sz w:val="26"/>
          <w:szCs w:val="26"/>
        </w:rPr>
        <w:t>(-</w:t>
      </w:r>
      <w:r w:rsidR="002B36B0" w:rsidRPr="00BC581C">
        <w:rPr>
          <w:rFonts w:cstheme="minorHAnsi"/>
          <w:sz w:val="26"/>
          <w:szCs w:val="26"/>
        </w:rPr>
        <w:t>5</w:t>
      </w:r>
      <w:r w:rsidR="00682FD9" w:rsidRPr="00BC581C">
        <w:rPr>
          <w:rFonts w:cstheme="minorHAnsi"/>
          <w:sz w:val="26"/>
          <w:szCs w:val="26"/>
        </w:rPr>
        <w:t xml:space="preserve">%) </w:t>
      </w:r>
      <w:r w:rsidRPr="00BC581C">
        <w:rPr>
          <w:rFonts w:cstheme="minorHAnsi"/>
          <w:sz w:val="26"/>
          <w:szCs w:val="26"/>
        </w:rPr>
        <w:t xml:space="preserve">a terreni e fabbricati non strumentali. </w:t>
      </w:r>
      <w:r w:rsidR="00F54781" w:rsidRPr="00BC581C">
        <w:rPr>
          <w:rFonts w:cstheme="minorHAnsi"/>
          <w:sz w:val="26"/>
          <w:szCs w:val="26"/>
        </w:rPr>
        <w:t xml:space="preserve"> </w:t>
      </w:r>
    </w:p>
    <w:p w14:paraId="46701FD8" w14:textId="502F5D3E" w:rsidR="00184FA3" w:rsidRPr="00BC581C" w:rsidRDefault="00184FA3" w:rsidP="00682FD9">
      <w:pPr>
        <w:spacing w:line="276" w:lineRule="auto"/>
        <w:jc w:val="both"/>
        <w:rPr>
          <w:rFonts w:cstheme="minorHAnsi"/>
          <w:sz w:val="26"/>
          <w:szCs w:val="26"/>
        </w:rPr>
      </w:pPr>
      <w:r w:rsidRPr="00BC581C">
        <w:rPr>
          <w:rFonts w:cstheme="minorHAnsi"/>
          <w:sz w:val="26"/>
          <w:szCs w:val="26"/>
        </w:rPr>
        <w:t xml:space="preserve">Le immobilizzazioni di natura </w:t>
      </w:r>
      <w:r w:rsidRPr="00BC581C">
        <w:rPr>
          <w:rFonts w:cstheme="minorHAnsi"/>
          <w:b/>
          <w:bCs/>
          <w:sz w:val="26"/>
          <w:szCs w:val="26"/>
        </w:rPr>
        <w:t>finanziaria</w:t>
      </w:r>
      <w:r w:rsidRPr="00BC581C">
        <w:rPr>
          <w:rFonts w:cstheme="minorHAnsi"/>
          <w:sz w:val="26"/>
          <w:szCs w:val="26"/>
        </w:rPr>
        <w:t xml:space="preserve"> sono pari a 2</w:t>
      </w:r>
      <w:r w:rsidR="00B946A6" w:rsidRPr="00BC581C">
        <w:rPr>
          <w:rFonts w:cstheme="minorHAnsi"/>
          <w:sz w:val="26"/>
          <w:szCs w:val="26"/>
        </w:rPr>
        <w:t>8</w:t>
      </w:r>
      <w:r w:rsidR="00682FD9" w:rsidRPr="00BC581C">
        <w:rPr>
          <w:rFonts w:cstheme="minorHAnsi"/>
          <w:sz w:val="26"/>
          <w:szCs w:val="26"/>
        </w:rPr>
        <w:t>,</w:t>
      </w:r>
      <w:r w:rsidR="00B946A6" w:rsidRPr="00BC581C">
        <w:rPr>
          <w:rFonts w:cstheme="minorHAnsi"/>
          <w:sz w:val="26"/>
          <w:szCs w:val="26"/>
        </w:rPr>
        <w:t>8</w:t>
      </w:r>
      <w:r w:rsidRPr="00BC581C">
        <w:rPr>
          <w:rFonts w:cstheme="minorHAnsi"/>
          <w:sz w:val="26"/>
          <w:szCs w:val="26"/>
        </w:rPr>
        <w:t xml:space="preserve"> milioni (</w:t>
      </w:r>
      <w:r w:rsidR="00B946A6" w:rsidRPr="00BC581C">
        <w:rPr>
          <w:rFonts w:cstheme="minorHAnsi"/>
          <w:sz w:val="26"/>
          <w:szCs w:val="26"/>
        </w:rPr>
        <w:t>+1</w:t>
      </w:r>
      <w:r w:rsidRPr="00BC581C">
        <w:rPr>
          <w:rFonts w:cstheme="minorHAnsi"/>
          <w:sz w:val="26"/>
          <w:szCs w:val="26"/>
        </w:rPr>
        <w:t xml:space="preserve">%). All’interno di questa quota, poco più di 27 milioni sono relativi al 21,7% del capitale dell’Istituto di Sviluppo Atesino (ISA), istituito nel 1929. </w:t>
      </w:r>
    </w:p>
    <w:p w14:paraId="56828D24" w14:textId="47E60118" w:rsidR="00184FA3" w:rsidRPr="00BC581C" w:rsidRDefault="00184FA3" w:rsidP="00184FA3">
      <w:pPr>
        <w:spacing w:line="276" w:lineRule="auto"/>
        <w:jc w:val="both"/>
        <w:rPr>
          <w:rFonts w:cstheme="minorHAnsi"/>
          <w:sz w:val="26"/>
          <w:szCs w:val="26"/>
        </w:rPr>
      </w:pPr>
      <w:r w:rsidRPr="00BC581C">
        <w:rPr>
          <w:rFonts w:cstheme="minorHAnsi"/>
          <w:sz w:val="26"/>
          <w:szCs w:val="26"/>
        </w:rPr>
        <w:t xml:space="preserve">Il </w:t>
      </w:r>
      <w:r w:rsidRPr="00BC581C">
        <w:rPr>
          <w:rFonts w:cstheme="minorHAnsi"/>
          <w:b/>
          <w:bCs/>
          <w:sz w:val="26"/>
          <w:szCs w:val="26"/>
        </w:rPr>
        <w:t>patrimonio netto</w:t>
      </w:r>
      <w:r w:rsidRPr="00BC581C">
        <w:rPr>
          <w:rFonts w:cstheme="minorHAnsi"/>
          <w:sz w:val="26"/>
          <w:szCs w:val="26"/>
        </w:rPr>
        <w:t xml:space="preserve"> di Arcidiocesi si attesta a </w:t>
      </w:r>
      <w:r w:rsidRPr="00BC581C">
        <w:rPr>
          <w:rFonts w:cstheme="minorHAnsi"/>
          <w:b/>
          <w:bCs/>
          <w:sz w:val="26"/>
          <w:szCs w:val="26"/>
        </w:rPr>
        <w:t>€ 75</w:t>
      </w:r>
      <w:r w:rsidR="00682FD9" w:rsidRPr="00BC581C">
        <w:rPr>
          <w:rFonts w:cstheme="minorHAnsi"/>
          <w:b/>
          <w:bCs/>
          <w:sz w:val="26"/>
          <w:szCs w:val="26"/>
        </w:rPr>
        <w:t>,</w:t>
      </w:r>
      <w:r w:rsidR="002E015A" w:rsidRPr="00BC581C">
        <w:rPr>
          <w:rFonts w:cstheme="minorHAnsi"/>
          <w:b/>
          <w:bCs/>
          <w:sz w:val="26"/>
          <w:szCs w:val="26"/>
        </w:rPr>
        <w:t>6</w:t>
      </w:r>
      <w:r w:rsidR="00682FD9" w:rsidRPr="00BC581C">
        <w:rPr>
          <w:rFonts w:cstheme="minorHAnsi"/>
          <w:b/>
          <w:bCs/>
          <w:sz w:val="26"/>
          <w:szCs w:val="26"/>
        </w:rPr>
        <w:t xml:space="preserve"> </w:t>
      </w:r>
      <w:r w:rsidRPr="00BC581C">
        <w:rPr>
          <w:rFonts w:cstheme="minorHAnsi"/>
          <w:b/>
          <w:bCs/>
          <w:sz w:val="26"/>
          <w:szCs w:val="26"/>
        </w:rPr>
        <w:t>milioni</w:t>
      </w:r>
      <w:r w:rsidRPr="00BC581C">
        <w:rPr>
          <w:rFonts w:cstheme="minorHAnsi"/>
          <w:sz w:val="26"/>
          <w:szCs w:val="26"/>
        </w:rPr>
        <w:t xml:space="preserve">, </w:t>
      </w:r>
      <w:r w:rsidR="00023C3E" w:rsidRPr="00BC581C">
        <w:rPr>
          <w:rFonts w:cstheme="minorHAnsi"/>
          <w:sz w:val="26"/>
          <w:szCs w:val="26"/>
        </w:rPr>
        <w:t xml:space="preserve">stabile </w:t>
      </w:r>
      <w:r w:rsidRPr="00BC581C">
        <w:rPr>
          <w:rFonts w:cstheme="minorHAnsi"/>
          <w:sz w:val="26"/>
          <w:szCs w:val="26"/>
        </w:rPr>
        <w:t>rispetto al 20</w:t>
      </w:r>
      <w:r w:rsidR="00023C3E" w:rsidRPr="00BC581C">
        <w:rPr>
          <w:rFonts w:cstheme="minorHAnsi"/>
          <w:sz w:val="26"/>
          <w:szCs w:val="26"/>
        </w:rPr>
        <w:t>20</w:t>
      </w:r>
      <w:r w:rsidR="002F3A4C" w:rsidRPr="00BC581C">
        <w:rPr>
          <w:rFonts w:cstheme="minorHAnsi"/>
          <w:sz w:val="26"/>
          <w:szCs w:val="26"/>
        </w:rPr>
        <w:t>.</w:t>
      </w:r>
      <w:r w:rsidRPr="00BC581C">
        <w:rPr>
          <w:rFonts w:cstheme="minorHAnsi"/>
          <w:sz w:val="26"/>
          <w:szCs w:val="26"/>
        </w:rPr>
        <w:t xml:space="preserve"> </w:t>
      </w:r>
    </w:p>
    <w:p w14:paraId="00DF3A7A" w14:textId="222B2481" w:rsidR="00F06EBF" w:rsidRPr="00BC581C" w:rsidRDefault="00B30203" w:rsidP="00F54781">
      <w:pPr>
        <w:spacing w:line="276" w:lineRule="auto"/>
        <w:jc w:val="both"/>
        <w:rPr>
          <w:rFonts w:cstheme="minorHAnsi"/>
          <w:sz w:val="26"/>
          <w:szCs w:val="26"/>
        </w:rPr>
      </w:pPr>
      <w:r w:rsidRPr="00BC581C">
        <w:rPr>
          <w:rFonts w:cstheme="minorHAnsi"/>
          <w:sz w:val="26"/>
          <w:szCs w:val="26"/>
        </w:rPr>
        <w:t>“</w:t>
      </w:r>
      <w:r w:rsidR="00E83BF8" w:rsidRPr="00BC581C">
        <w:rPr>
          <w:rFonts w:cstheme="minorHAnsi"/>
          <w:sz w:val="26"/>
          <w:szCs w:val="26"/>
        </w:rPr>
        <w:t xml:space="preserve">Il bilancio 2021 </w:t>
      </w:r>
      <w:r w:rsidRPr="00BC581C">
        <w:rPr>
          <w:rFonts w:cstheme="minorHAnsi"/>
          <w:sz w:val="26"/>
          <w:szCs w:val="26"/>
        </w:rPr>
        <w:t>– commenta nella sua relazione l’</w:t>
      </w:r>
      <w:r w:rsidRPr="00BC581C">
        <w:rPr>
          <w:rFonts w:cstheme="minorHAnsi"/>
          <w:b/>
          <w:bCs/>
          <w:sz w:val="26"/>
          <w:szCs w:val="26"/>
        </w:rPr>
        <w:t>Economo</w:t>
      </w:r>
      <w:r w:rsidRPr="00BC581C">
        <w:rPr>
          <w:rFonts w:cstheme="minorHAnsi"/>
          <w:sz w:val="26"/>
          <w:szCs w:val="26"/>
        </w:rPr>
        <w:t xml:space="preserve"> diocesano </w:t>
      </w:r>
      <w:r w:rsidRPr="00BC581C">
        <w:rPr>
          <w:rFonts w:cstheme="minorHAnsi"/>
          <w:b/>
          <w:bCs/>
          <w:sz w:val="26"/>
          <w:szCs w:val="26"/>
        </w:rPr>
        <w:t>Claudio Puerari</w:t>
      </w:r>
      <w:r w:rsidRPr="00BC581C">
        <w:rPr>
          <w:rFonts w:cstheme="minorHAnsi"/>
          <w:sz w:val="26"/>
          <w:szCs w:val="26"/>
        </w:rPr>
        <w:t xml:space="preserve"> –</w:t>
      </w:r>
      <w:r w:rsidR="00EC0A7F" w:rsidRPr="00BC581C">
        <w:rPr>
          <w:rFonts w:cstheme="minorHAnsi"/>
          <w:sz w:val="26"/>
          <w:szCs w:val="26"/>
        </w:rPr>
        <w:t xml:space="preserve">, risente </w:t>
      </w:r>
      <w:r w:rsidR="00E83BF8" w:rsidRPr="00BC581C">
        <w:rPr>
          <w:rFonts w:cstheme="minorHAnsi"/>
          <w:sz w:val="26"/>
          <w:szCs w:val="26"/>
        </w:rPr>
        <w:t xml:space="preserve">del beneficio straordinario di 1,3 milioni di euro riveniente dalla destinazione alla Diocesi del patrimonio della Fondazione Vigilianum e </w:t>
      </w:r>
      <w:r w:rsidR="00EC0A7F" w:rsidRPr="00BC581C">
        <w:rPr>
          <w:rFonts w:cstheme="minorHAnsi"/>
          <w:sz w:val="26"/>
          <w:szCs w:val="26"/>
        </w:rPr>
        <w:t>del reddito netto delle attività finanziarie di 1,5 milioni di euro, in crescita rispetto al 2020 a seguito dell’attenuarsi sui mercati degli effetti dell’emergenza sanitaria</w:t>
      </w:r>
      <w:r w:rsidR="003B6AA4" w:rsidRPr="00BC581C">
        <w:rPr>
          <w:rFonts w:cstheme="minorHAnsi"/>
          <w:sz w:val="26"/>
          <w:szCs w:val="26"/>
        </w:rPr>
        <w:t xml:space="preserve">. Elementi – aggiunge Puerari – che </w:t>
      </w:r>
      <w:r w:rsidR="00EC0A7F" w:rsidRPr="00BC581C">
        <w:rPr>
          <w:rFonts w:cstheme="minorHAnsi"/>
          <w:sz w:val="26"/>
          <w:szCs w:val="26"/>
        </w:rPr>
        <w:t xml:space="preserve">inevitabilmente presentano profili di volatilità. </w:t>
      </w:r>
      <w:r w:rsidR="003B6AA4" w:rsidRPr="00BC581C">
        <w:rPr>
          <w:rFonts w:cstheme="minorHAnsi"/>
          <w:sz w:val="26"/>
          <w:szCs w:val="26"/>
        </w:rPr>
        <w:t>Quindi</w:t>
      </w:r>
      <w:r w:rsidR="006B7A29">
        <w:rPr>
          <w:rFonts w:cstheme="minorHAnsi"/>
          <w:sz w:val="26"/>
          <w:szCs w:val="26"/>
        </w:rPr>
        <w:t xml:space="preserve"> </w:t>
      </w:r>
      <w:r w:rsidR="006B7A29" w:rsidRPr="00BC581C">
        <w:rPr>
          <w:rFonts w:cstheme="minorHAnsi"/>
          <w:sz w:val="26"/>
          <w:szCs w:val="26"/>
        </w:rPr>
        <w:t xml:space="preserve">– è la riflessione dell’Economo diocesano </w:t>
      </w:r>
      <w:r w:rsidR="006B7A29">
        <w:rPr>
          <w:rFonts w:cstheme="minorHAnsi"/>
          <w:sz w:val="26"/>
          <w:szCs w:val="26"/>
        </w:rPr>
        <w:t>–</w:t>
      </w:r>
      <w:r w:rsidR="00F06EBF" w:rsidRPr="00BC581C">
        <w:rPr>
          <w:rFonts w:cstheme="minorHAnsi"/>
          <w:sz w:val="26"/>
          <w:szCs w:val="26"/>
        </w:rPr>
        <w:t>, d</w:t>
      </w:r>
      <w:r w:rsidR="00EC0A7F" w:rsidRPr="00BC581C">
        <w:rPr>
          <w:rFonts w:cstheme="minorHAnsi"/>
          <w:sz w:val="26"/>
          <w:szCs w:val="26"/>
        </w:rPr>
        <w:t>epurando il bilancio dai ricavi straordinari e quelli finanziari</w:t>
      </w:r>
      <w:r w:rsidR="006B7A29">
        <w:rPr>
          <w:rFonts w:cstheme="minorHAnsi"/>
          <w:sz w:val="26"/>
          <w:szCs w:val="26"/>
        </w:rPr>
        <w:t>,</w:t>
      </w:r>
      <w:r w:rsidR="00EC0A7F" w:rsidRPr="00BC581C">
        <w:rPr>
          <w:rFonts w:cstheme="minorHAnsi"/>
          <w:sz w:val="26"/>
          <w:szCs w:val="26"/>
        </w:rPr>
        <w:t xml:space="preserve"> la struttura dei conti è ancora lontana dall’obiettivo dell’equilibrio economico, permanendo una struttura significativa di costi fissi</w:t>
      </w:r>
      <w:r w:rsidR="00F06EBF" w:rsidRPr="00BC581C">
        <w:rPr>
          <w:rFonts w:cstheme="minorHAnsi"/>
          <w:sz w:val="26"/>
          <w:szCs w:val="26"/>
        </w:rPr>
        <w:t>”</w:t>
      </w:r>
      <w:r w:rsidR="00EB3FDC" w:rsidRPr="00BC581C">
        <w:rPr>
          <w:rFonts w:cstheme="minorHAnsi"/>
          <w:sz w:val="26"/>
          <w:szCs w:val="26"/>
        </w:rPr>
        <w:t>.</w:t>
      </w:r>
    </w:p>
    <w:p w14:paraId="066E7AAE" w14:textId="34710904" w:rsidR="00F06EBF" w:rsidRPr="00BC581C" w:rsidRDefault="00F06EBF" w:rsidP="00F54781">
      <w:pPr>
        <w:spacing w:line="276" w:lineRule="auto"/>
        <w:jc w:val="both"/>
        <w:rPr>
          <w:rFonts w:cstheme="minorHAnsi"/>
          <w:sz w:val="26"/>
          <w:szCs w:val="26"/>
        </w:rPr>
      </w:pPr>
      <w:r w:rsidRPr="00BC581C">
        <w:rPr>
          <w:rFonts w:cstheme="minorHAnsi"/>
          <w:sz w:val="26"/>
          <w:szCs w:val="26"/>
        </w:rPr>
        <w:t>Secondo Puerari</w:t>
      </w:r>
      <w:r w:rsidR="0056183F" w:rsidRPr="00BC581C">
        <w:rPr>
          <w:rFonts w:cstheme="minorHAnsi"/>
          <w:sz w:val="26"/>
          <w:szCs w:val="26"/>
        </w:rPr>
        <w:t xml:space="preserve">, </w:t>
      </w:r>
      <w:r w:rsidR="00E85E02" w:rsidRPr="00BC581C">
        <w:rPr>
          <w:rFonts w:cstheme="minorHAnsi"/>
          <w:sz w:val="26"/>
          <w:szCs w:val="26"/>
        </w:rPr>
        <w:t>l’”elemento cruciale” in prospettiva</w:t>
      </w:r>
      <w:r w:rsidR="000F191E" w:rsidRPr="00BC581C">
        <w:rPr>
          <w:rFonts w:cstheme="minorHAnsi"/>
          <w:sz w:val="26"/>
          <w:szCs w:val="26"/>
        </w:rPr>
        <w:t xml:space="preserve">, </w:t>
      </w:r>
      <w:r w:rsidR="00E85E02" w:rsidRPr="00BC581C">
        <w:rPr>
          <w:rFonts w:cstheme="minorHAnsi"/>
          <w:sz w:val="26"/>
          <w:szCs w:val="26"/>
        </w:rPr>
        <w:t xml:space="preserve">anche per gli Enti afferenti </w:t>
      </w:r>
      <w:r w:rsidR="000F191E" w:rsidRPr="00BC581C">
        <w:rPr>
          <w:rFonts w:cstheme="minorHAnsi"/>
          <w:sz w:val="26"/>
          <w:szCs w:val="26"/>
        </w:rPr>
        <w:t xml:space="preserve">all’Arcidiocesi </w:t>
      </w:r>
      <w:r w:rsidR="00E85E02" w:rsidRPr="00BC581C">
        <w:rPr>
          <w:rFonts w:cstheme="minorHAnsi"/>
          <w:sz w:val="26"/>
          <w:szCs w:val="26"/>
        </w:rPr>
        <w:t xml:space="preserve">e </w:t>
      </w:r>
      <w:r w:rsidR="000F191E" w:rsidRPr="00BC581C">
        <w:rPr>
          <w:rFonts w:cstheme="minorHAnsi"/>
          <w:sz w:val="26"/>
          <w:szCs w:val="26"/>
        </w:rPr>
        <w:t xml:space="preserve">per </w:t>
      </w:r>
      <w:r w:rsidR="00E85E02" w:rsidRPr="00BC581C">
        <w:rPr>
          <w:rFonts w:cstheme="minorHAnsi"/>
          <w:sz w:val="26"/>
          <w:szCs w:val="26"/>
        </w:rPr>
        <w:t>le Parrocchie</w:t>
      </w:r>
      <w:r w:rsidR="000F191E" w:rsidRPr="00BC581C">
        <w:rPr>
          <w:rFonts w:cstheme="minorHAnsi"/>
          <w:sz w:val="26"/>
          <w:szCs w:val="26"/>
        </w:rPr>
        <w:t xml:space="preserve"> sarà </w:t>
      </w:r>
      <w:r w:rsidR="0056183F" w:rsidRPr="00BC581C">
        <w:rPr>
          <w:rFonts w:cstheme="minorHAnsi"/>
          <w:sz w:val="26"/>
          <w:szCs w:val="26"/>
        </w:rPr>
        <w:t xml:space="preserve">“una chiara politica di indirizzo funzionale dell’ampio patrimonio immobiliare facente capo alla Diocesi, finalizzata a renderlo pienamente a servizio della missione istituzionale”. Occorre </w:t>
      </w:r>
      <w:r w:rsidR="007F7F47" w:rsidRPr="00BC581C">
        <w:rPr>
          <w:rFonts w:cstheme="minorHAnsi"/>
          <w:sz w:val="26"/>
          <w:szCs w:val="26"/>
        </w:rPr>
        <w:t>– conclude il responsabile dell’amministrazione diocesana –</w:t>
      </w:r>
      <w:r w:rsidR="0056183F" w:rsidRPr="00BC581C">
        <w:rPr>
          <w:rFonts w:cstheme="minorHAnsi"/>
          <w:sz w:val="26"/>
          <w:szCs w:val="26"/>
        </w:rPr>
        <w:t xml:space="preserve"> coraggio e perseveranza nei comportamenti</w:t>
      </w:r>
      <w:r w:rsidR="007F7F47" w:rsidRPr="00BC581C">
        <w:rPr>
          <w:rFonts w:cstheme="minorHAnsi"/>
          <w:sz w:val="26"/>
          <w:szCs w:val="26"/>
        </w:rPr>
        <w:t>”</w:t>
      </w:r>
      <w:r w:rsidR="0056183F" w:rsidRPr="00BC581C">
        <w:rPr>
          <w:rFonts w:cstheme="minorHAnsi"/>
          <w:sz w:val="26"/>
          <w:szCs w:val="26"/>
        </w:rPr>
        <w:t>.</w:t>
      </w:r>
    </w:p>
    <w:p w14:paraId="214FDC29" w14:textId="77777777" w:rsidR="008D3127" w:rsidRDefault="00184FA3" w:rsidP="005D1D9B">
      <w:pPr>
        <w:spacing w:line="276" w:lineRule="auto"/>
        <w:jc w:val="both"/>
        <w:rPr>
          <w:rFonts w:cstheme="minorHAnsi"/>
          <w:sz w:val="26"/>
          <w:szCs w:val="26"/>
        </w:rPr>
      </w:pPr>
      <w:r w:rsidRPr="00BC581C">
        <w:rPr>
          <w:rFonts w:cstheme="minorHAnsi"/>
          <w:sz w:val="26"/>
          <w:szCs w:val="26"/>
        </w:rPr>
        <w:t xml:space="preserve">La </w:t>
      </w:r>
      <w:r w:rsidRPr="00BC581C">
        <w:rPr>
          <w:rFonts w:cstheme="minorHAnsi"/>
          <w:b/>
          <w:bCs/>
          <w:sz w:val="26"/>
          <w:szCs w:val="26"/>
        </w:rPr>
        <w:t>parte descrittiva</w:t>
      </w:r>
      <w:r w:rsidRPr="00BC581C">
        <w:rPr>
          <w:rFonts w:cstheme="minorHAnsi"/>
          <w:sz w:val="26"/>
          <w:szCs w:val="26"/>
        </w:rPr>
        <w:t xml:space="preserve"> del Rapporto</w:t>
      </w:r>
      <w:r w:rsidR="009D2C1A" w:rsidRPr="00BC581C">
        <w:rPr>
          <w:rFonts w:cstheme="minorHAnsi"/>
          <w:sz w:val="26"/>
          <w:szCs w:val="26"/>
        </w:rPr>
        <w:t>,</w:t>
      </w:r>
      <w:r w:rsidRPr="00BC581C">
        <w:rPr>
          <w:rFonts w:cstheme="minorHAnsi"/>
          <w:sz w:val="26"/>
          <w:szCs w:val="26"/>
        </w:rPr>
        <w:t xml:space="preserve"> integrata al dato economico sotto la denominazione “</w:t>
      </w:r>
      <w:r w:rsidR="00F54781" w:rsidRPr="00BC581C">
        <w:rPr>
          <w:rFonts w:cstheme="minorHAnsi"/>
          <w:sz w:val="26"/>
          <w:szCs w:val="26"/>
        </w:rPr>
        <w:t xml:space="preserve">Dentro </w:t>
      </w:r>
      <w:r w:rsidRPr="00BC581C">
        <w:rPr>
          <w:rFonts w:cstheme="minorHAnsi"/>
          <w:sz w:val="26"/>
          <w:szCs w:val="26"/>
        </w:rPr>
        <w:t>il bilancio”</w:t>
      </w:r>
      <w:r w:rsidR="009D2C1A" w:rsidRPr="00BC581C">
        <w:rPr>
          <w:rFonts w:cstheme="minorHAnsi"/>
          <w:sz w:val="26"/>
          <w:szCs w:val="26"/>
        </w:rPr>
        <w:t xml:space="preserve">, </w:t>
      </w:r>
      <w:r w:rsidR="00F54781" w:rsidRPr="00BC581C">
        <w:rPr>
          <w:rFonts w:cstheme="minorHAnsi"/>
          <w:sz w:val="26"/>
          <w:szCs w:val="26"/>
        </w:rPr>
        <w:t xml:space="preserve">apre </w:t>
      </w:r>
      <w:r w:rsidR="0007219D" w:rsidRPr="00BC581C">
        <w:rPr>
          <w:rFonts w:cstheme="minorHAnsi"/>
          <w:sz w:val="26"/>
          <w:szCs w:val="26"/>
        </w:rPr>
        <w:t xml:space="preserve">come di consueto </w:t>
      </w:r>
      <w:r w:rsidR="00F54781" w:rsidRPr="00BC581C">
        <w:rPr>
          <w:rFonts w:cstheme="minorHAnsi"/>
          <w:sz w:val="26"/>
          <w:szCs w:val="26"/>
        </w:rPr>
        <w:t xml:space="preserve">alcune finestre che documentano </w:t>
      </w:r>
      <w:r w:rsidR="0007219D" w:rsidRPr="00BC581C">
        <w:rPr>
          <w:rFonts w:cstheme="minorHAnsi"/>
          <w:sz w:val="26"/>
          <w:szCs w:val="26"/>
        </w:rPr>
        <w:t xml:space="preserve">in particolare </w:t>
      </w:r>
      <w:r w:rsidR="00F54781" w:rsidRPr="00BC581C">
        <w:rPr>
          <w:rFonts w:cstheme="minorHAnsi"/>
          <w:sz w:val="26"/>
          <w:szCs w:val="26"/>
        </w:rPr>
        <w:t>l’</w:t>
      </w:r>
      <w:r w:rsidR="00F54781" w:rsidRPr="00F6502B">
        <w:rPr>
          <w:rFonts w:cstheme="minorHAnsi"/>
          <w:b/>
          <w:bCs/>
          <w:sz w:val="26"/>
          <w:szCs w:val="26"/>
        </w:rPr>
        <w:t>attività caritativa</w:t>
      </w:r>
      <w:r w:rsidR="00F54781" w:rsidRPr="00BC581C">
        <w:rPr>
          <w:rFonts w:cstheme="minorHAnsi"/>
          <w:sz w:val="26"/>
          <w:szCs w:val="26"/>
        </w:rPr>
        <w:t xml:space="preserve"> di Arcidiocesi (</w:t>
      </w:r>
      <w:r w:rsidR="00F6502B">
        <w:rPr>
          <w:rFonts w:cstheme="minorHAnsi"/>
          <w:sz w:val="26"/>
          <w:szCs w:val="26"/>
        </w:rPr>
        <w:t xml:space="preserve">attraverso Caritas e Fondazione </w:t>
      </w:r>
      <w:r w:rsidR="007F6102">
        <w:rPr>
          <w:rFonts w:cstheme="minorHAnsi"/>
          <w:sz w:val="26"/>
          <w:szCs w:val="26"/>
        </w:rPr>
        <w:t>Comunità Solidale</w:t>
      </w:r>
      <w:r w:rsidR="00F54781" w:rsidRPr="00BC581C">
        <w:rPr>
          <w:rFonts w:cstheme="minorHAnsi"/>
          <w:sz w:val="26"/>
          <w:szCs w:val="26"/>
        </w:rPr>
        <w:t>)</w:t>
      </w:r>
      <w:r w:rsidR="007D4380">
        <w:rPr>
          <w:rFonts w:cstheme="minorHAnsi"/>
          <w:sz w:val="26"/>
          <w:szCs w:val="26"/>
        </w:rPr>
        <w:t xml:space="preserve">, </w:t>
      </w:r>
      <w:r w:rsidR="00686261">
        <w:rPr>
          <w:rFonts w:cstheme="minorHAnsi"/>
          <w:sz w:val="26"/>
          <w:szCs w:val="26"/>
        </w:rPr>
        <w:t>l’att</w:t>
      </w:r>
      <w:r w:rsidR="008D3127">
        <w:rPr>
          <w:rFonts w:cstheme="minorHAnsi"/>
          <w:sz w:val="26"/>
          <w:szCs w:val="26"/>
        </w:rPr>
        <w:t>i</w:t>
      </w:r>
      <w:r w:rsidR="00686261">
        <w:rPr>
          <w:rFonts w:cstheme="minorHAnsi"/>
          <w:sz w:val="26"/>
          <w:szCs w:val="26"/>
        </w:rPr>
        <w:t xml:space="preserve">vità di culto con </w:t>
      </w:r>
      <w:r w:rsidR="007D4380" w:rsidRPr="00BC581C">
        <w:rPr>
          <w:rFonts w:cstheme="minorHAnsi"/>
          <w:sz w:val="26"/>
          <w:szCs w:val="26"/>
        </w:rPr>
        <w:t xml:space="preserve">il </w:t>
      </w:r>
      <w:r w:rsidR="007D4380">
        <w:rPr>
          <w:rFonts w:cstheme="minorHAnsi"/>
          <w:sz w:val="26"/>
          <w:szCs w:val="26"/>
        </w:rPr>
        <w:t xml:space="preserve">consueto </w:t>
      </w:r>
      <w:r w:rsidR="007D4380" w:rsidRPr="00BC581C">
        <w:rPr>
          <w:rFonts w:cstheme="minorHAnsi"/>
          <w:sz w:val="26"/>
          <w:szCs w:val="26"/>
        </w:rPr>
        <w:t>report su</w:t>
      </w:r>
      <w:r w:rsidR="0037716C">
        <w:rPr>
          <w:rFonts w:cstheme="minorHAnsi"/>
          <w:sz w:val="26"/>
          <w:szCs w:val="26"/>
        </w:rPr>
        <w:t>i</w:t>
      </w:r>
      <w:r w:rsidR="007D4380" w:rsidRPr="00BC581C">
        <w:rPr>
          <w:rFonts w:cstheme="minorHAnsi"/>
          <w:sz w:val="26"/>
          <w:szCs w:val="26"/>
        </w:rPr>
        <w:t xml:space="preserve"> </w:t>
      </w:r>
      <w:r w:rsidR="007D4380" w:rsidRPr="00BC581C">
        <w:rPr>
          <w:rFonts w:cstheme="minorHAnsi"/>
          <w:b/>
          <w:bCs/>
          <w:sz w:val="26"/>
          <w:szCs w:val="26"/>
        </w:rPr>
        <w:t>sacramenti</w:t>
      </w:r>
      <w:r w:rsidR="007D4380" w:rsidRPr="00BC581C">
        <w:rPr>
          <w:rFonts w:cstheme="minorHAnsi"/>
          <w:sz w:val="26"/>
          <w:szCs w:val="26"/>
        </w:rPr>
        <w:t xml:space="preserve"> </w:t>
      </w:r>
      <w:r w:rsidR="0007219D" w:rsidRPr="00BC581C">
        <w:rPr>
          <w:rFonts w:cstheme="minorHAnsi"/>
          <w:sz w:val="26"/>
          <w:szCs w:val="26"/>
        </w:rPr>
        <w:t xml:space="preserve">e </w:t>
      </w:r>
      <w:r w:rsidR="007D4380">
        <w:rPr>
          <w:rFonts w:cstheme="minorHAnsi"/>
          <w:sz w:val="26"/>
          <w:szCs w:val="26"/>
        </w:rPr>
        <w:t>– novità di quest’anno</w:t>
      </w:r>
      <w:r w:rsidR="0037716C">
        <w:rPr>
          <w:rFonts w:cstheme="minorHAnsi"/>
          <w:sz w:val="26"/>
          <w:szCs w:val="26"/>
        </w:rPr>
        <w:t xml:space="preserve">– un’ampia sezione </w:t>
      </w:r>
      <w:r w:rsidR="00CD2B2E">
        <w:rPr>
          <w:rFonts w:cstheme="minorHAnsi"/>
          <w:sz w:val="26"/>
          <w:szCs w:val="26"/>
        </w:rPr>
        <w:t xml:space="preserve">descrittiva </w:t>
      </w:r>
      <w:r w:rsidR="00686261">
        <w:rPr>
          <w:rFonts w:cstheme="minorHAnsi"/>
          <w:sz w:val="26"/>
          <w:szCs w:val="26"/>
        </w:rPr>
        <w:t xml:space="preserve">dedicata al Collegio Arcivescovile </w:t>
      </w:r>
      <w:r w:rsidR="00CD2B2E">
        <w:rPr>
          <w:rFonts w:cstheme="minorHAnsi"/>
          <w:sz w:val="26"/>
          <w:szCs w:val="26"/>
        </w:rPr>
        <w:t>(</w:t>
      </w:r>
      <w:r w:rsidR="008D3127">
        <w:rPr>
          <w:rFonts w:cstheme="minorHAnsi"/>
          <w:sz w:val="26"/>
          <w:szCs w:val="26"/>
        </w:rPr>
        <w:t>“</w:t>
      </w:r>
      <w:r w:rsidR="00CD2B2E">
        <w:rPr>
          <w:rFonts w:cstheme="minorHAnsi"/>
          <w:sz w:val="26"/>
          <w:szCs w:val="26"/>
        </w:rPr>
        <w:t>A scuola di futuro</w:t>
      </w:r>
      <w:r w:rsidR="008D3127">
        <w:rPr>
          <w:rFonts w:cstheme="minorHAnsi"/>
          <w:sz w:val="26"/>
          <w:szCs w:val="26"/>
        </w:rPr>
        <w:t>”</w:t>
      </w:r>
      <w:r w:rsidR="00CD2B2E">
        <w:rPr>
          <w:rFonts w:cstheme="minorHAnsi"/>
          <w:sz w:val="26"/>
          <w:szCs w:val="26"/>
        </w:rPr>
        <w:t>)</w:t>
      </w:r>
      <w:r w:rsidR="00BA6B9F">
        <w:rPr>
          <w:rFonts w:cstheme="minorHAnsi"/>
          <w:sz w:val="26"/>
          <w:szCs w:val="26"/>
        </w:rPr>
        <w:t xml:space="preserve"> per la prima volta presente sul Rapporto con il proprio bilancio.</w:t>
      </w:r>
    </w:p>
    <w:sectPr w:rsidR="008D3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A3"/>
    <w:rsid w:val="00006804"/>
    <w:rsid w:val="0001318B"/>
    <w:rsid w:val="00015C61"/>
    <w:rsid w:val="000222DE"/>
    <w:rsid w:val="00023C3E"/>
    <w:rsid w:val="00053AE1"/>
    <w:rsid w:val="0007219D"/>
    <w:rsid w:val="000D41E1"/>
    <w:rsid w:val="000E30C2"/>
    <w:rsid w:val="000E6A0C"/>
    <w:rsid w:val="000F191E"/>
    <w:rsid w:val="00122111"/>
    <w:rsid w:val="00184FA3"/>
    <w:rsid w:val="001B5988"/>
    <w:rsid w:val="001D761D"/>
    <w:rsid w:val="002252C4"/>
    <w:rsid w:val="002442B8"/>
    <w:rsid w:val="00247FBF"/>
    <w:rsid w:val="00261378"/>
    <w:rsid w:val="002B36B0"/>
    <w:rsid w:val="002E015A"/>
    <w:rsid w:val="002E3C0E"/>
    <w:rsid w:val="002F3A4C"/>
    <w:rsid w:val="00375448"/>
    <w:rsid w:val="0037716C"/>
    <w:rsid w:val="00386F95"/>
    <w:rsid w:val="00393142"/>
    <w:rsid w:val="003B6AA4"/>
    <w:rsid w:val="003C098B"/>
    <w:rsid w:val="00451082"/>
    <w:rsid w:val="004A0E4B"/>
    <w:rsid w:val="004B63D8"/>
    <w:rsid w:val="005333B8"/>
    <w:rsid w:val="0056183F"/>
    <w:rsid w:val="005849B4"/>
    <w:rsid w:val="005A6C88"/>
    <w:rsid w:val="005D1D9B"/>
    <w:rsid w:val="005D5C0B"/>
    <w:rsid w:val="005E179F"/>
    <w:rsid w:val="00615254"/>
    <w:rsid w:val="006747B5"/>
    <w:rsid w:val="00682FD9"/>
    <w:rsid w:val="00686261"/>
    <w:rsid w:val="006A5396"/>
    <w:rsid w:val="006A796F"/>
    <w:rsid w:val="006B7A29"/>
    <w:rsid w:val="006F56C1"/>
    <w:rsid w:val="006F7F7A"/>
    <w:rsid w:val="007212FC"/>
    <w:rsid w:val="00756C27"/>
    <w:rsid w:val="007719B3"/>
    <w:rsid w:val="007A6D74"/>
    <w:rsid w:val="007D4380"/>
    <w:rsid w:val="007F6102"/>
    <w:rsid w:val="007F7F47"/>
    <w:rsid w:val="00802660"/>
    <w:rsid w:val="0088681E"/>
    <w:rsid w:val="008D3127"/>
    <w:rsid w:val="0097231C"/>
    <w:rsid w:val="009958C9"/>
    <w:rsid w:val="009A7D57"/>
    <w:rsid w:val="009D2C1A"/>
    <w:rsid w:val="009E4019"/>
    <w:rsid w:val="00A2048D"/>
    <w:rsid w:val="00A566DE"/>
    <w:rsid w:val="00AF2BBF"/>
    <w:rsid w:val="00AF4D26"/>
    <w:rsid w:val="00B26330"/>
    <w:rsid w:val="00B30203"/>
    <w:rsid w:val="00B83B05"/>
    <w:rsid w:val="00B946A6"/>
    <w:rsid w:val="00B964EB"/>
    <w:rsid w:val="00BA6B9F"/>
    <w:rsid w:val="00BA7D25"/>
    <w:rsid w:val="00BB1F85"/>
    <w:rsid w:val="00BB701F"/>
    <w:rsid w:val="00BC581C"/>
    <w:rsid w:val="00BD45CA"/>
    <w:rsid w:val="00BD56DE"/>
    <w:rsid w:val="00C51E49"/>
    <w:rsid w:val="00C64540"/>
    <w:rsid w:val="00C72417"/>
    <w:rsid w:val="00C87C36"/>
    <w:rsid w:val="00CD2B2E"/>
    <w:rsid w:val="00CF03D9"/>
    <w:rsid w:val="00D102E3"/>
    <w:rsid w:val="00D15DAD"/>
    <w:rsid w:val="00D24269"/>
    <w:rsid w:val="00D57CD4"/>
    <w:rsid w:val="00D915B4"/>
    <w:rsid w:val="00D976B3"/>
    <w:rsid w:val="00DA7285"/>
    <w:rsid w:val="00DD4C0B"/>
    <w:rsid w:val="00DE6CCB"/>
    <w:rsid w:val="00E0436E"/>
    <w:rsid w:val="00E05600"/>
    <w:rsid w:val="00E820E4"/>
    <w:rsid w:val="00E83BF8"/>
    <w:rsid w:val="00E85E02"/>
    <w:rsid w:val="00EA33E8"/>
    <w:rsid w:val="00EB3FDC"/>
    <w:rsid w:val="00EB6C8D"/>
    <w:rsid w:val="00EC0A7F"/>
    <w:rsid w:val="00F005F1"/>
    <w:rsid w:val="00F06EBF"/>
    <w:rsid w:val="00F541ED"/>
    <w:rsid w:val="00F54781"/>
    <w:rsid w:val="00F6502B"/>
    <w:rsid w:val="00F709E3"/>
    <w:rsid w:val="00F9534B"/>
    <w:rsid w:val="00FA5F3D"/>
    <w:rsid w:val="00FD2E71"/>
    <w:rsid w:val="00FD420C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1E27"/>
  <w15:chartTrackingRefBased/>
  <w15:docId w15:val="{04EA27DD-6B43-47C0-90E6-931EDEEC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4FA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4FA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2E7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2E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fficiostampa@diocesi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73</cp:revision>
  <cp:lastPrinted>2022-06-16T06:52:00Z</cp:lastPrinted>
  <dcterms:created xsi:type="dcterms:W3CDTF">2022-06-10T12:03:00Z</dcterms:created>
  <dcterms:modified xsi:type="dcterms:W3CDTF">2022-06-18T12:12:00Z</dcterms:modified>
</cp:coreProperties>
</file>