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19E" w14:textId="77777777" w:rsidR="006C1805" w:rsidRDefault="006C1805" w:rsidP="006C180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OMELIA SOLENNITA’ SAN VIGILIO</w:t>
      </w:r>
    </w:p>
    <w:p w14:paraId="5BBAE163" w14:textId="49B23B52" w:rsidR="006C1805" w:rsidRPr="006C1805" w:rsidRDefault="006C1805" w:rsidP="006C1805">
      <w:pPr>
        <w:jc w:val="center"/>
        <w:rPr>
          <w:sz w:val="32"/>
          <w:szCs w:val="32"/>
        </w:rPr>
      </w:pPr>
      <w:r w:rsidRPr="006C1805">
        <w:rPr>
          <w:sz w:val="32"/>
          <w:szCs w:val="32"/>
        </w:rPr>
        <w:t>(Cattedrale, 26 giugno 2022)</w:t>
      </w:r>
    </w:p>
    <w:p w14:paraId="2B65871B" w14:textId="77777777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“Voi che un tempo eravate i lontani siete diventati i vicini grazie al sangue di Cristo” (</w:t>
      </w:r>
      <w:proofErr w:type="spellStart"/>
      <w:r>
        <w:rPr>
          <w:sz w:val="32"/>
          <w:szCs w:val="32"/>
        </w:rPr>
        <w:t>Ef</w:t>
      </w:r>
      <w:proofErr w:type="spellEnd"/>
      <w:r>
        <w:rPr>
          <w:sz w:val="32"/>
          <w:szCs w:val="32"/>
        </w:rPr>
        <w:t xml:space="preserve"> 2,12)</w:t>
      </w:r>
    </w:p>
    <w:p w14:paraId="70FCDF1D" w14:textId="77777777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può il sangue versato diventare riconciliazione, far diventare vicini i lontani? Come può la morte violenta di un innocente produrre vicinanza, comunione, riconciliazione? </w:t>
      </w:r>
    </w:p>
    <w:p w14:paraId="3008403D" w14:textId="581DA0F1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 cuore del cristianesimo c’è questo annuncio incredibile: la </w:t>
      </w:r>
      <w:r>
        <w:rPr>
          <w:b/>
          <w:bCs/>
          <w:sz w:val="32"/>
          <w:szCs w:val="32"/>
        </w:rPr>
        <w:t>morte</w:t>
      </w:r>
      <w:r>
        <w:rPr>
          <w:sz w:val="32"/>
          <w:szCs w:val="32"/>
        </w:rPr>
        <w:t xml:space="preserve"> violenta di un </w:t>
      </w:r>
      <w:r>
        <w:rPr>
          <w:b/>
          <w:bCs/>
          <w:sz w:val="32"/>
          <w:szCs w:val="32"/>
        </w:rPr>
        <w:t>innocente</w:t>
      </w:r>
      <w:r>
        <w:rPr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Gesù Cristo</w:t>
      </w:r>
      <w:r>
        <w:rPr>
          <w:sz w:val="32"/>
          <w:szCs w:val="32"/>
        </w:rPr>
        <w:t xml:space="preserve">, è </w:t>
      </w:r>
      <w:r>
        <w:rPr>
          <w:b/>
          <w:bCs/>
          <w:sz w:val="32"/>
          <w:szCs w:val="32"/>
        </w:rPr>
        <w:t>esplosione di vita</w:t>
      </w:r>
      <w:r>
        <w:rPr>
          <w:sz w:val="32"/>
          <w:szCs w:val="32"/>
        </w:rPr>
        <w:t xml:space="preserve"> che riunisce e riconcilia. La fraternità, la vita donata, che </w:t>
      </w:r>
      <w:r w:rsidR="00D95ABF">
        <w:rPr>
          <w:sz w:val="32"/>
          <w:szCs w:val="32"/>
        </w:rPr>
        <w:t xml:space="preserve">nella Chiesa </w:t>
      </w:r>
      <w:r>
        <w:rPr>
          <w:sz w:val="32"/>
          <w:szCs w:val="32"/>
        </w:rPr>
        <w:t>da duemila anni</w:t>
      </w:r>
      <w:r w:rsidR="00D95ABF">
        <w:rPr>
          <w:sz w:val="32"/>
          <w:szCs w:val="32"/>
        </w:rPr>
        <w:t xml:space="preserve"> </w:t>
      </w:r>
      <w:r>
        <w:rPr>
          <w:sz w:val="32"/>
          <w:szCs w:val="32"/>
        </w:rPr>
        <w:t>continua ad essere generata, pur tra tante contraddizioni, ha nel fatto storico della morte di Gesù la sua fonte e il suo inizio.</w:t>
      </w:r>
    </w:p>
    <w:p w14:paraId="479542CB" w14:textId="77777777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Grazie alla morte di Gesù di Nazareth, santi come Oscar Romero, Pino Puglisi e una lunga teoria di uomini e donne continuano a generare vicinanza, riconciliazione e pace (agli inizi di luglio sarà con noi un gruppo di adolescenti del centro di accoglienza Padre Nostro di Brancaccio fondato dal beato Pino Puglisi).</w:t>
      </w:r>
    </w:p>
    <w:p w14:paraId="44304F65" w14:textId="732663A4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 è l’</w:t>
      </w:r>
      <w:r>
        <w:rPr>
          <w:b/>
          <w:bCs/>
          <w:sz w:val="32"/>
          <w:szCs w:val="32"/>
        </w:rPr>
        <w:t>elemento decisivo al centro del paradosso cristiano</w:t>
      </w:r>
      <w:r>
        <w:rPr>
          <w:sz w:val="32"/>
          <w:szCs w:val="32"/>
        </w:rPr>
        <w:t xml:space="preserve">? Il </w:t>
      </w:r>
      <w:r>
        <w:rPr>
          <w:b/>
          <w:bCs/>
          <w:sz w:val="32"/>
          <w:szCs w:val="32"/>
        </w:rPr>
        <w:t>sangue</w:t>
      </w:r>
      <w:r>
        <w:rPr>
          <w:sz w:val="32"/>
          <w:szCs w:val="32"/>
        </w:rPr>
        <w:t xml:space="preserve"> versato </w:t>
      </w:r>
      <w:r>
        <w:rPr>
          <w:b/>
          <w:bCs/>
          <w:sz w:val="32"/>
          <w:szCs w:val="32"/>
        </w:rPr>
        <w:t>di Cristo riconcilia</w:t>
      </w:r>
      <w:r>
        <w:rPr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anziché produrre rabbia</w:t>
      </w:r>
      <w:r>
        <w:rPr>
          <w:sz w:val="32"/>
          <w:szCs w:val="32"/>
        </w:rPr>
        <w:t xml:space="preserve">, perché si </w:t>
      </w:r>
      <w:r>
        <w:rPr>
          <w:b/>
          <w:bCs/>
          <w:sz w:val="32"/>
          <w:szCs w:val="32"/>
        </w:rPr>
        <w:t>lascia alle spalle</w:t>
      </w:r>
      <w:r>
        <w:rPr>
          <w:sz w:val="32"/>
          <w:szCs w:val="32"/>
        </w:rPr>
        <w:t xml:space="preserve"> l’ingombrante approccio </w:t>
      </w:r>
      <w:r w:rsidR="00EC3C8C">
        <w:rPr>
          <w:sz w:val="32"/>
          <w:szCs w:val="32"/>
        </w:rPr>
        <w:t xml:space="preserve">che organizza </w:t>
      </w:r>
      <w:r>
        <w:rPr>
          <w:sz w:val="32"/>
          <w:szCs w:val="32"/>
        </w:rPr>
        <w:t>la vita attorno alla categoria dell’“</w:t>
      </w:r>
      <w:r>
        <w:rPr>
          <w:b/>
          <w:bCs/>
          <w:sz w:val="32"/>
          <w:szCs w:val="32"/>
        </w:rPr>
        <w:t>utile</w:t>
      </w:r>
      <w:r>
        <w:rPr>
          <w:sz w:val="32"/>
          <w:szCs w:val="32"/>
        </w:rPr>
        <w:t>”. A devastare la vita, a impoverirla, è la domanda mortifera</w:t>
      </w:r>
      <w:r w:rsidR="00EC3C8C">
        <w:rPr>
          <w:sz w:val="32"/>
          <w:szCs w:val="32"/>
        </w:rPr>
        <w:t>:</w:t>
      </w:r>
      <w:r>
        <w:rPr>
          <w:sz w:val="32"/>
          <w:szCs w:val="32"/>
        </w:rPr>
        <w:t xml:space="preserve"> “</w:t>
      </w:r>
      <w:r w:rsidR="00EC3C8C">
        <w:rPr>
          <w:sz w:val="32"/>
          <w:szCs w:val="32"/>
        </w:rPr>
        <w:t>A</w:t>
      </w:r>
      <w:r>
        <w:rPr>
          <w:sz w:val="32"/>
          <w:szCs w:val="32"/>
        </w:rPr>
        <w:t xml:space="preserve"> cosa mi serve?”. </w:t>
      </w:r>
      <w:r>
        <w:rPr>
          <w:rFonts w:cstheme="minorHAnsi"/>
          <w:sz w:val="32"/>
          <w:szCs w:val="32"/>
        </w:rPr>
        <w:t>I</w:t>
      </w:r>
      <w:r>
        <w:rPr>
          <w:sz w:val="32"/>
          <w:szCs w:val="32"/>
        </w:rPr>
        <w:t xml:space="preserve">l </w:t>
      </w:r>
      <w:r>
        <w:rPr>
          <w:b/>
          <w:bCs/>
          <w:sz w:val="32"/>
          <w:szCs w:val="32"/>
        </w:rPr>
        <w:t>vicolo cieco dell’“utile” impoverisce l’amore</w:t>
      </w:r>
      <w:r>
        <w:rPr>
          <w:sz w:val="32"/>
          <w:szCs w:val="32"/>
        </w:rPr>
        <w:t>, gli toglie forza creativa e innovativa, tarpa le ali. Per contro, l’amore autentico nutre sé stesso con tutta una serie di gesti e operazioni “inutili”: sorriso, tempo liberato dall’ossessione del cronometro, gratuità e gioia per dare spazio. Il gratuito è generativo, l’utile è distruttivo.</w:t>
      </w:r>
    </w:p>
    <w:p w14:paraId="0C62B3E1" w14:textId="77777777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Commuove pensare come la nostra Chiesa, così ci ricorda San Vigilio nelle sue lettere, abbia nel sangue versato di Sisinio, Martirio e Alessandro le sue origini: “Fui spettatore, lo confesso, in mezzo a questi misteri e vegliai sulle ceneri dei santi. Io che non meritai di partecipare alla loro sorte, compresi la sublimità di quella grazia”, confida Vigilio a San Giovanni Crisostomo.  </w:t>
      </w:r>
    </w:p>
    <w:p w14:paraId="419B7E94" w14:textId="22C98B02" w:rsidR="006C1805" w:rsidRDefault="006C1805" w:rsidP="006C1805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 questo momento chiedo al Dio della vita non di suggerirci strategie pastorali “efficienti”</w:t>
      </w:r>
      <w:r w:rsidR="00EC3C8C">
        <w:rPr>
          <w:sz w:val="32"/>
          <w:szCs w:val="32"/>
        </w:rPr>
        <w:t>,</w:t>
      </w:r>
      <w:r>
        <w:rPr>
          <w:sz w:val="32"/>
          <w:szCs w:val="32"/>
        </w:rPr>
        <w:t xml:space="preserve"> ma di </w:t>
      </w:r>
      <w:r>
        <w:rPr>
          <w:b/>
          <w:bCs/>
          <w:sz w:val="32"/>
          <w:szCs w:val="32"/>
        </w:rPr>
        <w:t>donare alla nostra Chiesa uomini e donne abitati dal gratuito e dall’“inutile”</w:t>
      </w:r>
      <w:r>
        <w:rPr>
          <w:sz w:val="32"/>
          <w:szCs w:val="32"/>
        </w:rPr>
        <w:t xml:space="preserve">; è questa la </w:t>
      </w:r>
      <w:r>
        <w:rPr>
          <w:b/>
          <w:bCs/>
          <w:sz w:val="32"/>
          <w:szCs w:val="32"/>
        </w:rPr>
        <w:t>via nuova dell’annuncio del Vangelo</w:t>
      </w:r>
      <w:r>
        <w:rPr>
          <w:sz w:val="32"/>
          <w:szCs w:val="32"/>
        </w:rPr>
        <w:t>. Non un mansionario di cose da fare, ma una modalità rivoluzionaria di stare in relazione: quella del servo che vive per gli altri.</w:t>
      </w:r>
    </w:p>
    <w:p w14:paraId="46A490BE" w14:textId="28E68C17" w:rsidR="00D73CE3" w:rsidRDefault="006C1805" w:rsidP="00D73CE3">
      <w:pPr>
        <w:jc w:val="both"/>
        <w:rPr>
          <w:sz w:val="32"/>
          <w:szCs w:val="32"/>
        </w:rPr>
      </w:pPr>
      <w:r>
        <w:rPr>
          <w:sz w:val="32"/>
          <w:szCs w:val="32"/>
        </w:rPr>
        <w:t>In Cristo pietra angolare “tutta la costruzione cresce ben ordinata per essere tempio santo nel Signore” (</w:t>
      </w:r>
      <w:proofErr w:type="spellStart"/>
      <w:r>
        <w:rPr>
          <w:sz w:val="32"/>
          <w:szCs w:val="32"/>
        </w:rPr>
        <w:t>Ef</w:t>
      </w:r>
      <w:proofErr w:type="spellEnd"/>
      <w:r>
        <w:rPr>
          <w:sz w:val="32"/>
          <w:szCs w:val="32"/>
        </w:rPr>
        <w:t xml:space="preserve"> 2,21). Non gode di molta audience il termine “</w:t>
      </w:r>
      <w:r>
        <w:rPr>
          <w:b/>
          <w:bCs/>
          <w:sz w:val="32"/>
          <w:szCs w:val="32"/>
        </w:rPr>
        <w:t>ordine</w:t>
      </w:r>
      <w:r>
        <w:rPr>
          <w:sz w:val="32"/>
          <w:szCs w:val="32"/>
        </w:rPr>
        <w:t xml:space="preserve">”, esso viene percepito in modo un po’ sinistro; vita ordinata è talora sinonimo di vita spenta, mortificata, inquadrata. Sicuramente c’è un ordine che veicola volontà di dominio, allergia alle novità. </w:t>
      </w:r>
      <w:r>
        <w:rPr>
          <w:b/>
          <w:bCs/>
          <w:sz w:val="32"/>
          <w:szCs w:val="32"/>
        </w:rPr>
        <w:t>L’ordine che scaturisce invece da Gesù, pietra angolare, è la festa della massima creatività e libertà</w:t>
      </w:r>
      <w:r>
        <w:rPr>
          <w:sz w:val="32"/>
          <w:szCs w:val="32"/>
        </w:rPr>
        <w:t xml:space="preserve">. Dal palo infame, Gesù riesce ad andare oltre la violenza, il sarcasmo e gli oltraggi, conservando una visione positiva dell’umano: “non sanno quello che fanno” (Lc 23,24). </w:t>
      </w:r>
      <w:r>
        <w:rPr>
          <w:rFonts w:cstheme="minorHAnsi"/>
          <w:sz w:val="32"/>
          <w:szCs w:val="32"/>
        </w:rPr>
        <w:t>È</w:t>
      </w:r>
      <w:r>
        <w:rPr>
          <w:sz w:val="32"/>
          <w:szCs w:val="32"/>
        </w:rPr>
        <w:t xml:space="preserve"> irriducibile nel suo pensare bene dell’umano, nel tutelarne la positività. </w:t>
      </w:r>
    </w:p>
    <w:p w14:paraId="43204EA8" w14:textId="78A831EC" w:rsidR="00D73CE3" w:rsidRPr="00D73CE3" w:rsidRDefault="00D73CE3" w:rsidP="00D73C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Contemplando il modo in cui Gesù muore, noi abbiamo la documentazione sicura: Dio non smette mai di guardare in chiave positiva la nostra vita. Nessuno di noi è pietra di scarto, umano maledetto. Contrariamente all’opinione corrente, </w:t>
      </w:r>
      <w:r w:rsidRPr="00EC3C8C">
        <w:rPr>
          <w:b/>
          <w:bCs/>
          <w:sz w:val="32"/>
          <w:szCs w:val="32"/>
        </w:rPr>
        <w:t>Dio non è mai contro di noi</w:t>
      </w:r>
      <w:r>
        <w:rPr>
          <w:sz w:val="32"/>
          <w:szCs w:val="32"/>
        </w:rPr>
        <w:t>, nessuna situazione lo porta a voltarsi dall’altra parte. Chi fa questa esperienza, conosce un nuovo modo di ordinare la vita, quello offertoci dal Vangelo di Giovanni:</w:t>
      </w:r>
      <w:r w:rsidR="006C1805">
        <w:rPr>
          <w:sz w:val="32"/>
          <w:szCs w:val="32"/>
        </w:rPr>
        <w:t xml:space="preserve"> </w:t>
      </w:r>
      <w:r w:rsidR="006C1805" w:rsidRPr="00D73CE3">
        <w:rPr>
          <w:b/>
          <w:bCs/>
          <w:sz w:val="32"/>
          <w:szCs w:val="32"/>
        </w:rPr>
        <w:t>“Il buon pastore offre la vita per le pecore”.</w:t>
      </w:r>
      <w:r w:rsidR="006C1805">
        <w:rPr>
          <w:sz w:val="32"/>
          <w:szCs w:val="32"/>
        </w:rPr>
        <w:t xml:space="preserve"> L’altro è l’orizzonte della mia vita, la mia ragion d’essere, la mia necessità, la mia vita. Solo chi fa suo questo stile può dire di conoscere la vita.</w:t>
      </w:r>
      <w:r w:rsidR="000C3E48">
        <w:rPr>
          <w:sz w:val="32"/>
          <w:szCs w:val="32"/>
        </w:rPr>
        <w:t xml:space="preserve"> </w:t>
      </w:r>
      <w:r w:rsidR="00316456" w:rsidRPr="00EC3C8C">
        <w:rPr>
          <w:b/>
          <w:bCs/>
          <w:sz w:val="32"/>
          <w:szCs w:val="32"/>
        </w:rPr>
        <w:t xml:space="preserve">Il mio sogno è </w:t>
      </w:r>
      <w:r w:rsidR="0066265A">
        <w:rPr>
          <w:b/>
          <w:bCs/>
          <w:sz w:val="32"/>
          <w:szCs w:val="32"/>
        </w:rPr>
        <w:t>ri</w:t>
      </w:r>
      <w:r w:rsidR="00316456" w:rsidRPr="00EC3C8C">
        <w:rPr>
          <w:b/>
          <w:bCs/>
          <w:sz w:val="32"/>
          <w:szCs w:val="32"/>
        </w:rPr>
        <w:t>a</w:t>
      </w:r>
      <w:r w:rsidR="0066265A">
        <w:rPr>
          <w:b/>
          <w:bCs/>
          <w:sz w:val="32"/>
          <w:szCs w:val="32"/>
        </w:rPr>
        <w:t>ttiv</w:t>
      </w:r>
      <w:r w:rsidR="00316456" w:rsidRPr="00EC3C8C">
        <w:rPr>
          <w:b/>
          <w:bCs/>
          <w:sz w:val="32"/>
          <w:szCs w:val="32"/>
        </w:rPr>
        <w:t xml:space="preserve">are, a partire dall’autunno, </w:t>
      </w:r>
      <w:r w:rsidR="00316456" w:rsidRPr="0066265A">
        <w:rPr>
          <w:sz w:val="32"/>
          <w:szCs w:val="32"/>
        </w:rPr>
        <w:t>un movimento di ampio respiro</w:t>
      </w:r>
      <w:r w:rsidR="00316456" w:rsidRPr="00EC3C8C">
        <w:rPr>
          <w:b/>
          <w:bCs/>
          <w:sz w:val="32"/>
          <w:szCs w:val="32"/>
        </w:rPr>
        <w:t>,</w:t>
      </w:r>
      <w:r w:rsidR="00316456">
        <w:rPr>
          <w:sz w:val="32"/>
          <w:szCs w:val="32"/>
        </w:rPr>
        <w:t xml:space="preserve"> che conduca le comunità della nostra diocesi ad acquisire </w:t>
      </w:r>
      <w:r w:rsidR="00316456" w:rsidRPr="0066265A">
        <w:rPr>
          <w:b/>
          <w:bCs/>
          <w:sz w:val="32"/>
          <w:szCs w:val="32"/>
        </w:rPr>
        <w:t>una profonda familiarità con la Parola di Dio</w:t>
      </w:r>
      <w:r w:rsidR="00316456">
        <w:rPr>
          <w:sz w:val="32"/>
          <w:szCs w:val="32"/>
        </w:rPr>
        <w:t xml:space="preserve">, per poter fare esperienza dell’Amore irrevocabile di Dio per ogni uomo e donna. Vorrei realizzare quanto </w:t>
      </w:r>
      <w:r w:rsidR="00EC3C8C">
        <w:rPr>
          <w:sz w:val="32"/>
          <w:szCs w:val="32"/>
        </w:rPr>
        <w:t>afferma</w:t>
      </w:r>
      <w:r w:rsidR="00316456">
        <w:rPr>
          <w:sz w:val="32"/>
          <w:szCs w:val="32"/>
        </w:rPr>
        <w:t xml:space="preserve"> papa Benedetto nella </w:t>
      </w:r>
      <w:proofErr w:type="spellStart"/>
      <w:r w:rsidR="00316456">
        <w:rPr>
          <w:sz w:val="32"/>
          <w:szCs w:val="32"/>
        </w:rPr>
        <w:t>Verbum</w:t>
      </w:r>
      <w:proofErr w:type="spellEnd"/>
      <w:r w:rsidR="00316456">
        <w:rPr>
          <w:sz w:val="32"/>
          <w:szCs w:val="32"/>
        </w:rPr>
        <w:t xml:space="preserve"> Domini</w:t>
      </w:r>
      <w:r w:rsidR="000C3E48">
        <w:rPr>
          <w:sz w:val="32"/>
          <w:szCs w:val="32"/>
        </w:rPr>
        <w:t>,</w:t>
      </w:r>
      <w:r w:rsidR="00316456">
        <w:rPr>
          <w:sz w:val="32"/>
          <w:szCs w:val="32"/>
        </w:rPr>
        <w:t xml:space="preserve"> </w:t>
      </w:r>
      <w:r w:rsidR="000C3E48">
        <w:rPr>
          <w:sz w:val="32"/>
          <w:szCs w:val="32"/>
        </w:rPr>
        <w:t>auspicando che l’azione</w:t>
      </w:r>
      <w:r w:rsidR="00316456">
        <w:rPr>
          <w:sz w:val="32"/>
          <w:szCs w:val="32"/>
        </w:rPr>
        <w:t xml:space="preserve"> pastorale prenda le mosse dalla </w:t>
      </w:r>
      <w:r w:rsidR="000C3E48">
        <w:rPr>
          <w:sz w:val="32"/>
          <w:szCs w:val="32"/>
        </w:rPr>
        <w:t>P</w:t>
      </w:r>
      <w:r w:rsidR="00316456">
        <w:rPr>
          <w:sz w:val="32"/>
          <w:szCs w:val="32"/>
        </w:rPr>
        <w:t>arola di Dio</w:t>
      </w:r>
      <w:r w:rsidR="00EC3C8C">
        <w:rPr>
          <w:sz w:val="32"/>
          <w:szCs w:val="32"/>
        </w:rPr>
        <w:t>:</w:t>
      </w:r>
      <w:r w:rsidR="00316456">
        <w:rPr>
          <w:sz w:val="32"/>
          <w:szCs w:val="32"/>
        </w:rPr>
        <w:t xml:space="preserve"> “Non si tratta di aggiungere qualche incontro in parrocchia o nella diocesi, ma di verificare che nelle abituali attività delle comunità cristiane, si abbia realmente a cuore l’incontro personale con Cristo</w:t>
      </w:r>
      <w:r w:rsidR="000C3E48">
        <w:rPr>
          <w:sz w:val="32"/>
          <w:szCs w:val="32"/>
        </w:rPr>
        <w:t xml:space="preserve"> che si comunica a noi nella sua Parola.”</w:t>
      </w:r>
    </w:p>
    <w:sectPr w:rsidR="00D73CE3" w:rsidRPr="00D73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1"/>
    <w:rsid w:val="000C3E48"/>
    <w:rsid w:val="000D39FE"/>
    <w:rsid w:val="001C6644"/>
    <w:rsid w:val="001F6DD4"/>
    <w:rsid w:val="002A0024"/>
    <w:rsid w:val="00316456"/>
    <w:rsid w:val="0066265A"/>
    <w:rsid w:val="006C1805"/>
    <w:rsid w:val="006C2A8F"/>
    <w:rsid w:val="00733871"/>
    <w:rsid w:val="00763E59"/>
    <w:rsid w:val="0078406D"/>
    <w:rsid w:val="00A91FC6"/>
    <w:rsid w:val="00B41B2A"/>
    <w:rsid w:val="00C94DBD"/>
    <w:rsid w:val="00D73CE3"/>
    <w:rsid w:val="00D95ABF"/>
    <w:rsid w:val="00EC3C8C"/>
    <w:rsid w:val="00EC6841"/>
    <w:rsid w:val="00ED221F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4D18"/>
  <w15:chartTrackingRefBased/>
  <w15:docId w15:val="{7B015DA6-273A-449E-B0CC-B011D77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805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B4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C684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1B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Monte</dc:creator>
  <cp:keywords/>
  <dc:description/>
  <cp:lastModifiedBy>Piergiorgio Franceschini</cp:lastModifiedBy>
  <cp:revision>2</cp:revision>
  <dcterms:created xsi:type="dcterms:W3CDTF">2022-06-26T10:03:00Z</dcterms:created>
  <dcterms:modified xsi:type="dcterms:W3CDTF">2022-06-26T10:03:00Z</dcterms:modified>
</cp:coreProperties>
</file>