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382E" w14:textId="5B68238D" w:rsidR="00617A14" w:rsidRDefault="006857B7" w:rsidP="00AA43EE">
      <w:pPr>
        <w:tabs>
          <w:tab w:val="left" w:pos="8222"/>
        </w:tabs>
        <w:ind w:left="0" w:right="-1"/>
        <w:jc w:val="right"/>
        <w:rPr>
          <w:rFonts w:ascii="Calibri" w:hAnsi="Calibri" w:cs="Calibri"/>
          <w:color w:val="auto"/>
          <w:sz w:val="20"/>
        </w:rPr>
      </w:pPr>
      <w:r w:rsidRPr="006857B7">
        <w:rPr>
          <w:rFonts w:ascii="Calibri" w:hAnsi="Calibri" w:cs="Calibri"/>
          <w:color w:val="auto"/>
          <w:sz w:val="20"/>
        </w:rPr>
        <w:t xml:space="preserve">Trento, </w:t>
      </w:r>
      <w:r w:rsidR="00ED6105">
        <w:rPr>
          <w:rFonts w:ascii="Calibri" w:hAnsi="Calibri" w:cs="Calibri"/>
          <w:color w:val="auto"/>
          <w:sz w:val="20"/>
        </w:rPr>
        <w:t>22</w:t>
      </w:r>
      <w:r w:rsidR="00617A14">
        <w:rPr>
          <w:rFonts w:ascii="Calibri" w:hAnsi="Calibri" w:cs="Calibri"/>
          <w:color w:val="auto"/>
          <w:sz w:val="20"/>
        </w:rPr>
        <w:t xml:space="preserve"> </w:t>
      </w:r>
      <w:r w:rsidR="00AD1C30">
        <w:rPr>
          <w:rFonts w:ascii="Calibri" w:hAnsi="Calibri" w:cs="Calibri"/>
          <w:color w:val="auto"/>
          <w:sz w:val="20"/>
        </w:rPr>
        <w:t xml:space="preserve">aprile </w:t>
      </w:r>
      <w:r w:rsidRPr="006857B7">
        <w:rPr>
          <w:rFonts w:ascii="Calibri" w:hAnsi="Calibri" w:cs="Calibri"/>
          <w:color w:val="auto"/>
          <w:sz w:val="20"/>
        </w:rPr>
        <w:t>202</w:t>
      </w:r>
      <w:r w:rsidR="00BE0CD4">
        <w:rPr>
          <w:rFonts w:ascii="Calibri" w:hAnsi="Calibri" w:cs="Calibri"/>
          <w:color w:val="auto"/>
          <w:sz w:val="20"/>
        </w:rPr>
        <w:t>2</w:t>
      </w:r>
    </w:p>
    <w:p w14:paraId="4F97DB42" w14:textId="3443F4F0" w:rsidR="00DA00A8" w:rsidRPr="00986CCF" w:rsidRDefault="00B33D4D" w:rsidP="00986CCF">
      <w:pPr>
        <w:tabs>
          <w:tab w:val="left" w:pos="8222"/>
        </w:tabs>
        <w:ind w:left="0" w:right="-1"/>
        <w:jc w:val="both"/>
        <w:rPr>
          <w:rFonts w:ascii="Calibri" w:hAnsi="Calibri" w:cs="Calibri"/>
          <w:b/>
          <w:bCs/>
          <w:color w:val="002060"/>
          <w:sz w:val="32"/>
          <w:szCs w:val="32"/>
        </w:rPr>
      </w:pPr>
      <w:r w:rsidRPr="00986CCF">
        <w:rPr>
          <w:rFonts w:ascii="Calibri" w:hAnsi="Calibri" w:cs="Calibri"/>
          <w:b/>
          <w:bCs/>
          <w:color w:val="002060"/>
          <w:sz w:val="32"/>
          <w:szCs w:val="32"/>
        </w:rPr>
        <w:t xml:space="preserve">Gli auguri </w:t>
      </w:r>
      <w:r w:rsidR="00986CCF" w:rsidRPr="00986CCF">
        <w:rPr>
          <w:rFonts w:ascii="Calibri" w:hAnsi="Calibri" w:cs="Calibri"/>
          <w:b/>
          <w:bCs/>
          <w:color w:val="002060"/>
          <w:sz w:val="32"/>
          <w:szCs w:val="32"/>
        </w:rPr>
        <w:t>p</w:t>
      </w:r>
      <w:r w:rsidRPr="00986CCF">
        <w:rPr>
          <w:rFonts w:ascii="Calibri" w:hAnsi="Calibri" w:cs="Calibri"/>
          <w:b/>
          <w:bCs/>
          <w:color w:val="002060"/>
          <w:sz w:val="32"/>
          <w:szCs w:val="32"/>
        </w:rPr>
        <w:t>asqua</w:t>
      </w:r>
      <w:r w:rsidR="00986CCF" w:rsidRPr="00986CCF">
        <w:rPr>
          <w:rFonts w:ascii="Calibri" w:hAnsi="Calibri" w:cs="Calibri"/>
          <w:b/>
          <w:bCs/>
          <w:color w:val="002060"/>
          <w:sz w:val="32"/>
          <w:szCs w:val="32"/>
        </w:rPr>
        <w:t xml:space="preserve">li </w:t>
      </w:r>
      <w:r w:rsidR="000431BF" w:rsidRPr="00986CCF">
        <w:rPr>
          <w:rFonts w:ascii="Calibri" w:hAnsi="Calibri" w:cs="Calibri"/>
          <w:b/>
          <w:bCs/>
          <w:color w:val="002060"/>
          <w:sz w:val="32"/>
          <w:szCs w:val="32"/>
        </w:rPr>
        <w:t xml:space="preserve">del vescovo Lauro </w:t>
      </w:r>
      <w:r w:rsidR="00986CCF" w:rsidRPr="00986CCF">
        <w:rPr>
          <w:rFonts w:ascii="Calibri" w:hAnsi="Calibri" w:cs="Calibri"/>
          <w:b/>
          <w:bCs/>
          <w:color w:val="002060"/>
          <w:sz w:val="32"/>
          <w:szCs w:val="32"/>
        </w:rPr>
        <w:t xml:space="preserve">nella Messa con </w:t>
      </w:r>
      <w:r w:rsidRPr="00986CCF">
        <w:rPr>
          <w:rFonts w:ascii="Calibri" w:hAnsi="Calibri" w:cs="Calibri"/>
          <w:b/>
          <w:bCs/>
          <w:color w:val="002060"/>
          <w:sz w:val="32"/>
          <w:szCs w:val="32"/>
        </w:rPr>
        <w:t>i detenuti de</w:t>
      </w:r>
      <w:r w:rsidR="000431BF" w:rsidRPr="00986CCF">
        <w:rPr>
          <w:rFonts w:ascii="Calibri" w:hAnsi="Calibri" w:cs="Calibri"/>
          <w:b/>
          <w:bCs/>
          <w:color w:val="002060"/>
          <w:sz w:val="32"/>
          <w:szCs w:val="32"/>
        </w:rPr>
        <w:t>l</w:t>
      </w:r>
      <w:r w:rsidR="00986CCF" w:rsidRPr="00986CCF">
        <w:rPr>
          <w:rFonts w:ascii="Calibri" w:hAnsi="Calibri" w:cs="Calibri"/>
          <w:b/>
          <w:bCs/>
          <w:color w:val="002060"/>
          <w:sz w:val="32"/>
          <w:szCs w:val="32"/>
        </w:rPr>
        <w:t xml:space="preserve"> carcere </w:t>
      </w:r>
      <w:r w:rsidR="000431BF" w:rsidRPr="00986CCF">
        <w:rPr>
          <w:rFonts w:ascii="Calibri" w:hAnsi="Calibri" w:cs="Calibri"/>
          <w:b/>
          <w:bCs/>
          <w:color w:val="002060"/>
          <w:sz w:val="32"/>
          <w:szCs w:val="32"/>
        </w:rPr>
        <w:t>di Trento</w:t>
      </w:r>
      <w:r w:rsidR="00986CCF">
        <w:rPr>
          <w:rFonts w:ascii="Calibri" w:hAnsi="Calibri" w:cs="Calibri"/>
          <w:b/>
          <w:bCs/>
          <w:color w:val="002060"/>
          <w:sz w:val="32"/>
          <w:szCs w:val="32"/>
        </w:rPr>
        <w:t>. “Vo</w:t>
      </w:r>
      <w:r w:rsidR="00225CC0" w:rsidRPr="00986CCF">
        <w:rPr>
          <w:rFonts w:ascii="Calibri" w:hAnsi="Calibri" w:cs="Calibri"/>
          <w:b/>
          <w:bCs/>
          <w:color w:val="002060"/>
          <w:sz w:val="32"/>
          <w:szCs w:val="32"/>
        </w:rPr>
        <w:t>i non siete il vostro sbaglio</w:t>
      </w:r>
      <w:r w:rsidR="00986CCF" w:rsidRPr="00986CCF">
        <w:rPr>
          <w:rFonts w:ascii="Calibri" w:hAnsi="Calibri" w:cs="Calibri"/>
          <w:b/>
          <w:bCs/>
          <w:color w:val="002060"/>
          <w:sz w:val="32"/>
          <w:szCs w:val="32"/>
        </w:rPr>
        <w:t xml:space="preserve"> e n</w:t>
      </w:r>
      <w:r w:rsidR="00225CC0" w:rsidRPr="00986CCF">
        <w:rPr>
          <w:rFonts w:ascii="Calibri" w:hAnsi="Calibri" w:cs="Calibri"/>
          <w:b/>
          <w:bCs/>
          <w:color w:val="002060"/>
          <w:sz w:val="32"/>
          <w:szCs w:val="32"/>
        </w:rPr>
        <w:t xml:space="preserve">ella difficoltà </w:t>
      </w:r>
      <w:r w:rsidR="00986CCF" w:rsidRPr="00986CCF">
        <w:rPr>
          <w:rFonts w:ascii="Calibri" w:hAnsi="Calibri" w:cs="Calibri"/>
          <w:b/>
          <w:bCs/>
          <w:color w:val="002060"/>
          <w:sz w:val="32"/>
          <w:szCs w:val="32"/>
        </w:rPr>
        <w:t xml:space="preserve">sapete aiutarvi: </w:t>
      </w:r>
      <w:r w:rsidR="007678A0">
        <w:rPr>
          <w:rFonts w:ascii="Calibri" w:hAnsi="Calibri" w:cs="Calibri"/>
          <w:b/>
          <w:bCs/>
          <w:color w:val="002060"/>
          <w:sz w:val="32"/>
          <w:szCs w:val="32"/>
        </w:rPr>
        <w:t xml:space="preserve">siete </w:t>
      </w:r>
      <w:r w:rsidR="00986CCF" w:rsidRPr="00986CCF">
        <w:rPr>
          <w:rFonts w:ascii="Calibri" w:hAnsi="Calibri" w:cs="Calibri"/>
          <w:b/>
          <w:bCs/>
          <w:color w:val="002060"/>
          <w:sz w:val="32"/>
          <w:szCs w:val="32"/>
        </w:rPr>
        <w:t>segno di Risurrezione</w:t>
      </w:r>
      <w:r w:rsidR="00986CCF">
        <w:rPr>
          <w:rFonts w:ascii="Calibri" w:hAnsi="Calibri" w:cs="Calibri"/>
          <w:b/>
          <w:bCs/>
          <w:color w:val="002060"/>
          <w:sz w:val="32"/>
          <w:szCs w:val="32"/>
        </w:rPr>
        <w:t>”</w:t>
      </w:r>
      <w:r w:rsidR="00986CCF" w:rsidRPr="00986CCF">
        <w:rPr>
          <w:rFonts w:ascii="Calibri" w:hAnsi="Calibri" w:cs="Calibri"/>
          <w:b/>
          <w:bCs/>
          <w:color w:val="002060"/>
          <w:sz w:val="32"/>
          <w:szCs w:val="32"/>
        </w:rPr>
        <w:t xml:space="preserve">  </w:t>
      </w:r>
    </w:p>
    <w:p w14:paraId="2A9CE171" w14:textId="7DA17654" w:rsidR="00ED6105" w:rsidRPr="00ED6105" w:rsidRDefault="00ED6105" w:rsidP="00ED6105">
      <w:pPr>
        <w:tabs>
          <w:tab w:val="left" w:pos="8222"/>
        </w:tabs>
        <w:ind w:left="0" w:right="-1"/>
        <w:jc w:val="both"/>
        <w:rPr>
          <w:rFonts w:ascii="Calibri" w:hAnsi="Calibri" w:cs="Calibri"/>
          <w:color w:val="auto"/>
          <w:sz w:val="26"/>
          <w:szCs w:val="26"/>
        </w:rPr>
      </w:pPr>
      <w:r w:rsidRPr="00ED6105">
        <w:rPr>
          <w:rFonts w:ascii="Calibri" w:hAnsi="Calibri" w:cs="Calibri"/>
          <w:color w:val="auto"/>
          <w:sz w:val="26"/>
          <w:szCs w:val="26"/>
        </w:rPr>
        <w:t xml:space="preserve">L’arcivescovo Lauro ha presieduto in questi ultimi giorni due Messe pasquali all’interno della Casa </w:t>
      </w:r>
      <w:r>
        <w:rPr>
          <w:rFonts w:ascii="Calibri" w:hAnsi="Calibri" w:cs="Calibri"/>
          <w:color w:val="auto"/>
          <w:sz w:val="26"/>
          <w:szCs w:val="26"/>
        </w:rPr>
        <w:t>C</w:t>
      </w:r>
      <w:r w:rsidRPr="00ED6105">
        <w:rPr>
          <w:rFonts w:ascii="Calibri" w:hAnsi="Calibri" w:cs="Calibri"/>
          <w:color w:val="auto"/>
          <w:sz w:val="26"/>
          <w:szCs w:val="26"/>
        </w:rPr>
        <w:t xml:space="preserve">ircondariale di Trento con i detenuti, la direzione, gli agenti della polizia penitenziaria, il personale e i volontari. </w:t>
      </w:r>
    </w:p>
    <w:p w14:paraId="5F816A9D" w14:textId="20EF532B" w:rsidR="00ED6105" w:rsidRPr="00ED6105" w:rsidRDefault="00ED6105" w:rsidP="00ED6105">
      <w:pPr>
        <w:tabs>
          <w:tab w:val="left" w:pos="8222"/>
        </w:tabs>
        <w:ind w:left="0" w:right="-1"/>
        <w:jc w:val="both"/>
        <w:rPr>
          <w:rFonts w:ascii="Calibri" w:hAnsi="Calibri" w:cs="Calibri"/>
          <w:color w:val="auto"/>
          <w:sz w:val="26"/>
          <w:szCs w:val="26"/>
        </w:rPr>
      </w:pPr>
      <w:r w:rsidRPr="00ED6105">
        <w:rPr>
          <w:rFonts w:ascii="Calibri" w:hAnsi="Calibri" w:cs="Calibri"/>
          <w:color w:val="auto"/>
          <w:sz w:val="26"/>
          <w:szCs w:val="26"/>
        </w:rPr>
        <w:t>“Buona Pasqua, caro vescovo Lauro</w:t>
      </w:r>
      <w:r w:rsidR="00223E2D">
        <w:rPr>
          <w:rFonts w:ascii="Calibri" w:hAnsi="Calibri" w:cs="Calibri"/>
          <w:color w:val="auto"/>
          <w:sz w:val="26"/>
          <w:szCs w:val="26"/>
        </w:rPr>
        <w:t>!</w:t>
      </w:r>
      <w:r w:rsidRPr="00ED6105">
        <w:rPr>
          <w:rFonts w:ascii="Calibri" w:hAnsi="Calibri" w:cs="Calibri"/>
          <w:color w:val="auto"/>
          <w:sz w:val="26"/>
          <w:szCs w:val="26"/>
        </w:rPr>
        <w:t xml:space="preserve"> La ringraziamo di aver accettato ancora una volta il nostro invito di celebrare insieme la Risurrezione”, ha detto nell’indirizzo di saluto uno dei detenuti. “Guardando la televisione – ha proseguito – riscontriamo notizie negative che provengono dal mondo intero. Come sa, anche la vita in questo ambiente non è facile sia per chi vi abita che per chi </w:t>
      </w:r>
      <w:r w:rsidR="00223E2D">
        <w:rPr>
          <w:rFonts w:ascii="Calibri" w:hAnsi="Calibri" w:cs="Calibri"/>
          <w:color w:val="auto"/>
          <w:sz w:val="26"/>
          <w:szCs w:val="26"/>
        </w:rPr>
        <w:t xml:space="preserve">vi </w:t>
      </w:r>
      <w:r w:rsidRPr="00ED6105">
        <w:rPr>
          <w:rFonts w:ascii="Calibri" w:hAnsi="Calibri" w:cs="Calibri"/>
          <w:color w:val="auto"/>
          <w:sz w:val="26"/>
          <w:szCs w:val="26"/>
        </w:rPr>
        <w:t xml:space="preserve">lavora. Ci piacerebbe che la fede diventasse quel nutrimento che sostiene la giornata: fede che allenta l’aggressività tra di noi e verso gli operatori e gli assistenti; fede che fa emergere e si fa carico dei problemi esistenti nel sistema penitenziario”. </w:t>
      </w:r>
    </w:p>
    <w:p w14:paraId="02E3FC94" w14:textId="77777777" w:rsidR="00ED6105" w:rsidRPr="00ED6105" w:rsidRDefault="00ED6105" w:rsidP="00ED6105">
      <w:pPr>
        <w:tabs>
          <w:tab w:val="left" w:pos="8222"/>
        </w:tabs>
        <w:ind w:left="0" w:right="-1"/>
        <w:jc w:val="both"/>
        <w:rPr>
          <w:rFonts w:ascii="Calibri" w:hAnsi="Calibri" w:cs="Calibri"/>
          <w:color w:val="auto"/>
          <w:sz w:val="26"/>
          <w:szCs w:val="26"/>
        </w:rPr>
      </w:pPr>
      <w:r w:rsidRPr="00ED6105">
        <w:rPr>
          <w:rFonts w:ascii="Calibri" w:hAnsi="Calibri" w:cs="Calibri"/>
          <w:color w:val="auto"/>
          <w:sz w:val="26"/>
          <w:szCs w:val="26"/>
        </w:rPr>
        <w:t xml:space="preserve">“Voi – ha esordito don Lauro – non siete il vostro sbaglio. È un grave errore identificare la vostra vita con l’eventuale errore che avete fatto. La vostra è un’umanità ricca, positiva, bella. Siete un segno di risurrezione, perché ogni volta che vengo qui vedo come tra voi, la situazione di particolare difficoltà in cui vi trovate non ha spento la capacità di aiutarvi a vicenda, di soccorrervi uno con l’altro. Un segno di risurrezione è anche lo spirito di umanità e dedizione con cui operano tra voi la polizia penitenziaria, il personale, i volontari, coordinati dalla direzione”.  </w:t>
      </w:r>
    </w:p>
    <w:p w14:paraId="7F5D70AF" w14:textId="21A5137F" w:rsidR="00ED6105" w:rsidRPr="00ED6105" w:rsidRDefault="00ED6105" w:rsidP="00ED6105">
      <w:pPr>
        <w:tabs>
          <w:tab w:val="left" w:pos="8222"/>
        </w:tabs>
        <w:ind w:left="0" w:right="-1"/>
        <w:jc w:val="both"/>
        <w:rPr>
          <w:rFonts w:ascii="Calibri" w:hAnsi="Calibri" w:cs="Calibri"/>
          <w:color w:val="auto"/>
          <w:sz w:val="26"/>
          <w:szCs w:val="26"/>
        </w:rPr>
      </w:pPr>
      <w:r w:rsidRPr="00ED6105">
        <w:rPr>
          <w:rFonts w:ascii="Calibri" w:hAnsi="Calibri" w:cs="Calibri"/>
          <w:color w:val="auto"/>
          <w:sz w:val="26"/>
          <w:szCs w:val="26"/>
        </w:rPr>
        <w:t>Alla presenza del cappellano del carcere don Mauro Angeli, è stata ricordat</w:t>
      </w:r>
      <w:r w:rsidR="004F74EB">
        <w:rPr>
          <w:rFonts w:ascii="Calibri" w:hAnsi="Calibri" w:cs="Calibri"/>
          <w:color w:val="auto"/>
          <w:sz w:val="26"/>
          <w:szCs w:val="26"/>
        </w:rPr>
        <w:t>a</w:t>
      </w:r>
      <w:r w:rsidRPr="00ED6105">
        <w:rPr>
          <w:rFonts w:ascii="Calibri" w:hAnsi="Calibri" w:cs="Calibri"/>
          <w:color w:val="auto"/>
          <w:sz w:val="26"/>
          <w:szCs w:val="26"/>
        </w:rPr>
        <w:t xml:space="preserve"> anche l’efficacia dell’iniziativa “scintille di preghiera” con cui si chiede ai detenuti che lo desiderano di pregare per le intenzioni espresse da persone che stanno al di fuori del carcere. “Abbiamo la possibilità – hanno sottolineato i detenuti nel loro saluto al vescovo – di aiutare chi ne ha bisogno e di dedicare del tempo per chi dall’esterno ci chiede di intercedere per le loro intenzioni personali”.</w:t>
      </w:r>
    </w:p>
    <w:p w14:paraId="75863A49" w14:textId="09DE7555" w:rsidR="006A5335" w:rsidRDefault="00ED6105" w:rsidP="00ED6105">
      <w:pPr>
        <w:tabs>
          <w:tab w:val="left" w:pos="8222"/>
        </w:tabs>
        <w:ind w:left="0" w:right="-1"/>
        <w:jc w:val="both"/>
        <w:rPr>
          <w:rFonts w:ascii="Calibri" w:hAnsi="Calibri" w:cs="Calibri"/>
          <w:color w:val="auto"/>
          <w:sz w:val="26"/>
          <w:szCs w:val="26"/>
        </w:rPr>
      </w:pPr>
      <w:r w:rsidRPr="00ED6105">
        <w:rPr>
          <w:rFonts w:ascii="Calibri" w:hAnsi="Calibri" w:cs="Calibri"/>
          <w:color w:val="auto"/>
          <w:sz w:val="26"/>
          <w:szCs w:val="26"/>
        </w:rPr>
        <w:lastRenderedPageBreak/>
        <w:t xml:space="preserve">Al termine della celebrazione pasquale la direzione ha ringraziato due volontari storici – Carla Poli e Gabriele Iori – che terminano il loro servizio </w:t>
      </w:r>
      <w:r w:rsidR="00290C8C">
        <w:rPr>
          <w:rFonts w:ascii="Calibri" w:hAnsi="Calibri" w:cs="Calibri"/>
          <w:color w:val="auto"/>
          <w:sz w:val="26"/>
          <w:szCs w:val="26"/>
        </w:rPr>
        <w:t>n</w:t>
      </w:r>
      <w:r w:rsidRPr="00ED6105">
        <w:rPr>
          <w:rFonts w:ascii="Calibri" w:hAnsi="Calibri" w:cs="Calibri"/>
          <w:color w:val="auto"/>
          <w:sz w:val="26"/>
          <w:szCs w:val="26"/>
        </w:rPr>
        <w:t>ella Casa Circondariale di Spini.</w:t>
      </w:r>
      <w:r w:rsidR="00290C8C">
        <w:rPr>
          <w:rFonts w:ascii="Calibri" w:hAnsi="Calibri" w:cs="Calibri"/>
          <w:color w:val="auto"/>
          <w:sz w:val="26"/>
          <w:szCs w:val="26"/>
        </w:rPr>
        <w:t xml:space="preserve"> </w:t>
      </w:r>
    </w:p>
    <w:p w14:paraId="3647F002" w14:textId="34AF057D" w:rsidR="00290C8C" w:rsidRPr="00ED6105" w:rsidRDefault="00290C8C" w:rsidP="00ED6105">
      <w:pPr>
        <w:tabs>
          <w:tab w:val="left" w:pos="8222"/>
        </w:tabs>
        <w:ind w:left="0" w:right="-1"/>
        <w:jc w:val="both"/>
        <w:rPr>
          <w:rFonts w:ascii="Calibri" w:hAnsi="Calibri" w:cs="Calibri"/>
          <w:color w:val="auto"/>
          <w:sz w:val="26"/>
          <w:szCs w:val="26"/>
        </w:rPr>
      </w:pPr>
      <w:r>
        <w:rPr>
          <w:rFonts w:ascii="Calibri" w:hAnsi="Calibri" w:cs="Calibri"/>
          <w:color w:val="auto"/>
          <w:sz w:val="26"/>
          <w:szCs w:val="26"/>
        </w:rPr>
        <w:t xml:space="preserve">All’interno della polizia penitenziaria del carcere cittadino opera anche un agente che domenica prossima sarà ordinato diacono permanente dall’arcivescovo Lauro nella chiesa parrocchiale di Roncegno. (NB segue comunicato a parte) </w:t>
      </w:r>
    </w:p>
    <w:p w14:paraId="7816D3E8" w14:textId="7A40FA7D" w:rsidR="00AD1C30" w:rsidRPr="00ED6105" w:rsidRDefault="00AD1C30" w:rsidP="00ED6105">
      <w:pPr>
        <w:tabs>
          <w:tab w:val="left" w:pos="8222"/>
        </w:tabs>
        <w:ind w:left="0" w:right="-1"/>
        <w:jc w:val="both"/>
        <w:rPr>
          <w:rFonts w:ascii="Calibri" w:hAnsi="Calibri" w:cs="Calibri"/>
          <w:color w:val="auto"/>
          <w:sz w:val="26"/>
          <w:szCs w:val="26"/>
        </w:rPr>
      </w:pPr>
    </w:p>
    <w:p w14:paraId="75A11071" w14:textId="6F6E5675" w:rsidR="00AD1C30" w:rsidRPr="00ED6105" w:rsidRDefault="00AD1C30" w:rsidP="00ED6105">
      <w:pPr>
        <w:tabs>
          <w:tab w:val="left" w:pos="8222"/>
        </w:tabs>
        <w:ind w:left="0" w:right="-1"/>
        <w:jc w:val="both"/>
        <w:rPr>
          <w:rFonts w:ascii="Calibri" w:hAnsi="Calibri" w:cs="Calibri"/>
          <w:color w:val="auto"/>
          <w:sz w:val="26"/>
          <w:szCs w:val="26"/>
        </w:rPr>
      </w:pPr>
    </w:p>
    <w:p w14:paraId="76F7BDC9" w14:textId="77777777" w:rsidR="00AD1C30" w:rsidRDefault="00AD1C30" w:rsidP="00AA43EE">
      <w:pPr>
        <w:tabs>
          <w:tab w:val="left" w:pos="8222"/>
        </w:tabs>
        <w:ind w:left="0" w:right="-1"/>
        <w:jc w:val="right"/>
        <w:rPr>
          <w:rFonts w:ascii="Calibri" w:hAnsi="Calibri" w:cs="Calibri"/>
          <w:color w:val="auto"/>
          <w:sz w:val="20"/>
        </w:rPr>
      </w:pPr>
    </w:p>
    <w:sectPr w:rsidR="00AD1C30" w:rsidSect="00EB1FA4">
      <w:headerReference w:type="even" r:id="rId10"/>
      <w:headerReference w:type="default" r:id="rId11"/>
      <w:footerReference w:type="even" r:id="rId12"/>
      <w:footerReference w:type="default" r:id="rId13"/>
      <w:headerReference w:type="first" r:id="rId14"/>
      <w:footerReference w:type="first" r:id="rId15"/>
      <w:pgSz w:w="11906" w:h="16838" w:code="9"/>
      <w:pgMar w:top="2835" w:right="1701"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05463" w14:textId="77777777" w:rsidR="00856E36" w:rsidRDefault="00856E36" w:rsidP="00A66B18">
      <w:pPr>
        <w:spacing w:before="0" w:after="0"/>
      </w:pPr>
      <w:r>
        <w:separator/>
      </w:r>
    </w:p>
  </w:endnote>
  <w:endnote w:type="continuationSeparator" w:id="0">
    <w:p w14:paraId="1FBC24C6" w14:textId="77777777" w:rsidR="00856E36" w:rsidRDefault="00856E36"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3505" w14:textId="77777777" w:rsidR="00856E36" w:rsidRDefault="00856E36" w:rsidP="00A66B18">
      <w:pPr>
        <w:spacing w:before="0" w:after="0"/>
      </w:pPr>
      <w:r>
        <w:separator/>
      </w:r>
    </w:p>
  </w:footnote>
  <w:footnote w:type="continuationSeparator" w:id="0">
    <w:p w14:paraId="61474FDA" w14:textId="77777777" w:rsidR="00856E36" w:rsidRDefault="00856E36"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431BF"/>
    <w:rsid w:val="000721A0"/>
    <w:rsid w:val="00083BAA"/>
    <w:rsid w:val="0010680C"/>
    <w:rsid w:val="00132938"/>
    <w:rsid w:val="00152B0B"/>
    <w:rsid w:val="001766D6"/>
    <w:rsid w:val="00183447"/>
    <w:rsid w:val="00192419"/>
    <w:rsid w:val="001C270D"/>
    <w:rsid w:val="001D0B5A"/>
    <w:rsid w:val="001E2320"/>
    <w:rsid w:val="001E629A"/>
    <w:rsid w:val="0020700A"/>
    <w:rsid w:val="00214E28"/>
    <w:rsid w:val="0021606A"/>
    <w:rsid w:val="00223E2D"/>
    <w:rsid w:val="00225CC0"/>
    <w:rsid w:val="0023180E"/>
    <w:rsid w:val="00290C8C"/>
    <w:rsid w:val="002D2737"/>
    <w:rsid w:val="002E7497"/>
    <w:rsid w:val="00306F84"/>
    <w:rsid w:val="00333C4C"/>
    <w:rsid w:val="00352B81"/>
    <w:rsid w:val="003928E6"/>
    <w:rsid w:val="00394757"/>
    <w:rsid w:val="003A0150"/>
    <w:rsid w:val="003C057E"/>
    <w:rsid w:val="003E24DF"/>
    <w:rsid w:val="003E575F"/>
    <w:rsid w:val="0041428F"/>
    <w:rsid w:val="00420022"/>
    <w:rsid w:val="00496DA1"/>
    <w:rsid w:val="004A2B0D"/>
    <w:rsid w:val="004D4C82"/>
    <w:rsid w:val="004F74EB"/>
    <w:rsid w:val="00513DAE"/>
    <w:rsid w:val="00552D4B"/>
    <w:rsid w:val="005B5940"/>
    <w:rsid w:val="005C2210"/>
    <w:rsid w:val="005C2B73"/>
    <w:rsid w:val="00615018"/>
    <w:rsid w:val="00617A14"/>
    <w:rsid w:val="0062123A"/>
    <w:rsid w:val="00646E75"/>
    <w:rsid w:val="006857B7"/>
    <w:rsid w:val="006A5335"/>
    <w:rsid w:val="006F6F10"/>
    <w:rsid w:val="00721D24"/>
    <w:rsid w:val="00732E94"/>
    <w:rsid w:val="007678A0"/>
    <w:rsid w:val="00783E79"/>
    <w:rsid w:val="00796B30"/>
    <w:rsid w:val="007B21F5"/>
    <w:rsid w:val="007B5AE8"/>
    <w:rsid w:val="007C0134"/>
    <w:rsid w:val="007E08B6"/>
    <w:rsid w:val="007F5192"/>
    <w:rsid w:val="0084624F"/>
    <w:rsid w:val="00856E36"/>
    <w:rsid w:val="00913575"/>
    <w:rsid w:val="00916F1D"/>
    <w:rsid w:val="009459F1"/>
    <w:rsid w:val="00986CCF"/>
    <w:rsid w:val="009F6646"/>
    <w:rsid w:val="00A03D88"/>
    <w:rsid w:val="00A104C6"/>
    <w:rsid w:val="00A26FE7"/>
    <w:rsid w:val="00A66B18"/>
    <w:rsid w:val="00A6783B"/>
    <w:rsid w:val="00A96CF8"/>
    <w:rsid w:val="00AA089B"/>
    <w:rsid w:val="00AA43EE"/>
    <w:rsid w:val="00AC3C2C"/>
    <w:rsid w:val="00AD1294"/>
    <w:rsid w:val="00AD1C30"/>
    <w:rsid w:val="00AE1388"/>
    <w:rsid w:val="00AE4E03"/>
    <w:rsid w:val="00AF3982"/>
    <w:rsid w:val="00B21A6D"/>
    <w:rsid w:val="00B33D4D"/>
    <w:rsid w:val="00B50294"/>
    <w:rsid w:val="00B558AF"/>
    <w:rsid w:val="00B57B36"/>
    <w:rsid w:val="00B57D6E"/>
    <w:rsid w:val="00BA0104"/>
    <w:rsid w:val="00BE0CD4"/>
    <w:rsid w:val="00C37541"/>
    <w:rsid w:val="00C551D5"/>
    <w:rsid w:val="00C701F7"/>
    <w:rsid w:val="00C70786"/>
    <w:rsid w:val="00C87E42"/>
    <w:rsid w:val="00CD3E7B"/>
    <w:rsid w:val="00CF0F16"/>
    <w:rsid w:val="00D10958"/>
    <w:rsid w:val="00D171A4"/>
    <w:rsid w:val="00D478FD"/>
    <w:rsid w:val="00D66593"/>
    <w:rsid w:val="00D71D66"/>
    <w:rsid w:val="00DA00A8"/>
    <w:rsid w:val="00DA4FB3"/>
    <w:rsid w:val="00DE17BF"/>
    <w:rsid w:val="00DE6DA2"/>
    <w:rsid w:val="00DF2D30"/>
    <w:rsid w:val="00E12CA4"/>
    <w:rsid w:val="00E4786A"/>
    <w:rsid w:val="00E55D74"/>
    <w:rsid w:val="00E6540C"/>
    <w:rsid w:val="00E7103C"/>
    <w:rsid w:val="00E77886"/>
    <w:rsid w:val="00E81E2A"/>
    <w:rsid w:val="00EB1FA4"/>
    <w:rsid w:val="00EB6C25"/>
    <w:rsid w:val="00ED6105"/>
    <w:rsid w:val="00EE0952"/>
    <w:rsid w:val="00EE590F"/>
    <w:rsid w:val="00F049F8"/>
    <w:rsid w:val="00F06549"/>
    <w:rsid w:val="00F229D7"/>
    <w:rsid w:val="00F43CCD"/>
    <w:rsid w:val="00FE0F43"/>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385</Words>
  <Characters>2198</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2022-04-22T09:45:00Z</dcterms:created>
  <dcterms:modified xsi:type="dcterms:W3CDTF">2022-04-22T09:45:00Z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