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382E" w14:textId="52344A9C" w:rsidR="00617A14" w:rsidRDefault="006857B7" w:rsidP="00AA43EE">
      <w:pPr>
        <w:tabs>
          <w:tab w:val="left" w:pos="8222"/>
        </w:tabs>
        <w:ind w:left="0" w:right="-1"/>
        <w:jc w:val="right"/>
        <w:rPr>
          <w:rFonts w:ascii="Calibri" w:hAnsi="Calibri" w:cs="Calibri"/>
          <w:color w:val="auto"/>
          <w:sz w:val="20"/>
        </w:rPr>
      </w:pPr>
      <w:r w:rsidRPr="006857B7">
        <w:rPr>
          <w:rFonts w:ascii="Calibri" w:hAnsi="Calibri" w:cs="Calibri"/>
          <w:color w:val="auto"/>
          <w:sz w:val="20"/>
        </w:rPr>
        <w:t xml:space="preserve">Trento, </w:t>
      </w:r>
      <w:r w:rsidR="006D3D3D">
        <w:rPr>
          <w:rFonts w:ascii="Calibri" w:hAnsi="Calibri" w:cs="Calibri"/>
          <w:color w:val="auto"/>
          <w:sz w:val="20"/>
        </w:rPr>
        <w:t>1°</w:t>
      </w:r>
      <w:r w:rsidR="00617A14">
        <w:rPr>
          <w:rFonts w:ascii="Calibri" w:hAnsi="Calibri" w:cs="Calibri"/>
          <w:color w:val="auto"/>
          <w:sz w:val="20"/>
        </w:rPr>
        <w:t xml:space="preserve"> </w:t>
      </w:r>
      <w:r w:rsidR="006D3D3D">
        <w:rPr>
          <w:rFonts w:ascii="Calibri" w:hAnsi="Calibri" w:cs="Calibri"/>
          <w:color w:val="auto"/>
          <w:sz w:val="20"/>
        </w:rPr>
        <w:t xml:space="preserve">aprile </w:t>
      </w:r>
      <w:r w:rsidRPr="006857B7">
        <w:rPr>
          <w:rFonts w:ascii="Calibri" w:hAnsi="Calibri" w:cs="Calibri"/>
          <w:color w:val="auto"/>
          <w:sz w:val="20"/>
        </w:rPr>
        <w:t>202</w:t>
      </w:r>
      <w:r w:rsidR="00BE0CD4">
        <w:rPr>
          <w:rFonts w:ascii="Calibri" w:hAnsi="Calibri" w:cs="Calibri"/>
          <w:color w:val="auto"/>
          <w:sz w:val="20"/>
        </w:rPr>
        <w:t>2</w:t>
      </w:r>
    </w:p>
    <w:p w14:paraId="1F29B7F4" w14:textId="759EA1E5" w:rsidR="006D3D3D" w:rsidRPr="006D3D3D" w:rsidRDefault="00974225" w:rsidP="006D3D3D">
      <w:pPr>
        <w:tabs>
          <w:tab w:val="left" w:pos="8222"/>
        </w:tabs>
        <w:ind w:left="0" w:right="-1"/>
        <w:jc w:val="center"/>
        <w:rPr>
          <w:rFonts w:ascii="Calibri" w:hAnsi="Calibri" w:cs="Calibri"/>
          <w:color w:val="auto"/>
          <w:sz w:val="20"/>
        </w:rPr>
      </w:pPr>
      <w:r>
        <w:rPr>
          <w:rFonts w:ascii="Calibri" w:hAnsi="Calibri" w:cs="Calibri"/>
          <w:b/>
          <w:bCs/>
          <w:color w:val="002060"/>
          <w:sz w:val="36"/>
          <w:szCs w:val="36"/>
        </w:rPr>
        <w:t>F</w:t>
      </w:r>
      <w:r w:rsidR="006D3D3D" w:rsidRPr="006D3D3D">
        <w:rPr>
          <w:rFonts w:ascii="Calibri" w:hAnsi="Calibri" w:cs="Calibri"/>
          <w:b/>
          <w:bCs/>
          <w:color w:val="002060"/>
          <w:sz w:val="36"/>
          <w:szCs w:val="36"/>
        </w:rPr>
        <w:t>ine emergenza</w:t>
      </w:r>
      <w:r>
        <w:rPr>
          <w:rFonts w:ascii="Calibri" w:hAnsi="Calibri" w:cs="Calibri"/>
          <w:b/>
          <w:bCs/>
          <w:color w:val="002060"/>
          <w:sz w:val="36"/>
          <w:szCs w:val="36"/>
        </w:rPr>
        <w:t xml:space="preserve"> Covid</w:t>
      </w:r>
      <w:r w:rsidR="006D3D3D" w:rsidRPr="006D3D3D">
        <w:rPr>
          <w:rFonts w:ascii="Calibri" w:hAnsi="Calibri" w:cs="Calibri"/>
          <w:b/>
          <w:bCs/>
          <w:color w:val="002060"/>
          <w:sz w:val="36"/>
          <w:szCs w:val="36"/>
        </w:rPr>
        <w:t xml:space="preserve">: </w:t>
      </w:r>
      <w:r w:rsidR="000A1B14">
        <w:rPr>
          <w:rFonts w:ascii="Calibri" w:hAnsi="Calibri" w:cs="Calibri"/>
          <w:b/>
          <w:bCs/>
          <w:color w:val="002060"/>
          <w:sz w:val="36"/>
          <w:szCs w:val="36"/>
        </w:rPr>
        <w:t xml:space="preserve">nelle celebrazioni </w:t>
      </w:r>
      <w:r w:rsidR="006D3D3D" w:rsidRPr="006D3D3D">
        <w:rPr>
          <w:rFonts w:ascii="Calibri" w:hAnsi="Calibri" w:cs="Calibri"/>
          <w:b/>
          <w:bCs/>
          <w:color w:val="002060"/>
          <w:sz w:val="36"/>
          <w:szCs w:val="36"/>
        </w:rPr>
        <w:t xml:space="preserve">resta </w:t>
      </w:r>
      <w:r w:rsidR="000A1B14">
        <w:rPr>
          <w:rFonts w:ascii="Calibri" w:hAnsi="Calibri" w:cs="Calibri"/>
          <w:b/>
          <w:bCs/>
          <w:color w:val="002060"/>
          <w:sz w:val="36"/>
          <w:szCs w:val="36"/>
        </w:rPr>
        <w:t>l’</w:t>
      </w:r>
      <w:r w:rsidR="006D3D3D" w:rsidRPr="006D3D3D">
        <w:rPr>
          <w:rFonts w:ascii="Calibri" w:hAnsi="Calibri" w:cs="Calibri"/>
          <w:b/>
          <w:bCs/>
          <w:color w:val="002060"/>
          <w:sz w:val="36"/>
          <w:szCs w:val="36"/>
        </w:rPr>
        <w:t xml:space="preserve">obbligo </w:t>
      </w:r>
      <w:r w:rsidR="000A1B14">
        <w:rPr>
          <w:rFonts w:ascii="Calibri" w:hAnsi="Calibri" w:cs="Calibri"/>
          <w:b/>
          <w:bCs/>
          <w:color w:val="002060"/>
          <w:sz w:val="36"/>
          <w:szCs w:val="36"/>
        </w:rPr>
        <w:t xml:space="preserve">della </w:t>
      </w:r>
      <w:r w:rsidR="006D3D3D" w:rsidRPr="006D3D3D">
        <w:rPr>
          <w:rFonts w:ascii="Calibri" w:hAnsi="Calibri" w:cs="Calibri"/>
          <w:b/>
          <w:bCs/>
          <w:color w:val="002060"/>
          <w:sz w:val="36"/>
          <w:szCs w:val="36"/>
        </w:rPr>
        <w:t xml:space="preserve">mascherina, </w:t>
      </w:r>
      <w:r w:rsidR="006D3D3D">
        <w:rPr>
          <w:rFonts w:ascii="Calibri" w:hAnsi="Calibri" w:cs="Calibri"/>
          <w:b/>
          <w:bCs/>
          <w:color w:val="002060"/>
          <w:sz w:val="36"/>
          <w:szCs w:val="36"/>
        </w:rPr>
        <w:t xml:space="preserve">no alla </w:t>
      </w:r>
      <w:r w:rsidR="006D3D3D" w:rsidRPr="006D3D3D">
        <w:rPr>
          <w:rFonts w:ascii="Calibri" w:hAnsi="Calibri" w:cs="Calibri"/>
          <w:b/>
          <w:bCs/>
          <w:color w:val="002060"/>
          <w:sz w:val="36"/>
          <w:szCs w:val="36"/>
        </w:rPr>
        <w:t>distanza di sicurezza</w:t>
      </w:r>
    </w:p>
    <w:p w14:paraId="7B67AED9" w14:textId="77777777" w:rsidR="00F23C4F" w:rsidRDefault="00F23C4F" w:rsidP="006D3D3D">
      <w:pPr>
        <w:tabs>
          <w:tab w:val="left" w:pos="8222"/>
        </w:tabs>
        <w:spacing w:line="276" w:lineRule="auto"/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712B108D" w14:textId="66844569" w:rsidR="006D3D3D" w:rsidRPr="006D3D3D" w:rsidRDefault="006D3D3D" w:rsidP="006D3D3D">
      <w:pPr>
        <w:tabs>
          <w:tab w:val="left" w:pos="8222"/>
        </w:tabs>
        <w:spacing w:line="276" w:lineRule="auto"/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  <w:r w:rsidRPr="006D3D3D">
        <w:rPr>
          <w:rFonts w:ascii="Calibri" w:hAnsi="Calibri" w:cs="Calibri"/>
          <w:color w:val="auto"/>
          <w:sz w:val="26"/>
          <w:szCs w:val="26"/>
        </w:rPr>
        <w:t xml:space="preserve">Anche la Diocesi di Trento si allinea alle </w:t>
      </w:r>
      <w:r w:rsidR="00444F9C">
        <w:rPr>
          <w:rFonts w:ascii="Calibri" w:hAnsi="Calibri" w:cs="Calibri"/>
          <w:color w:val="auto"/>
          <w:sz w:val="26"/>
          <w:szCs w:val="26"/>
        </w:rPr>
        <w:t xml:space="preserve">indicazioni </w:t>
      </w:r>
      <w:r w:rsidRPr="006D3D3D">
        <w:rPr>
          <w:rFonts w:ascii="Calibri" w:hAnsi="Calibri" w:cs="Calibri"/>
          <w:color w:val="auto"/>
          <w:sz w:val="26"/>
          <w:szCs w:val="26"/>
        </w:rPr>
        <w:t>della CEI a seguito della fine dello stato di emergenza C</w:t>
      </w:r>
      <w:r w:rsidR="00226729">
        <w:rPr>
          <w:rFonts w:ascii="Calibri" w:hAnsi="Calibri" w:cs="Calibri"/>
          <w:color w:val="auto"/>
          <w:sz w:val="26"/>
          <w:szCs w:val="26"/>
        </w:rPr>
        <w:t>ovid</w:t>
      </w:r>
      <w:r w:rsidRPr="006D3D3D">
        <w:rPr>
          <w:rFonts w:ascii="Calibri" w:hAnsi="Calibri" w:cs="Calibri"/>
          <w:color w:val="auto"/>
          <w:sz w:val="26"/>
          <w:szCs w:val="26"/>
        </w:rPr>
        <w:t>-19</w:t>
      </w:r>
      <w:r w:rsidR="00E777A5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F06336">
        <w:rPr>
          <w:rFonts w:ascii="Calibri" w:hAnsi="Calibri" w:cs="Calibri"/>
          <w:color w:val="auto"/>
          <w:sz w:val="26"/>
          <w:szCs w:val="26"/>
        </w:rPr>
        <w:t xml:space="preserve">a </w:t>
      </w:r>
      <w:r w:rsidRPr="006D3D3D">
        <w:rPr>
          <w:rFonts w:ascii="Calibri" w:hAnsi="Calibri" w:cs="Calibri"/>
          <w:color w:val="auto"/>
          <w:sz w:val="26"/>
          <w:szCs w:val="26"/>
        </w:rPr>
        <w:t>partire da oggi</w:t>
      </w:r>
      <w:r w:rsidR="00226729">
        <w:rPr>
          <w:rFonts w:ascii="Calibri" w:hAnsi="Calibri" w:cs="Calibri"/>
          <w:color w:val="auto"/>
          <w:sz w:val="26"/>
          <w:szCs w:val="26"/>
        </w:rPr>
        <w:t>,</w:t>
      </w:r>
      <w:r w:rsidRPr="006D3D3D">
        <w:rPr>
          <w:rFonts w:ascii="Calibri" w:hAnsi="Calibri" w:cs="Calibri"/>
          <w:color w:val="auto"/>
          <w:sz w:val="26"/>
          <w:szCs w:val="26"/>
        </w:rPr>
        <w:t xml:space="preserve"> 1° aprile. </w:t>
      </w:r>
    </w:p>
    <w:p w14:paraId="1C26E8D0" w14:textId="692E8F6A" w:rsidR="006D3D3D" w:rsidRPr="006D3D3D" w:rsidRDefault="006D3D3D" w:rsidP="006D3D3D">
      <w:pPr>
        <w:tabs>
          <w:tab w:val="left" w:pos="8222"/>
        </w:tabs>
        <w:spacing w:line="276" w:lineRule="auto"/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  <w:r w:rsidRPr="006D3D3D">
        <w:rPr>
          <w:rFonts w:ascii="Calibri" w:hAnsi="Calibri" w:cs="Calibri"/>
          <w:color w:val="auto"/>
          <w:sz w:val="26"/>
          <w:szCs w:val="26"/>
        </w:rPr>
        <w:t xml:space="preserve">Per quanto attiene le celebrazioni, i fedeli sono tenuti a igienizzarsi le mani all’ingresso in chiesa e devono tenere </w:t>
      </w:r>
      <w:r w:rsidRPr="006D3D3D">
        <w:rPr>
          <w:rFonts w:ascii="Calibri" w:hAnsi="Calibri" w:cs="Calibri"/>
          <w:b/>
          <w:bCs/>
          <w:color w:val="auto"/>
          <w:sz w:val="26"/>
          <w:szCs w:val="26"/>
        </w:rPr>
        <w:t>sempre indossata la mascherina</w:t>
      </w:r>
      <w:r w:rsidRPr="006D3D3D">
        <w:rPr>
          <w:rFonts w:ascii="Calibri" w:hAnsi="Calibri" w:cs="Calibri"/>
          <w:color w:val="auto"/>
          <w:sz w:val="26"/>
          <w:szCs w:val="26"/>
        </w:rPr>
        <w:t xml:space="preserve">. </w:t>
      </w:r>
      <w:r w:rsidRPr="006D3D3D">
        <w:rPr>
          <w:rFonts w:ascii="Calibri" w:hAnsi="Calibri" w:cs="Calibri"/>
          <w:b/>
          <w:bCs/>
          <w:color w:val="auto"/>
          <w:sz w:val="26"/>
          <w:szCs w:val="26"/>
        </w:rPr>
        <w:t>Non è più obbligatorio rispettare la distanza interpersonale di un metro</w:t>
      </w:r>
      <w:r w:rsidRPr="006D3D3D">
        <w:rPr>
          <w:rFonts w:ascii="Calibri" w:hAnsi="Calibri" w:cs="Calibri"/>
          <w:color w:val="auto"/>
          <w:sz w:val="26"/>
          <w:szCs w:val="26"/>
        </w:rPr>
        <w:t xml:space="preserve">. Le parrocchie possono scegliere se mantenere il servizio di accoglienza da parte dei volontari; tale servizio resta comunque consigliato quando si preveda una grande affluenza di fedeli, come durante l’imminente Settimana Santa o nel caso di Prime Comunioni o Cresime. </w:t>
      </w:r>
    </w:p>
    <w:p w14:paraId="62346284" w14:textId="26555838" w:rsidR="006D3D3D" w:rsidRPr="006D3D3D" w:rsidRDefault="006D3D3D" w:rsidP="006D3D3D">
      <w:pPr>
        <w:tabs>
          <w:tab w:val="left" w:pos="8222"/>
        </w:tabs>
        <w:spacing w:line="276" w:lineRule="auto"/>
        <w:ind w:left="0" w:right="-1"/>
        <w:jc w:val="both"/>
        <w:rPr>
          <w:rFonts w:ascii="Calibri" w:hAnsi="Calibri" w:cs="Calibri"/>
          <w:color w:val="auto"/>
          <w:sz w:val="26"/>
          <w:szCs w:val="26"/>
        </w:rPr>
      </w:pPr>
      <w:r w:rsidRPr="006D3D3D">
        <w:rPr>
          <w:rFonts w:ascii="Calibri" w:hAnsi="Calibri" w:cs="Calibri"/>
          <w:color w:val="auto"/>
          <w:sz w:val="26"/>
          <w:szCs w:val="26"/>
        </w:rPr>
        <w:t xml:space="preserve">Le </w:t>
      </w:r>
      <w:r w:rsidRPr="006D3D3D">
        <w:rPr>
          <w:rFonts w:ascii="Calibri" w:hAnsi="Calibri" w:cs="Calibri"/>
          <w:b/>
          <w:bCs/>
          <w:color w:val="auto"/>
          <w:sz w:val="26"/>
          <w:szCs w:val="26"/>
        </w:rPr>
        <w:t>acquasantiere</w:t>
      </w:r>
      <w:r w:rsidRPr="006D3D3D">
        <w:rPr>
          <w:rFonts w:ascii="Calibri" w:hAnsi="Calibri" w:cs="Calibri"/>
          <w:color w:val="auto"/>
          <w:sz w:val="26"/>
          <w:szCs w:val="26"/>
        </w:rPr>
        <w:t xml:space="preserve"> rimangono </w:t>
      </w:r>
      <w:r w:rsidRPr="006D3D3D">
        <w:rPr>
          <w:rFonts w:ascii="Calibri" w:hAnsi="Calibri" w:cs="Calibri"/>
          <w:b/>
          <w:bCs/>
          <w:color w:val="auto"/>
          <w:sz w:val="26"/>
          <w:szCs w:val="26"/>
        </w:rPr>
        <w:t>vuote</w:t>
      </w:r>
      <w:r w:rsidRPr="006D3D3D">
        <w:rPr>
          <w:rFonts w:ascii="Calibri" w:hAnsi="Calibri" w:cs="Calibri"/>
          <w:color w:val="auto"/>
          <w:sz w:val="26"/>
          <w:szCs w:val="26"/>
        </w:rPr>
        <w:t xml:space="preserve">, per lo scambio di pace si continua ad evitare la stretta di mano. Nelle chiese si dovrà favorire il </w:t>
      </w:r>
      <w:r w:rsidRPr="006D3D3D">
        <w:rPr>
          <w:rFonts w:ascii="Calibri" w:hAnsi="Calibri" w:cs="Calibri"/>
          <w:b/>
          <w:bCs/>
          <w:color w:val="auto"/>
          <w:sz w:val="26"/>
          <w:szCs w:val="26"/>
        </w:rPr>
        <w:t>ricambio dell’aria</w:t>
      </w:r>
      <w:r w:rsidR="00AE2A80">
        <w:rPr>
          <w:rFonts w:ascii="Calibri" w:hAnsi="Calibri" w:cs="Calibri"/>
          <w:b/>
          <w:bCs/>
          <w:color w:val="auto"/>
          <w:sz w:val="26"/>
          <w:szCs w:val="26"/>
        </w:rPr>
        <w:t xml:space="preserve">, </w:t>
      </w:r>
      <w:r w:rsidR="00AE2A80" w:rsidRPr="00AE2A80">
        <w:rPr>
          <w:rFonts w:ascii="Calibri" w:hAnsi="Calibri" w:cs="Calibri"/>
          <w:color w:val="auto"/>
          <w:sz w:val="26"/>
          <w:szCs w:val="26"/>
        </w:rPr>
        <w:t>soprattutto</w:t>
      </w:r>
      <w:r w:rsidR="00AE2A8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AE2A80" w:rsidRPr="00AE2A80">
        <w:rPr>
          <w:rFonts w:ascii="Calibri" w:hAnsi="Calibri" w:cs="Calibri"/>
          <w:color w:val="auto"/>
          <w:sz w:val="26"/>
          <w:szCs w:val="26"/>
        </w:rPr>
        <w:t>durante</w:t>
      </w:r>
      <w:r w:rsidR="00AE2A8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6D3D3D">
        <w:rPr>
          <w:rFonts w:ascii="Calibri" w:hAnsi="Calibri" w:cs="Calibri"/>
          <w:color w:val="auto"/>
          <w:sz w:val="26"/>
          <w:szCs w:val="26"/>
        </w:rPr>
        <w:t>le celebrazioni. Le processioni continuano ad essere consentite.</w:t>
      </w:r>
    </w:p>
    <w:sectPr w:rsidR="006D3D3D" w:rsidRPr="006D3D3D" w:rsidSect="00EB1F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1701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41EE" w14:textId="77777777" w:rsidR="0029671E" w:rsidRDefault="0029671E" w:rsidP="00A66B18">
      <w:pPr>
        <w:spacing w:before="0" w:after="0"/>
      </w:pPr>
      <w:r>
        <w:separator/>
      </w:r>
    </w:p>
  </w:endnote>
  <w:endnote w:type="continuationSeparator" w:id="0">
    <w:p w14:paraId="4D69122D" w14:textId="77777777" w:rsidR="0029671E" w:rsidRDefault="0029671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3F0F" w14:textId="77777777" w:rsidR="0029671E" w:rsidRDefault="0029671E" w:rsidP="00A66B18">
      <w:pPr>
        <w:spacing w:before="0" w:after="0"/>
      </w:pPr>
      <w:r>
        <w:separator/>
      </w:r>
    </w:p>
  </w:footnote>
  <w:footnote w:type="continuationSeparator" w:id="0">
    <w:p w14:paraId="4EBEC34C" w14:textId="77777777" w:rsidR="0029671E" w:rsidRDefault="0029671E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AC7" w14:textId="77777777" w:rsidR="00B558AF" w:rsidRDefault="00B558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721A0"/>
    <w:rsid w:val="00083BAA"/>
    <w:rsid w:val="000A1B14"/>
    <w:rsid w:val="0010680C"/>
    <w:rsid w:val="00132938"/>
    <w:rsid w:val="00152B0B"/>
    <w:rsid w:val="001766D6"/>
    <w:rsid w:val="00183447"/>
    <w:rsid w:val="00192419"/>
    <w:rsid w:val="001C270D"/>
    <w:rsid w:val="001D0B5A"/>
    <w:rsid w:val="001E2320"/>
    <w:rsid w:val="001E629A"/>
    <w:rsid w:val="001F7148"/>
    <w:rsid w:val="0020700A"/>
    <w:rsid w:val="00214E28"/>
    <w:rsid w:val="0021606A"/>
    <w:rsid w:val="00226729"/>
    <w:rsid w:val="0023180E"/>
    <w:rsid w:val="0029671E"/>
    <w:rsid w:val="002D2737"/>
    <w:rsid w:val="002E7497"/>
    <w:rsid w:val="00306F84"/>
    <w:rsid w:val="00333C4C"/>
    <w:rsid w:val="00352B81"/>
    <w:rsid w:val="003928E6"/>
    <w:rsid w:val="00394757"/>
    <w:rsid w:val="003A0150"/>
    <w:rsid w:val="003C057E"/>
    <w:rsid w:val="003E24DF"/>
    <w:rsid w:val="003E575F"/>
    <w:rsid w:val="0041428F"/>
    <w:rsid w:val="00420022"/>
    <w:rsid w:val="00444F9C"/>
    <w:rsid w:val="00496DA1"/>
    <w:rsid w:val="004A2B0D"/>
    <w:rsid w:val="004D4C82"/>
    <w:rsid w:val="00513DAE"/>
    <w:rsid w:val="00552D4B"/>
    <w:rsid w:val="005C2210"/>
    <w:rsid w:val="00615018"/>
    <w:rsid w:val="00617A14"/>
    <w:rsid w:val="0062123A"/>
    <w:rsid w:val="00646E75"/>
    <w:rsid w:val="006857B7"/>
    <w:rsid w:val="006D3D3D"/>
    <w:rsid w:val="006F6F10"/>
    <w:rsid w:val="00721D24"/>
    <w:rsid w:val="00732E94"/>
    <w:rsid w:val="00761453"/>
    <w:rsid w:val="00783E79"/>
    <w:rsid w:val="00796B30"/>
    <w:rsid w:val="007B21F5"/>
    <w:rsid w:val="007B5AE8"/>
    <w:rsid w:val="007C0134"/>
    <w:rsid w:val="007E08B6"/>
    <w:rsid w:val="007F5192"/>
    <w:rsid w:val="0084624F"/>
    <w:rsid w:val="00913575"/>
    <w:rsid w:val="00916F1D"/>
    <w:rsid w:val="009459F1"/>
    <w:rsid w:val="00974225"/>
    <w:rsid w:val="009C7A1F"/>
    <w:rsid w:val="009F6646"/>
    <w:rsid w:val="009F750A"/>
    <w:rsid w:val="00A03D88"/>
    <w:rsid w:val="00A104C6"/>
    <w:rsid w:val="00A26FE7"/>
    <w:rsid w:val="00A66B18"/>
    <w:rsid w:val="00A6783B"/>
    <w:rsid w:val="00A96CF8"/>
    <w:rsid w:val="00AA089B"/>
    <w:rsid w:val="00AA43EE"/>
    <w:rsid w:val="00AC3C2C"/>
    <w:rsid w:val="00AD1294"/>
    <w:rsid w:val="00AE1388"/>
    <w:rsid w:val="00AE2A80"/>
    <w:rsid w:val="00AE4E03"/>
    <w:rsid w:val="00AF3982"/>
    <w:rsid w:val="00B21A6D"/>
    <w:rsid w:val="00B50294"/>
    <w:rsid w:val="00B558AF"/>
    <w:rsid w:val="00B56E7D"/>
    <w:rsid w:val="00B57B36"/>
    <w:rsid w:val="00B57D6E"/>
    <w:rsid w:val="00BA0104"/>
    <w:rsid w:val="00BE0CD4"/>
    <w:rsid w:val="00C14490"/>
    <w:rsid w:val="00C37541"/>
    <w:rsid w:val="00C551D5"/>
    <w:rsid w:val="00C701F7"/>
    <w:rsid w:val="00C70786"/>
    <w:rsid w:val="00C87E42"/>
    <w:rsid w:val="00CD3E7B"/>
    <w:rsid w:val="00CF0F16"/>
    <w:rsid w:val="00D04D4E"/>
    <w:rsid w:val="00D10958"/>
    <w:rsid w:val="00D171A4"/>
    <w:rsid w:val="00D3748B"/>
    <w:rsid w:val="00D66593"/>
    <w:rsid w:val="00D71D66"/>
    <w:rsid w:val="00DA4FB3"/>
    <w:rsid w:val="00DE17BF"/>
    <w:rsid w:val="00DE6DA2"/>
    <w:rsid w:val="00DF2D30"/>
    <w:rsid w:val="00E12CA4"/>
    <w:rsid w:val="00E4786A"/>
    <w:rsid w:val="00E55D74"/>
    <w:rsid w:val="00E6540C"/>
    <w:rsid w:val="00E7103C"/>
    <w:rsid w:val="00E777A5"/>
    <w:rsid w:val="00E77886"/>
    <w:rsid w:val="00E8099E"/>
    <w:rsid w:val="00E81E2A"/>
    <w:rsid w:val="00EB1FA4"/>
    <w:rsid w:val="00EB6C25"/>
    <w:rsid w:val="00EE0952"/>
    <w:rsid w:val="00EE590F"/>
    <w:rsid w:val="00F049F8"/>
    <w:rsid w:val="00F06336"/>
    <w:rsid w:val="00F06549"/>
    <w:rsid w:val="00F229D7"/>
    <w:rsid w:val="00F23C4F"/>
    <w:rsid w:val="00F43CCD"/>
    <w:rsid w:val="00FE0F43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2022-04-01T10:12:00Z</dcterms:created>
  <dcterms:modified xsi:type="dcterms:W3CDTF">2022-04-01T14:45:00Z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