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FB5" w14:textId="2FF02C2C" w:rsidR="007E2273" w:rsidRDefault="007E2273" w:rsidP="008F1E60">
      <w:pPr>
        <w:shd w:val="clear" w:color="auto" w:fill="F9F9F9"/>
        <w:spacing w:before="100" w:beforeAutospacing="1" w:after="100" w:afterAutospacing="1" w:line="276" w:lineRule="auto"/>
        <w:ind w:left="-142" w:right="0"/>
        <w:jc w:val="right"/>
        <w:rPr>
          <w:rFonts w:ascii="Calibri" w:eastAsia="Times New Roman" w:hAnsi="Calibri" w:cs="Calibri"/>
          <w:color w:val="auto"/>
          <w:kern w:val="0"/>
          <w:szCs w:val="24"/>
          <w:lang w:eastAsia="it-IT"/>
        </w:rPr>
      </w:pPr>
      <w:r w:rsidRPr="008F1E60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 xml:space="preserve">Trento, </w:t>
      </w:r>
      <w:r w:rsidR="008F1E60" w:rsidRPr="008F1E60">
        <w:rPr>
          <w:rFonts w:ascii="Calibri" w:eastAsia="Times New Roman" w:hAnsi="Calibri" w:cs="Calibri"/>
          <w:color w:val="auto"/>
          <w:kern w:val="0"/>
          <w:szCs w:val="24"/>
          <w:lang w:eastAsia="it-IT"/>
        </w:rPr>
        <w:t>30 agosto 2021</w:t>
      </w:r>
    </w:p>
    <w:p w14:paraId="2BDB6C67" w14:textId="77777777" w:rsidR="00A7508F" w:rsidRPr="00A7508F" w:rsidRDefault="00A7508F" w:rsidP="008F1E60">
      <w:pPr>
        <w:shd w:val="clear" w:color="auto" w:fill="F9F9F9"/>
        <w:spacing w:before="100" w:beforeAutospacing="1" w:after="100" w:afterAutospacing="1" w:line="276" w:lineRule="auto"/>
        <w:ind w:left="-142" w:right="0"/>
        <w:jc w:val="right"/>
        <w:rPr>
          <w:rFonts w:ascii="Calibri" w:eastAsia="Times New Roman" w:hAnsi="Calibri" w:cs="Calibri"/>
          <w:color w:val="auto"/>
          <w:kern w:val="0"/>
          <w:sz w:val="8"/>
          <w:szCs w:val="8"/>
          <w:lang w:eastAsia="it-IT"/>
        </w:rPr>
      </w:pPr>
    </w:p>
    <w:p w14:paraId="3133DBBD" w14:textId="73D7E155" w:rsidR="00C8644E" w:rsidRPr="007E2273" w:rsidRDefault="00C8644E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center"/>
        <w:rPr>
          <w:rFonts w:ascii="Calibri" w:eastAsia="Times New Roman" w:hAnsi="Calibri" w:cs="Calibri"/>
          <w:b/>
          <w:bCs/>
          <w:color w:val="002060"/>
          <w:kern w:val="0"/>
          <w:sz w:val="40"/>
          <w:szCs w:val="40"/>
          <w:lang w:eastAsia="it-IT"/>
        </w:rPr>
      </w:pPr>
      <w:r w:rsidRPr="007E2273">
        <w:rPr>
          <w:rFonts w:ascii="Calibri" w:eastAsia="Times New Roman" w:hAnsi="Calibri" w:cs="Calibri"/>
          <w:b/>
          <w:bCs/>
          <w:color w:val="002060"/>
          <w:kern w:val="0"/>
          <w:sz w:val="40"/>
          <w:szCs w:val="40"/>
          <w:lang w:eastAsia="it-IT"/>
        </w:rPr>
        <w:t>Mi prendo cura: tre film e tre incontri proposti dalla Diocesi di Trento a settembre, tempo del Creato</w:t>
      </w:r>
    </w:p>
    <w:p w14:paraId="0429FF7C" w14:textId="77777777" w:rsidR="008F1E60" w:rsidRPr="008F1E60" w:rsidRDefault="008F1E60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10"/>
          <w:szCs w:val="10"/>
          <w:lang w:eastAsia="it-IT"/>
        </w:rPr>
      </w:pPr>
    </w:p>
    <w:p w14:paraId="4E66008E" w14:textId="043DA03E" w:rsidR="00D73EF3" w:rsidRPr="00222CF5" w:rsidRDefault="00D73EF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L</w:t>
      </w:r>
      <w:r w:rsidR="003C6A16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a D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iocesi di Trento propone un settembre all’insegna della cura di sé e dell’ambiente. </w:t>
      </w:r>
      <w:r w:rsidR="00CD61F3" w:rsidRPr="00CD61F3">
        <w:rPr>
          <w:rFonts w:ascii="Calibri" w:hAnsi="Calibri" w:cs="Calibri"/>
          <w:color w:val="auto"/>
          <w:sz w:val="26"/>
          <w:szCs w:val="26"/>
        </w:rPr>
        <w:t>Dietro il titolo "</w:t>
      </w:r>
      <w:r w:rsidR="00CD61F3" w:rsidRPr="00CD61F3">
        <w:rPr>
          <w:rStyle w:val="Enfasigrassetto"/>
          <w:rFonts w:ascii="Calibri" w:hAnsi="Calibri" w:cs="Calibri"/>
          <w:color w:val="auto"/>
          <w:sz w:val="26"/>
          <w:szCs w:val="26"/>
        </w:rPr>
        <w:t>Mi prendo cura</w:t>
      </w:r>
      <w:r w:rsidR="00CD61F3" w:rsidRPr="00CD61F3">
        <w:rPr>
          <w:rFonts w:ascii="Calibri" w:hAnsi="Calibri" w:cs="Calibri"/>
          <w:color w:val="auto"/>
          <w:sz w:val="26"/>
          <w:szCs w:val="26"/>
        </w:rPr>
        <w:t>"</w:t>
      </w:r>
      <w:r w:rsidR="00CD61F3" w:rsidRPr="00CD61F3">
        <w:rPr>
          <w:rFonts w:ascii="Calibri" w:hAnsi="Calibri" w:cs="Calibri"/>
          <w:color w:val="auto"/>
          <w:sz w:val="26"/>
          <w:szCs w:val="26"/>
        </w:rPr>
        <w:t>, i</w:t>
      </w:r>
      <w:r w:rsidRPr="00CD61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n calendario </w:t>
      </w:r>
      <w:r w:rsidRPr="00CD61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tre film e tre incontri </w:t>
      </w:r>
      <w:r w:rsidRPr="00CD61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distribuiti su tutto un 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mese che la Chiesa invita a considerare come una sorta di </w:t>
      </w:r>
      <w:r w:rsidRPr="00222CF5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“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tempo del Creato</w:t>
      </w:r>
      <w:r w:rsidRPr="00222CF5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”.</w:t>
      </w:r>
    </w:p>
    <w:p w14:paraId="3A3026F8" w14:textId="77777777" w:rsidR="00D73EF3" w:rsidRPr="00D73EF3" w:rsidRDefault="00D73EF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Si inizia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mercoledì 1°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XVIª Giornata Nazionale per la custodia del creato: 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al </w:t>
      </w:r>
      <w:proofErr w:type="spellStart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Vigilianum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prende il via una piccola rassegna cinematografica con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tre film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tra i tanti usciti negli ultimi anni sull’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urgenza di un cambiamento profondo nel modo di rapportarci all’ambiente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che raccontano il contributo del singolo a questa trasformazione. Perché il cambiamento non verrà dall’alto di istituzioni e governi ma dal basso, da chi apparentemente è piccolo e fragile, senza alcun potere ma capace di fare la differenza. Come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Greta </w:t>
      </w:r>
      <w:proofErr w:type="spellStart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Thunberg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in Svezia o come i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coniugi Chester in California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protagonisti rispettivamente del film che apre il ciclo e di quello che lo chiude. Due documentari d’autore con la potenza della vita vissuta e filmata dall’interno, nel suo accadimento. Nel mezzo, una perla cinematografica islandese che racchiude all’interno l’energia di un geyser.</w:t>
      </w:r>
    </w:p>
    <w:p w14:paraId="6453DAB3" w14:textId="77777777" w:rsidR="00D73EF3" w:rsidRPr="00D73EF3" w:rsidRDefault="00D73EF3" w:rsidP="00C35DCD">
      <w:pPr>
        <w:numPr>
          <w:ilvl w:val="0"/>
          <w:numId w:val="1"/>
        </w:numPr>
        <w:shd w:val="clear" w:color="auto" w:fill="F9F9F9"/>
        <w:spacing w:before="0" w:after="0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Mercoledì 1°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20.30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I </w:t>
      </w:r>
      <w:proofErr w:type="spellStart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Am</w:t>
      </w:r>
      <w:proofErr w:type="spellEnd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 Greta – Una forza della natura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(Svezia 2020)</w:t>
      </w:r>
    </w:p>
    <w:p w14:paraId="7FF9E05D" w14:textId="77777777" w:rsidR="00D73EF3" w:rsidRPr="00D73EF3" w:rsidRDefault="00D73EF3" w:rsidP="00C35DCD">
      <w:pPr>
        <w:numPr>
          <w:ilvl w:val="0"/>
          <w:numId w:val="1"/>
        </w:numPr>
        <w:shd w:val="clear" w:color="auto" w:fill="F9F9F9"/>
        <w:spacing w:before="0" w:after="0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Mercoledì 8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20.30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La donna elettrica 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(Islanda, Ucraina 2018)</w:t>
      </w:r>
    </w:p>
    <w:p w14:paraId="302139BC" w14:textId="77777777" w:rsidR="00D73EF3" w:rsidRPr="00D73EF3" w:rsidRDefault="00D73EF3" w:rsidP="00C35DCD">
      <w:pPr>
        <w:numPr>
          <w:ilvl w:val="0"/>
          <w:numId w:val="1"/>
        </w:numPr>
        <w:shd w:val="clear" w:color="auto" w:fill="F9F9F9"/>
        <w:spacing w:before="0" w:after="0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Mercoledì 15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20.30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La fattoria dei nostri sogni 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(USA 2018)</w:t>
      </w:r>
    </w:p>
    <w:p w14:paraId="05B0B525" w14:textId="77777777" w:rsidR="00D73EF3" w:rsidRPr="00D73EF3" w:rsidRDefault="00D73EF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Organizzato dalla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Biblioteca diocesana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in collaborazione con l’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Associazione NOI Trento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il cineforum guarda con speranza alla possibilità di tornare a incontrarsi in una sala e parlare guardandosi in faccia, pur nel rispetto dei protocolli Covid con l’obbligo di green pass per l’ingresso.</w:t>
      </w:r>
    </w:p>
    <w:p w14:paraId="672209BB" w14:textId="77777777" w:rsidR="00D73EF3" w:rsidRPr="00D73EF3" w:rsidRDefault="00D73EF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lastRenderedPageBreak/>
        <w:t>Il “tempo del creato” proposto dalla Diocesi prosegue poi con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 tre iniziative promosse dall’Area Testimonianza e Impegno sociale della Diocesi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intrecciate all’edizione 2021 del festival cinematografico </w:t>
      </w:r>
      <w:proofErr w:type="spellStart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fldChar w:fldCharType="begin"/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instrText xml:space="preserve"> HYPERLINK "https://www.religionfilm.com/it" </w:instrTex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fldChar w:fldCharType="separate"/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u w:val="single"/>
          <w:lang w:eastAsia="it-IT"/>
        </w:rPr>
        <w:t>Religion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u w:val="single"/>
          <w:lang w:eastAsia="it-IT"/>
        </w:rPr>
        <w:t xml:space="preserve"> Today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fldChar w:fldCharType="end"/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“</w:t>
      </w:r>
      <w:r w:rsidRPr="00D73EF3">
        <w:rPr>
          <w:rFonts w:ascii="Calibri" w:eastAsia="Times New Roman" w:hAnsi="Calibri" w:cs="Calibri"/>
          <w:b/>
          <w:bCs/>
          <w:i/>
          <w:iCs/>
          <w:color w:val="auto"/>
          <w:kern w:val="0"/>
          <w:sz w:val="26"/>
          <w:szCs w:val="26"/>
          <w:lang w:eastAsia="it-IT"/>
        </w:rPr>
        <w:t>Nomadi nella fede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”.</w:t>
      </w:r>
    </w:p>
    <w:p w14:paraId="1FDC3B1B" w14:textId="77777777" w:rsidR="00D73EF3" w:rsidRPr="00D73EF3" w:rsidRDefault="00D73EF3" w:rsidP="00C35DCD">
      <w:pPr>
        <w:numPr>
          <w:ilvl w:val="0"/>
          <w:numId w:val="2"/>
        </w:numPr>
        <w:shd w:val="clear" w:color="auto" w:fill="F9F9F9"/>
        <w:spacing w:before="0" w:after="0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Venerdì 17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20.30, Sala </w:t>
      </w:r>
      <w:proofErr w:type="spellStart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Caritro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(Via </w:t>
      </w:r>
      <w:proofErr w:type="spellStart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Calepina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/Via Garibaldi):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Dal viaggio al pellegrinaggio. Fede, cultura, ricerca e custodia di sé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 – Tavola rotonda con Brunetto Salvarani, </w:t>
      </w:r>
      <w:proofErr w:type="spellStart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Adel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 Jabbar, Fiorenzo Degasperi; modera Paola Siano (giornalista RTTR). La serata sarà trasmessa in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diretta streaming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sul canale YouTube della Diocesi.</w:t>
      </w:r>
    </w:p>
    <w:p w14:paraId="5ED42B10" w14:textId="77777777" w:rsidR="00D73EF3" w:rsidRPr="00D73EF3" w:rsidRDefault="00D73EF3" w:rsidP="00C35DCD">
      <w:pPr>
        <w:numPr>
          <w:ilvl w:val="0"/>
          <w:numId w:val="2"/>
        </w:numPr>
        <w:shd w:val="clear" w:color="auto" w:fill="F9F9F9"/>
        <w:spacing w:before="0" w:after="0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Lunedì 20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20.30, tendone di Piazza Fiera: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Pellegrini, ma con i piedi di Dio. Custodire il creato, custodire le creature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– Preghiera ecumenica</w:t>
      </w:r>
    </w:p>
    <w:p w14:paraId="0C84DDC1" w14:textId="77777777" w:rsidR="00D73EF3" w:rsidRPr="00D73EF3" w:rsidRDefault="00D73EF3" w:rsidP="00C35DCD">
      <w:pPr>
        <w:numPr>
          <w:ilvl w:val="0"/>
          <w:numId w:val="2"/>
        </w:numPr>
        <w:shd w:val="clear" w:color="auto" w:fill="F9F9F9"/>
        <w:spacing w:before="0" w:after="0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Lunedì 27 settembre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: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Pellegrinaggio a </w:t>
      </w:r>
      <w:proofErr w:type="spellStart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Ojes</w:t>
      </w:r>
      <w:proofErr w:type="spellEnd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 xml:space="preserve">, Val Badia, sulle tracce di S. Josef </w:t>
      </w:r>
      <w:proofErr w:type="spellStart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Freinademetz</w:t>
      </w:r>
      <w:proofErr w:type="spellEnd"/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, missionario in Cina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(su invito, causa Covid)</w:t>
      </w:r>
    </w:p>
    <w:p w14:paraId="603BFFE4" w14:textId="70567B3D" w:rsidR="00D73EF3" w:rsidRPr="00D73EF3" w:rsidRDefault="00D73EF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Il progetto “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Mi prendo cura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 si svilupperà ulteriormente nel corso dell’anno pastorale spostando il focus dall’ambiente alla società e integrando altri aspetti della questione (salute, povertà, lavoro, economia, giovani, spiritualità…), perché come ricorda la “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Laudato Sì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 e come recita il logo della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49ª Settimana sociale dei Cattolici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“</w:t>
      </w:r>
      <w:hyperlink r:id="rId11" w:history="1">
        <w:r w:rsidRPr="00D73EF3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6"/>
            <w:szCs w:val="26"/>
            <w:lang w:eastAsia="it-IT"/>
          </w:rPr>
          <w:t>Il pianeta che speriamo</w:t>
        </w:r>
      </w:hyperlink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” (Taranto 21-24 ottobre 2021),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#tuttoèconnesso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: la sfida è recuperare la capacità di relazione con Dio, con gli altri, con il creato, con noi stessi”. Al tema del Creato, in relazione alle religioni, alla politica e all’economia è dedicato anche il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Festival “Oltre la secolarizzazione”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, in programma a Trento il </w:t>
      </w:r>
      <w:r w:rsidRPr="00D73EF3">
        <w:rPr>
          <w:rFonts w:ascii="Calibri" w:eastAsia="Times New Roman" w:hAnsi="Calibri" w:cs="Calibri"/>
          <w:b/>
          <w:bCs/>
          <w:color w:val="auto"/>
          <w:kern w:val="0"/>
          <w:sz w:val="26"/>
          <w:szCs w:val="26"/>
          <w:lang w:eastAsia="it-IT"/>
        </w:rPr>
        <w:t>22 e 23 ottobre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prossimi su iniziativa dell’ISSR Guardini e di EDB. (</w:t>
      </w:r>
      <w:hyperlink r:id="rId12" w:history="1">
        <w:r w:rsidRPr="00D73EF3">
          <w:rPr>
            <w:rFonts w:ascii="Calibri" w:eastAsia="Times New Roman" w:hAnsi="Calibri" w:cs="Calibri"/>
            <w:color w:val="auto"/>
            <w:kern w:val="0"/>
            <w:sz w:val="26"/>
            <w:szCs w:val="26"/>
            <w:u w:val="single"/>
            <w:lang w:eastAsia="it-IT"/>
          </w:rPr>
          <w:t>QUI</w:t>
        </w:r>
      </w:hyperlink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 dettagli).</w:t>
      </w:r>
    </w:p>
    <w:p w14:paraId="21E11209" w14:textId="77777777" w:rsidR="007E2273" w:rsidRDefault="007E227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</w:p>
    <w:p w14:paraId="4F392D9C" w14:textId="5AB9B852" w:rsidR="00D73EF3" w:rsidRPr="00D73EF3" w:rsidRDefault="00D73EF3" w:rsidP="00C35DCD">
      <w:pPr>
        <w:shd w:val="clear" w:color="auto" w:fill="F9F9F9"/>
        <w:spacing w:before="100" w:beforeAutospacing="1" w:after="100" w:afterAutospacing="1" w:line="276" w:lineRule="auto"/>
        <w:ind w:left="-567" w:right="0"/>
        <w:jc w:val="both"/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</w:pP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Info: Biblioteca diocesana </w:t>
      </w:r>
      <w:proofErr w:type="spellStart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Vigilianum</w:t>
      </w:r>
      <w:proofErr w:type="spellEnd"/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, 0461 360224, </w:t>
      </w:r>
      <w:hyperlink r:id="rId13" w:history="1">
        <w:r w:rsidR="00C8644E" w:rsidRPr="00D73EF3">
          <w:rPr>
            <w:rStyle w:val="Collegamentoipertestuale"/>
            <w:rFonts w:ascii="Calibri" w:eastAsia="Times New Roman" w:hAnsi="Calibri" w:cs="Calibri"/>
            <w:kern w:val="0"/>
            <w:sz w:val="26"/>
            <w:szCs w:val="26"/>
            <w:lang w:eastAsia="it-IT"/>
          </w:rPr>
          <w:t>biblioteca.cultura@diocesitn.it</w:t>
        </w:r>
      </w:hyperlink>
      <w:r w:rsidR="00C8644E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; 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Noi Trento, 340 1420694, </w:t>
      </w:r>
      <w:hyperlink r:id="rId14" w:history="1">
        <w:r w:rsidR="00C8644E" w:rsidRPr="00D73EF3">
          <w:rPr>
            <w:rStyle w:val="Collegamentoipertestuale"/>
            <w:rFonts w:ascii="Calibri" w:eastAsia="Times New Roman" w:hAnsi="Calibri" w:cs="Calibri"/>
            <w:kern w:val="0"/>
            <w:sz w:val="26"/>
            <w:szCs w:val="26"/>
            <w:lang w:eastAsia="it-IT"/>
          </w:rPr>
          <w:t>trento@noiassociazione.it</w:t>
        </w:r>
      </w:hyperlink>
      <w:r w:rsidR="00C8644E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 xml:space="preserve">; </w:t>
      </w:r>
      <w:r w:rsidRPr="00D73EF3">
        <w:rPr>
          <w:rFonts w:ascii="Calibri" w:eastAsia="Times New Roman" w:hAnsi="Calibri" w:cs="Calibri"/>
          <w:color w:val="auto"/>
          <w:kern w:val="0"/>
          <w:sz w:val="26"/>
          <w:szCs w:val="26"/>
          <w:lang w:eastAsia="it-IT"/>
        </w:rPr>
        <w:t>Area Testimonianza e Impegno sociale, 0461 891270, centro.missionario@diocesitn.it</w:t>
      </w:r>
    </w:p>
    <w:sectPr w:rsidR="00D73EF3" w:rsidRPr="00D73EF3" w:rsidSect="00C864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DF10" w14:textId="77777777" w:rsidR="007E464D" w:rsidRDefault="007E464D" w:rsidP="00A66B18">
      <w:pPr>
        <w:spacing w:before="0" w:after="0"/>
      </w:pPr>
      <w:r>
        <w:separator/>
      </w:r>
    </w:p>
  </w:endnote>
  <w:endnote w:type="continuationSeparator" w:id="0">
    <w:p w14:paraId="1BFF6770" w14:textId="77777777" w:rsidR="007E464D" w:rsidRDefault="007E464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7E4B" w14:textId="77777777" w:rsidR="007E464D" w:rsidRDefault="007E464D" w:rsidP="00A66B18">
      <w:pPr>
        <w:spacing w:before="0" w:after="0"/>
      </w:pPr>
      <w:r>
        <w:separator/>
      </w:r>
    </w:p>
  </w:footnote>
  <w:footnote w:type="continuationSeparator" w:id="0">
    <w:p w14:paraId="0A532560" w14:textId="77777777" w:rsidR="007E464D" w:rsidRDefault="007E464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83BAA"/>
    <w:rsid w:val="0010680C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14E28"/>
    <w:rsid w:val="00222CF5"/>
    <w:rsid w:val="0023180E"/>
    <w:rsid w:val="002D2737"/>
    <w:rsid w:val="002E7497"/>
    <w:rsid w:val="00352B81"/>
    <w:rsid w:val="003928E6"/>
    <w:rsid w:val="00394757"/>
    <w:rsid w:val="003A0150"/>
    <w:rsid w:val="003C6A16"/>
    <w:rsid w:val="003E24DF"/>
    <w:rsid w:val="0041428F"/>
    <w:rsid w:val="00496DA1"/>
    <w:rsid w:val="004A2B0D"/>
    <w:rsid w:val="00513DAE"/>
    <w:rsid w:val="005C2210"/>
    <w:rsid w:val="00615018"/>
    <w:rsid w:val="0062123A"/>
    <w:rsid w:val="00646E75"/>
    <w:rsid w:val="006F6F10"/>
    <w:rsid w:val="00747FFD"/>
    <w:rsid w:val="00783E79"/>
    <w:rsid w:val="00796B30"/>
    <w:rsid w:val="007B21F5"/>
    <w:rsid w:val="007B5AE8"/>
    <w:rsid w:val="007E08B6"/>
    <w:rsid w:val="007E2273"/>
    <w:rsid w:val="007E464D"/>
    <w:rsid w:val="007F5192"/>
    <w:rsid w:val="008F1E60"/>
    <w:rsid w:val="00913575"/>
    <w:rsid w:val="00916F1D"/>
    <w:rsid w:val="009459F1"/>
    <w:rsid w:val="009F6646"/>
    <w:rsid w:val="00A26FE7"/>
    <w:rsid w:val="00A66B18"/>
    <w:rsid w:val="00A6783B"/>
    <w:rsid w:val="00A7508F"/>
    <w:rsid w:val="00A96CF8"/>
    <w:rsid w:val="00AA089B"/>
    <w:rsid w:val="00AC3C2C"/>
    <w:rsid w:val="00AE1388"/>
    <w:rsid w:val="00AF3982"/>
    <w:rsid w:val="00B21809"/>
    <w:rsid w:val="00B50294"/>
    <w:rsid w:val="00B558AF"/>
    <w:rsid w:val="00B57B36"/>
    <w:rsid w:val="00B57D6E"/>
    <w:rsid w:val="00B65FFE"/>
    <w:rsid w:val="00C35DCD"/>
    <w:rsid w:val="00C37541"/>
    <w:rsid w:val="00C701F7"/>
    <w:rsid w:val="00C70786"/>
    <w:rsid w:val="00C8644E"/>
    <w:rsid w:val="00C87E42"/>
    <w:rsid w:val="00CD3E7B"/>
    <w:rsid w:val="00CD61F3"/>
    <w:rsid w:val="00CF0F16"/>
    <w:rsid w:val="00D10958"/>
    <w:rsid w:val="00D66593"/>
    <w:rsid w:val="00D71D66"/>
    <w:rsid w:val="00D73EF3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F229D7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blioteca.cultura@diocesitn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iocesitn.it/site/la-creazione-e-in-pericolo-un-cambiamento-depoca-per-lumanita-torna-a-trento-22-23-ottobre-il-festival-oltre-la-secolarizzazione-politica-e-religioni-di-fronte-al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ttimanesociali.i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ento@noiassociazione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2021-08-27T08:31:00Z</dcterms:created>
  <dcterms:modified xsi:type="dcterms:W3CDTF">2021-08-30T10:15:00Z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