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6F18DC11" w14:textId="77777777" w:rsidR="001611F6" w:rsidRDefault="001611F6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15E560E6" w14:textId="5E9401E0" w:rsidR="00BE0061" w:rsidRPr="008A4C63" w:rsidRDefault="001611F6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>Comunicato stampa n° 3</w:t>
      </w:r>
      <w:r>
        <w:rPr>
          <w:rFonts w:ascii="Calibri" w:eastAsia="Calibri" w:hAnsi="Calibri" w:cs="Calibri"/>
          <w:color w:val="002060"/>
          <w:lang w:eastAsia="ar-SA"/>
        </w:rPr>
        <w:t>8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A15B4">
        <w:rPr>
          <w:rFonts w:ascii="Calibri" w:eastAsia="Calibri" w:hAnsi="Calibri" w:cs="Calibri"/>
          <w:color w:val="002060"/>
          <w:lang w:eastAsia="ar-SA"/>
        </w:rPr>
        <w:t>2</w:t>
      </w:r>
      <w:r w:rsidR="00982436">
        <w:rPr>
          <w:rFonts w:ascii="Calibri" w:eastAsia="Calibri" w:hAnsi="Calibri" w:cs="Calibri"/>
          <w:color w:val="002060"/>
          <w:lang w:eastAsia="ar-SA"/>
        </w:rPr>
        <w:t>6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982436">
        <w:rPr>
          <w:rFonts w:ascii="Calibri" w:eastAsia="Calibri" w:hAnsi="Calibri" w:cs="Calibri"/>
          <w:color w:val="002060"/>
          <w:lang w:eastAsia="ar-SA"/>
        </w:rPr>
        <w:t xml:space="preserve">agosto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14:paraId="00942A3C" w14:textId="033D9C64" w:rsidR="00982436" w:rsidRDefault="00982436" w:rsidP="00982436">
      <w:pPr>
        <w:rPr>
          <w:b/>
          <w:bCs/>
          <w:color w:val="002060"/>
          <w:sz w:val="28"/>
          <w:szCs w:val="28"/>
        </w:rPr>
      </w:pPr>
      <w:bookmarkStart w:id="1" w:name="_Hlk49348735"/>
    </w:p>
    <w:p w14:paraId="09AA6F47" w14:textId="28A847F7" w:rsidR="00982436" w:rsidRPr="00982436" w:rsidRDefault="00982436" w:rsidP="00982436">
      <w:pPr>
        <w:jc w:val="both"/>
        <w:rPr>
          <w:b/>
          <w:bCs/>
          <w:color w:val="002060"/>
          <w:sz w:val="32"/>
          <w:szCs w:val="32"/>
        </w:rPr>
      </w:pPr>
      <w:r w:rsidRPr="00982436">
        <w:rPr>
          <w:b/>
          <w:bCs/>
          <w:color w:val="002060"/>
          <w:sz w:val="32"/>
          <w:szCs w:val="32"/>
        </w:rPr>
        <w:t>Emergenza Coronavirus, in cinque chiese della Diocesi di Trento aumenta l’accesso dei fedeli in base alla nuova ordinanza della Provincia</w:t>
      </w:r>
    </w:p>
    <w:p w14:paraId="58BFEE8D" w14:textId="77777777" w:rsidR="00982436" w:rsidRPr="00982436" w:rsidRDefault="00982436" w:rsidP="00982436">
      <w:pPr>
        <w:rPr>
          <w:sz w:val="32"/>
          <w:szCs w:val="32"/>
        </w:rPr>
      </w:pPr>
    </w:p>
    <w:p w14:paraId="24D86F65" w14:textId="77777777" w:rsidR="00982436" w:rsidRPr="00982436" w:rsidRDefault="00982436" w:rsidP="00982436">
      <w:pPr>
        <w:spacing w:line="276" w:lineRule="auto"/>
        <w:jc w:val="both"/>
        <w:rPr>
          <w:sz w:val="26"/>
          <w:szCs w:val="26"/>
        </w:rPr>
      </w:pPr>
      <w:r w:rsidRPr="00982436">
        <w:rPr>
          <w:sz w:val="26"/>
          <w:szCs w:val="26"/>
        </w:rPr>
        <w:t xml:space="preserve">Sono attualmente </w:t>
      </w:r>
      <w:r w:rsidRPr="00982436">
        <w:rPr>
          <w:b/>
          <w:bCs/>
          <w:sz w:val="26"/>
          <w:szCs w:val="26"/>
        </w:rPr>
        <w:t>cinque</w:t>
      </w:r>
      <w:r w:rsidRPr="00982436">
        <w:rPr>
          <w:sz w:val="26"/>
          <w:szCs w:val="26"/>
        </w:rPr>
        <w:t xml:space="preserve"> le comunità parrocchiali che si avvarranno dei nuovi limiti di accesso alle chiese, stabiliti nell’ordinanza del Presidente della Provincia Autonoma di Trento del 25 agosto 2020.   </w:t>
      </w:r>
    </w:p>
    <w:p w14:paraId="1E3649FD" w14:textId="77777777" w:rsidR="00982436" w:rsidRPr="00982436" w:rsidRDefault="00982436" w:rsidP="00982436">
      <w:pPr>
        <w:spacing w:line="276" w:lineRule="auto"/>
        <w:jc w:val="both"/>
        <w:rPr>
          <w:sz w:val="26"/>
          <w:szCs w:val="26"/>
        </w:rPr>
      </w:pPr>
      <w:r w:rsidRPr="00982436">
        <w:rPr>
          <w:sz w:val="26"/>
          <w:szCs w:val="26"/>
        </w:rPr>
        <w:t xml:space="preserve">Si tratta delle chiese parrocchiali di </w:t>
      </w:r>
      <w:r w:rsidRPr="00982436">
        <w:rPr>
          <w:b/>
          <w:bCs/>
          <w:sz w:val="26"/>
          <w:szCs w:val="26"/>
        </w:rPr>
        <w:t>San Giuseppe</w:t>
      </w:r>
      <w:r w:rsidRPr="00982436">
        <w:rPr>
          <w:sz w:val="26"/>
          <w:szCs w:val="26"/>
        </w:rPr>
        <w:t xml:space="preserve"> a </w:t>
      </w:r>
      <w:r w:rsidRPr="00982436">
        <w:rPr>
          <w:b/>
          <w:bCs/>
          <w:sz w:val="26"/>
          <w:szCs w:val="26"/>
        </w:rPr>
        <w:t>Trento, San Giuseppe</w:t>
      </w:r>
      <w:r w:rsidRPr="00982436">
        <w:rPr>
          <w:sz w:val="26"/>
          <w:szCs w:val="26"/>
        </w:rPr>
        <w:t xml:space="preserve"> a </w:t>
      </w:r>
      <w:r w:rsidRPr="00982436">
        <w:rPr>
          <w:b/>
          <w:bCs/>
          <w:sz w:val="26"/>
          <w:szCs w:val="26"/>
        </w:rPr>
        <w:t>Riva del Garda</w:t>
      </w:r>
      <w:r w:rsidRPr="00982436">
        <w:rPr>
          <w:sz w:val="26"/>
          <w:szCs w:val="26"/>
        </w:rPr>
        <w:t xml:space="preserve">, </w:t>
      </w:r>
      <w:r w:rsidRPr="00982436">
        <w:rPr>
          <w:b/>
          <w:bCs/>
          <w:sz w:val="26"/>
          <w:szCs w:val="26"/>
        </w:rPr>
        <w:t>Levico Terme</w:t>
      </w:r>
      <w:r w:rsidRPr="00982436">
        <w:rPr>
          <w:sz w:val="26"/>
          <w:szCs w:val="26"/>
        </w:rPr>
        <w:t xml:space="preserve">, </w:t>
      </w:r>
      <w:r w:rsidRPr="00982436">
        <w:rPr>
          <w:b/>
          <w:bCs/>
          <w:sz w:val="26"/>
          <w:szCs w:val="26"/>
        </w:rPr>
        <w:t>Madonna di Campiglio</w:t>
      </w:r>
      <w:r w:rsidRPr="00982436">
        <w:rPr>
          <w:sz w:val="26"/>
          <w:szCs w:val="26"/>
        </w:rPr>
        <w:t xml:space="preserve"> e </w:t>
      </w:r>
      <w:r w:rsidRPr="00982436">
        <w:rPr>
          <w:b/>
          <w:bCs/>
          <w:sz w:val="26"/>
          <w:szCs w:val="26"/>
        </w:rPr>
        <w:t>Predazzo</w:t>
      </w:r>
      <w:r w:rsidRPr="00982436">
        <w:rPr>
          <w:sz w:val="26"/>
          <w:szCs w:val="26"/>
        </w:rPr>
        <w:t xml:space="preserve">. In esse si andrà a ricalcolare il numero dei posti a disposizione dei fedeli, ovviamente nel rispetto della </w:t>
      </w:r>
      <w:r w:rsidRPr="00982436">
        <w:rPr>
          <w:b/>
          <w:bCs/>
          <w:sz w:val="26"/>
          <w:szCs w:val="26"/>
        </w:rPr>
        <w:t>distanza minima</w:t>
      </w:r>
      <w:r w:rsidRPr="00982436">
        <w:rPr>
          <w:sz w:val="26"/>
          <w:szCs w:val="26"/>
        </w:rPr>
        <w:t xml:space="preserve"> di sicurezza. L’ordinanza provinciale prevede, infatti, che la </w:t>
      </w:r>
      <w:r w:rsidRPr="00982436">
        <w:rPr>
          <w:b/>
          <w:bCs/>
          <w:sz w:val="26"/>
          <w:szCs w:val="26"/>
        </w:rPr>
        <w:t>capienza massima</w:t>
      </w:r>
      <w:r w:rsidRPr="00982436">
        <w:rPr>
          <w:sz w:val="26"/>
          <w:szCs w:val="26"/>
        </w:rPr>
        <w:t xml:space="preserve"> passi a </w:t>
      </w:r>
      <w:r w:rsidRPr="00982436">
        <w:rPr>
          <w:b/>
          <w:bCs/>
          <w:sz w:val="26"/>
          <w:szCs w:val="26"/>
        </w:rPr>
        <w:t>500 fedeli</w:t>
      </w:r>
      <w:r w:rsidRPr="00982436">
        <w:rPr>
          <w:sz w:val="26"/>
          <w:szCs w:val="26"/>
        </w:rPr>
        <w:t xml:space="preserve"> per le chiese in grado di accogliere normalmente più di 800 persone a sedere e a </w:t>
      </w:r>
      <w:r w:rsidRPr="00982436">
        <w:rPr>
          <w:b/>
          <w:bCs/>
          <w:sz w:val="26"/>
          <w:szCs w:val="26"/>
        </w:rPr>
        <w:t>250 fedeli</w:t>
      </w:r>
      <w:r w:rsidRPr="00982436">
        <w:rPr>
          <w:sz w:val="26"/>
          <w:szCs w:val="26"/>
        </w:rPr>
        <w:t xml:space="preserve"> per quelle con capienza compresa tra 400 e 800 unità. Le cinque chiese citate rientrano nelle due fattispecie indicate.  </w:t>
      </w:r>
    </w:p>
    <w:p w14:paraId="23C12FA6" w14:textId="77777777" w:rsidR="00982436" w:rsidRPr="00982436" w:rsidRDefault="00982436" w:rsidP="00982436">
      <w:pPr>
        <w:spacing w:line="276" w:lineRule="auto"/>
        <w:jc w:val="both"/>
        <w:rPr>
          <w:sz w:val="26"/>
          <w:szCs w:val="26"/>
        </w:rPr>
      </w:pPr>
      <w:r w:rsidRPr="00982436">
        <w:rPr>
          <w:sz w:val="26"/>
          <w:szCs w:val="26"/>
        </w:rPr>
        <w:t xml:space="preserve">Nelle altre chiese della Diocesi il numero consentito di fedeli è legato al rispetto del distanziamento minimo di 1 metro e comunque non potrà superare il tetto massimo di </w:t>
      </w:r>
      <w:r w:rsidRPr="00982436">
        <w:rPr>
          <w:b/>
          <w:bCs/>
          <w:sz w:val="26"/>
          <w:szCs w:val="26"/>
        </w:rPr>
        <w:t>200 fedeli</w:t>
      </w:r>
      <w:r w:rsidRPr="00982436">
        <w:rPr>
          <w:sz w:val="26"/>
          <w:szCs w:val="26"/>
        </w:rPr>
        <w:t xml:space="preserve">.   </w:t>
      </w:r>
    </w:p>
    <w:bookmarkEnd w:id="1"/>
    <w:p w14:paraId="63E6415D" w14:textId="77777777" w:rsidR="00982436" w:rsidRPr="00982436" w:rsidRDefault="00982436" w:rsidP="009E4647">
      <w:pPr>
        <w:spacing w:after="80" w:line="240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</w:p>
    <w:p w14:paraId="5A5C3B38" w14:textId="77777777" w:rsidR="00982436" w:rsidRPr="00982436" w:rsidRDefault="00982436" w:rsidP="009E4647">
      <w:pPr>
        <w:spacing w:after="80" w:line="240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</w:p>
    <w:p w14:paraId="28F2CA7F" w14:textId="77777777" w:rsidR="00982436" w:rsidRPr="00982436" w:rsidRDefault="00982436" w:rsidP="009E4647">
      <w:pPr>
        <w:spacing w:after="80" w:line="240" w:lineRule="auto"/>
        <w:jc w:val="both"/>
        <w:rPr>
          <w:rFonts w:ascii="Times New Roman" w:hAnsi="Times New Roman"/>
          <w:b/>
          <w:bCs/>
          <w:color w:val="002060"/>
          <w:sz w:val="26"/>
          <w:szCs w:val="26"/>
        </w:rPr>
      </w:pPr>
    </w:p>
    <w:sectPr w:rsidR="00982436" w:rsidRPr="00982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76297"/>
    <w:rsid w:val="000E2094"/>
    <w:rsid w:val="00114F85"/>
    <w:rsid w:val="001319C8"/>
    <w:rsid w:val="001611F6"/>
    <w:rsid w:val="001B1C18"/>
    <w:rsid w:val="00205154"/>
    <w:rsid w:val="00314313"/>
    <w:rsid w:val="003253FC"/>
    <w:rsid w:val="003A3D56"/>
    <w:rsid w:val="003A71C4"/>
    <w:rsid w:val="003F5B4D"/>
    <w:rsid w:val="00474348"/>
    <w:rsid w:val="0049221B"/>
    <w:rsid w:val="004F08EE"/>
    <w:rsid w:val="004F1543"/>
    <w:rsid w:val="004F6D35"/>
    <w:rsid w:val="00527EC5"/>
    <w:rsid w:val="005A05F7"/>
    <w:rsid w:val="005E179F"/>
    <w:rsid w:val="005E62C0"/>
    <w:rsid w:val="006F2C5A"/>
    <w:rsid w:val="006F7723"/>
    <w:rsid w:val="00702532"/>
    <w:rsid w:val="0071256B"/>
    <w:rsid w:val="00776397"/>
    <w:rsid w:val="007A15B4"/>
    <w:rsid w:val="007C765D"/>
    <w:rsid w:val="007F39B8"/>
    <w:rsid w:val="008B41AC"/>
    <w:rsid w:val="008D70C3"/>
    <w:rsid w:val="008F457A"/>
    <w:rsid w:val="00935B6C"/>
    <w:rsid w:val="0096383F"/>
    <w:rsid w:val="00982436"/>
    <w:rsid w:val="0099622E"/>
    <w:rsid w:val="009C7D09"/>
    <w:rsid w:val="009E4647"/>
    <w:rsid w:val="00AD02CD"/>
    <w:rsid w:val="00BD4402"/>
    <w:rsid w:val="00BE0061"/>
    <w:rsid w:val="00C168FE"/>
    <w:rsid w:val="00C800F2"/>
    <w:rsid w:val="00CD3375"/>
    <w:rsid w:val="00D33F75"/>
    <w:rsid w:val="00D91A62"/>
    <w:rsid w:val="00D96B0F"/>
    <w:rsid w:val="00DB54CE"/>
    <w:rsid w:val="00DC64EE"/>
    <w:rsid w:val="00DC79EE"/>
    <w:rsid w:val="00ED1B82"/>
    <w:rsid w:val="00F648F7"/>
    <w:rsid w:val="00FA142C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1" ma:contentTypeDescription="Creare un nuovo documento." ma:contentTypeScope="" ma:versionID="e6d7e28b32793b3e6db3436d2930cb17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01107a5920af55ad887ec5fd981690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AC7A3-0649-4B83-9A09-7427CC49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2020-08-26T13:52:00Z</cp:lastPrinted>
  <dcterms:created xsi:type="dcterms:W3CDTF">2021-02-25T11:16:00Z</dcterms:created>
  <dcterms:modified xsi:type="dcterms:W3CDTF">2021-02-26T12:30:00Z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