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62916" w14:textId="77777777" w:rsidR="0023686B" w:rsidRDefault="009C3123">
      <w:pPr>
        <w:spacing w:after="40"/>
        <w:ind w:left="6946" w:hanging="7088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A997923" wp14:editId="6CC93C62">
            <wp:simplePos x="0" y="0"/>
            <wp:positionH relativeFrom="column">
              <wp:posOffset>-83820</wp:posOffset>
            </wp:positionH>
            <wp:positionV relativeFrom="paragraph">
              <wp:posOffset>635</wp:posOffset>
            </wp:positionV>
            <wp:extent cx="2305685" cy="1060450"/>
            <wp:effectExtent l="0" t="0" r="0" b="0"/>
            <wp:wrapTight wrapText="bothSides">
              <wp:wrapPolygon edited="0">
                <wp:start x="-18" y="0"/>
                <wp:lineTo x="-18" y="21322"/>
                <wp:lineTo x="21412" y="21322"/>
                <wp:lineTo x="21412" y="0"/>
                <wp:lineTo x="-18" y="0"/>
              </wp:wrapPolygon>
            </wp:wrapTight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color w:val="002060"/>
          <w:lang w:eastAsia="ar-SA"/>
        </w:rPr>
        <w:tab/>
      </w:r>
    </w:p>
    <w:p w14:paraId="7E82EC2F" w14:textId="77777777" w:rsidR="0023686B" w:rsidRDefault="0023686B">
      <w:pPr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7FABB3F1" w14:textId="77777777" w:rsidR="0023686B" w:rsidRDefault="0023686B">
      <w:pPr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792321E7" w14:textId="77777777" w:rsidR="0023686B" w:rsidRDefault="0023686B">
      <w:pPr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53D896C6" w14:textId="77777777" w:rsidR="0023686B" w:rsidRDefault="009C3123" w:rsidP="00FB3CFF">
      <w:pPr>
        <w:spacing w:after="40"/>
        <w:ind w:left="7513" w:right="-1" w:hanging="6663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eastAsia="Calibri" w:cs="Calibri"/>
          <w:color w:val="002060"/>
          <w:lang w:eastAsia="ar-SA"/>
        </w:rPr>
        <w:t xml:space="preserve"> </w:t>
      </w:r>
      <w:r>
        <w:rPr>
          <w:rFonts w:eastAsia="Calibri" w:cs="Calibri"/>
          <w:color w:val="002060"/>
          <w:lang w:eastAsia="ar-SA"/>
        </w:rPr>
        <w:tab/>
        <w:t xml:space="preserve">                                                                                          Trento, </w:t>
      </w:r>
      <w:r w:rsidR="00FB3CFF">
        <w:rPr>
          <w:rFonts w:eastAsia="Calibri" w:cs="Calibri"/>
          <w:color w:val="002060"/>
          <w:lang w:eastAsia="ar-SA"/>
        </w:rPr>
        <w:t>7</w:t>
      </w:r>
      <w:r>
        <w:rPr>
          <w:rFonts w:eastAsia="Calibri" w:cs="Calibri"/>
          <w:color w:val="002060"/>
          <w:lang w:eastAsia="ar-SA"/>
        </w:rPr>
        <w:t xml:space="preserve"> gennaio 202</w:t>
      </w:r>
      <w:r w:rsidR="00C4666A">
        <w:rPr>
          <w:rFonts w:eastAsia="Calibri" w:cs="Calibri"/>
          <w:color w:val="002060"/>
          <w:lang w:eastAsia="ar-SA"/>
        </w:rPr>
        <w:t>1</w:t>
      </w:r>
    </w:p>
    <w:p w14:paraId="371D0D83" w14:textId="77777777" w:rsidR="0023686B" w:rsidRDefault="0023686B">
      <w:pPr>
        <w:spacing w:after="40"/>
        <w:ind w:left="7088" w:right="140" w:hanging="6663"/>
        <w:jc w:val="both"/>
        <w:rPr>
          <w:rFonts w:ascii="Calibri" w:eastAsia="SimSun" w:hAnsi="Calibri" w:cs="font45"/>
          <w:lang w:eastAsia="ar-SA"/>
        </w:rPr>
      </w:pPr>
    </w:p>
    <w:p w14:paraId="709C1D6C" w14:textId="77777777" w:rsidR="00FB3CFF" w:rsidRDefault="00FB3CFF">
      <w:pPr>
        <w:spacing w:after="40"/>
        <w:ind w:left="7088" w:right="140" w:hanging="6663"/>
        <w:jc w:val="both"/>
        <w:rPr>
          <w:rFonts w:ascii="Calibri" w:eastAsia="SimSun" w:hAnsi="Calibri" w:cs="font45"/>
          <w:lang w:eastAsia="ar-SA"/>
        </w:rPr>
      </w:pPr>
    </w:p>
    <w:p w14:paraId="3021B956" w14:textId="77777777" w:rsidR="00FB3CFF" w:rsidRPr="003433C3" w:rsidRDefault="00FB3CFF" w:rsidP="00FB3CFF">
      <w:pPr>
        <w:spacing w:line="276" w:lineRule="auto"/>
        <w:jc w:val="both"/>
        <w:rPr>
          <w:b/>
          <w:bCs/>
          <w:color w:val="002060"/>
          <w:sz w:val="32"/>
          <w:szCs w:val="32"/>
        </w:rPr>
      </w:pPr>
      <w:r w:rsidRPr="003433C3">
        <w:rPr>
          <w:b/>
          <w:bCs/>
          <w:color w:val="002060"/>
          <w:sz w:val="32"/>
          <w:szCs w:val="32"/>
        </w:rPr>
        <w:t>L’arcivescovo Lauro in visita alle strutture di accoglienza per senza dimora a Trento. L’incontro con ospiti e operatori</w:t>
      </w:r>
      <w:r w:rsidR="00B92FC7">
        <w:rPr>
          <w:b/>
          <w:bCs/>
          <w:color w:val="002060"/>
          <w:sz w:val="32"/>
          <w:szCs w:val="32"/>
        </w:rPr>
        <w:t>:</w:t>
      </w:r>
      <w:r w:rsidRPr="003433C3">
        <w:rPr>
          <w:b/>
          <w:bCs/>
          <w:color w:val="002060"/>
          <w:sz w:val="32"/>
          <w:szCs w:val="32"/>
        </w:rPr>
        <w:t xml:space="preserve"> “Non solo posti letto ma attenzione alle persone. Il futuro della Chiesa? Parola, Eucar</w:t>
      </w:r>
      <w:r w:rsidR="007D3187">
        <w:rPr>
          <w:b/>
          <w:bCs/>
          <w:color w:val="002060"/>
          <w:sz w:val="32"/>
          <w:szCs w:val="32"/>
        </w:rPr>
        <w:t>i</w:t>
      </w:r>
      <w:r w:rsidRPr="003433C3">
        <w:rPr>
          <w:b/>
          <w:bCs/>
          <w:color w:val="002060"/>
          <w:sz w:val="32"/>
          <w:szCs w:val="32"/>
        </w:rPr>
        <w:t xml:space="preserve">stia, poveri”   </w:t>
      </w:r>
    </w:p>
    <w:p w14:paraId="18CFF0E3" w14:textId="77777777" w:rsidR="00FB3CFF" w:rsidRDefault="00FB3CFF" w:rsidP="00FB3CFF">
      <w:pPr>
        <w:spacing w:line="276" w:lineRule="auto"/>
        <w:jc w:val="both"/>
        <w:rPr>
          <w:sz w:val="26"/>
          <w:szCs w:val="26"/>
        </w:rPr>
      </w:pPr>
    </w:p>
    <w:p w14:paraId="7C58E35E" w14:textId="77777777" w:rsidR="00FB3CFF" w:rsidRPr="003433C3" w:rsidRDefault="00FB3CFF" w:rsidP="00FB3CFF">
      <w:pPr>
        <w:spacing w:line="276" w:lineRule="auto"/>
        <w:jc w:val="both"/>
        <w:rPr>
          <w:bCs/>
          <w:sz w:val="26"/>
          <w:szCs w:val="26"/>
        </w:rPr>
      </w:pPr>
      <w:r w:rsidRPr="003433C3">
        <w:rPr>
          <w:sz w:val="26"/>
          <w:szCs w:val="26"/>
        </w:rPr>
        <w:t xml:space="preserve">“Passando </w:t>
      </w:r>
      <w:r>
        <w:rPr>
          <w:sz w:val="26"/>
          <w:szCs w:val="26"/>
        </w:rPr>
        <w:t xml:space="preserve">da </w:t>
      </w:r>
      <w:r w:rsidRPr="003433C3">
        <w:rPr>
          <w:sz w:val="26"/>
          <w:szCs w:val="26"/>
        </w:rPr>
        <w:t xml:space="preserve">qui ti rendi conto che </w:t>
      </w:r>
      <w:r>
        <w:rPr>
          <w:sz w:val="26"/>
          <w:szCs w:val="26"/>
        </w:rPr>
        <w:t>la</w:t>
      </w:r>
      <w:r w:rsidRPr="003433C3">
        <w:rPr>
          <w:sz w:val="26"/>
          <w:szCs w:val="26"/>
        </w:rPr>
        <w:t xml:space="preserve"> fragilità</w:t>
      </w:r>
      <w:r>
        <w:rPr>
          <w:sz w:val="26"/>
          <w:szCs w:val="26"/>
        </w:rPr>
        <w:t xml:space="preserve"> </w:t>
      </w:r>
      <w:r w:rsidRPr="003433C3">
        <w:rPr>
          <w:sz w:val="26"/>
          <w:szCs w:val="26"/>
        </w:rPr>
        <w:t xml:space="preserve">è il vero terreno della Chiesa”. </w:t>
      </w:r>
      <w:r w:rsidRPr="003433C3">
        <w:rPr>
          <w:bCs/>
          <w:sz w:val="26"/>
          <w:szCs w:val="26"/>
        </w:rPr>
        <w:t xml:space="preserve">Pur nelle limitazioni dell’emergenza </w:t>
      </w:r>
      <w:proofErr w:type="spellStart"/>
      <w:r w:rsidRPr="003433C3">
        <w:rPr>
          <w:bCs/>
          <w:sz w:val="26"/>
          <w:szCs w:val="26"/>
        </w:rPr>
        <w:t>Covid</w:t>
      </w:r>
      <w:proofErr w:type="spellEnd"/>
      <w:r w:rsidRPr="003433C3">
        <w:rPr>
          <w:bCs/>
          <w:sz w:val="26"/>
          <w:szCs w:val="26"/>
        </w:rPr>
        <w:t>, che impedisce anche solo una stretta di mano, l’</w:t>
      </w:r>
      <w:r w:rsidRPr="003433C3">
        <w:rPr>
          <w:b/>
          <w:sz w:val="26"/>
          <w:szCs w:val="26"/>
        </w:rPr>
        <w:t>arcivescovo di Trento Lauro Tisi</w:t>
      </w:r>
      <w:r w:rsidRPr="003433C3">
        <w:rPr>
          <w:bCs/>
          <w:sz w:val="26"/>
          <w:szCs w:val="26"/>
        </w:rPr>
        <w:t xml:space="preserve"> ha voluto</w:t>
      </w:r>
      <w:r w:rsidR="005B17FE">
        <w:rPr>
          <w:bCs/>
          <w:sz w:val="26"/>
          <w:szCs w:val="26"/>
        </w:rPr>
        <w:t>,</w:t>
      </w:r>
      <w:r w:rsidRPr="003433C3">
        <w:rPr>
          <w:bCs/>
          <w:sz w:val="26"/>
          <w:szCs w:val="26"/>
        </w:rPr>
        <w:t xml:space="preserve"> all’inizio del nuovo anno</w:t>
      </w:r>
      <w:r w:rsidR="005B17FE">
        <w:rPr>
          <w:bCs/>
          <w:sz w:val="26"/>
          <w:szCs w:val="26"/>
        </w:rPr>
        <w:t xml:space="preserve">, </w:t>
      </w:r>
      <w:r w:rsidRPr="003433C3">
        <w:rPr>
          <w:bCs/>
          <w:sz w:val="26"/>
          <w:szCs w:val="26"/>
        </w:rPr>
        <w:t xml:space="preserve">portare </w:t>
      </w:r>
      <w:r w:rsidR="005B17FE" w:rsidRPr="003433C3">
        <w:rPr>
          <w:bCs/>
          <w:sz w:val="26"/>
          <w:szCs w:val="26"/>
        </w:rPr>
        <w:t xml:space="preserve">personalmente </w:t>
      </w:r>
      <w:r w:rsidRPr="003433C3">
        <w:rPr>
          <w:bCs/>
          <w:sz w:val="26"/>
          <w:szCs w:val="26"/>
        </w:rPr>
        <w:t>una parola di vicinanza e di conforto a</w:t>
      </w:r>
      <w:r w:rsidR="007D3187">
        <w:rPr>
          <w:bCs/>
          <w:sz w:val="26"/>
          <w:szCs w:val="26"/>
        </w:rPr>
        <w:t>d</w:t>
      </w:r>
      <w:r w:rsidRPr="003433C3">
        <w:rPr>
          <w:bCs/>
          <w:sz w:val="26"/>
          <w:szCs w:val="26"/>
        </w:rPr>
        <w:t xml:space="preserve"> ospiti </w:t>
      </w:r>
      <w:r w:rsidR="007D3187">
        <w:rPr>
          <w:bCs/>
          <w:sz w:val="26"/>
          <w:szCs w:val="26"/>
        </w:rPr>
        <w:t xml:space="preserve">e operatori </w:t>
      </w:r>
      <w:r w:rsidRPr="003433C3">
        <w:rPr>
          <w:bCs/>
          <w:sz w:val="26"/>
          <w:szCs w:val="26"/>
        </w:rPr>
        <w:t xml:space="preserve">delle sei strutture di accoglienza per i senza dimora gestite nel capoluogo dalla Diocesi (attraverso Caritas e Fondazione Comunità Solidale) e dell’Ostello messo a disposizione dal Comune. È accaduto nel pomeriggio di lunedì 4 gennaio, come documenta </w:t>
      </w:r>
      <w:r w:rsidR="002375B1">
        <w:rPr>
          <w:bCs/>
          <w:sz w:val="26"/>
          <w:szCs w:val="26"/>
        </w:rPr>
        <w:t xml:space="preserve">l’ultimo numero del </w:t>
      </w:r>
      <w:r w:rsidRPr="003433C3">
        <w:rPr>
          <w:bCs/>
          <w:sz w:val="26"/>
          <w:szCs w:val="26"/>
        </w:rPr>
        <w:t xml:space="preserve">settimanale </w:t>
      </w:r>
      <w:r w:rsidRPr="007D3187">
        <w:rPr>
          <w:b/>
          <w:sz w:val="26"/>
          <w:szCs w:val="26"/>
        </w:rPr>
        <w:t>Vita Trentina</w:t>
      </w:r>
      <w:r w:rsidRPr="003433C3">
        <w:rPr>
          <w:bCs/>
          <w:sz w:val="26"/>
          <w:szCs w:val="26"/>
        </w:rPr>
        <w:t xml:space="preserve"> oggi in edicola. </w:t>
      </w:r>
    </w:p>
    <w:p w14:paraId="7917821C" w14:textId="77777777" w:rsidR="00FB3CFF" w:rsidRPr="003433C3" w:rsidRDefault="00FB3CFF" w:rsidP="00FB3CFF">
      <w:pPr>
        <w:spacing w:line="276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</w:pPr>
      <w:r w:rsidRPr="003433C3">
        <w:rPr>
          <w:bCs/>
          <w:sz w:val="26"/>
          <w:szCs w:val="26"/>
        </w:rPr>
        <w:t xml:space="preserve">Partendo dalla realtà entrata in funzione più di recente (18 dicembre) a </w:t>
      </w:r>
      <w:r w:rsidRPr="003433C3">
        <w:rPr>
          <w:b/>
          <w:sz w:val="26"/>
          <w:szCs w:val="26"/>
        </w:rPr>
        <w:t>Villa San Nicolò</w:t>
      </w:r>
      <w:r w:rsidRPr="003433C3">
        <w:rPr>
          <w:bCs/>
          <w:sz w:val="26"/>
          <w:szCs w:val="26"/>
        </w:rPr>
        <w:t xml:space="preserve"> destinata a 15 ospiti richiedenti protezione internazionale (in buona parte pakistani), la visita di monsignor Tisi, accompagnato dal delegato dell’Area Testimonianza e Impegno sociale </w:t>
      </w:r>
      <w:r w:rsidRPr="003433C3">
        <w:rPr>
          <w:b/>
          <w:sz w:val="26"/>
          <w:szCs w:val="26"/>
        </w:rPr>
        <w:t>don Cristiano Bettega</w:t>
      </w:r>
      <w:r w:rsidRPr="003433C3">
        <w:rPr>
          <w:bCs/>
          <w:sz w:val="26"/>
          <w:szCs w:val="26"/>
        </w:rPr>
        <w:t xml:space="preserve"> e dal referente </w:t>
      </w:r>
      <w:r w:rsidRPr="003433C3">
        <w:rPr>
          <w:b/>
          <w:sz w:val="26"/>
          <w:szCs w:val="26"/>
        </w:rPr>
        <w:t>Alessandro Martinelli</w:t>
      </w:r>
      <w:r w:rsidRPr="003433C3">
        <w:rPr>
          <w:bCs/>
          <w:sz w:val="26"/>
          <w:szCs w:val="26"/>
        </w:rPr>
        <w:t xml:space="preserve">, ha toccato nell’ordine </w:t>
      </w:r>
      <w:r w:rsidRPr="00CB193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>Il Sentiero</w:t>
      </w:r>
      <w:r w:rsidRPr="00CB1931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, in via </w:t>
      </w:r>
      <w:proofErr w:type="spellStart"/>
      <w:r w:rsidRPr="00CB1931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>Saluga</w:t>
      </w:r>
      <w:proofErr w:type="spellEnd"/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 (ex Casa del clero) con 14 ospiti, </w:t>
      </w:r>
      <w:r w:rsidRPr="003433C3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 xml:space="preserve">Casa </w:t>
      </w:r>
      <w:r w:rsidRPr="00CB193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>Santa Maria</w:t>
      </w:r>
      <w:r w:rsidRPr="00CB1931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>, in via Santa Croce</w:t>
      </w:r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, dove le persone accolte sono 23 e la vicina </w:t>
      </w:r>
      <w:r w:rsidRPr="003433C3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>Casa Giuseppe</w:t>
      </w:r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 (dieci ospiti); quindi </w:t>
      </w:r>
      <w:r w:rsidRPr="003433C3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 xml:space="preserve">Casa </w:t>
      </w:r>
      <w:r w:rsidRPr="00CB193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>Sant’Angela</w:t>
      </w:r>
      <w:r w:rsidRPr="00CB1931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>, in via Rosmini</w:t>
      </w:r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, trasformata nell’emergenza da centro di spiritualità a struttura di accoglienza per 22 persone e la storica </w:t>
      </w:r>
      <w:r w:rsidRPr="003433C3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>Bonomelli</w:t>
      </w:r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 </w:t>
      </w:r>
      <w:r w:rsidRPr="00CB1931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in </w:t>
      </w:r>
      <w:proofErr w:type="spellStart"/>
      <w:r w:rsidRPr="00CB1931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>lung’Adige</w:t>
      </w:r>
      <w:proofErr w:type="spellEnd"/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 dove le misure anti-</w:t>
      </w:r>
      <w:proofErr w:type="spellStart"/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>Covid</w:t>
      </w:r>
      <w:proofErr w:type="spellEnd"/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 hanno ridotto la capienza da 60 a 40 ospiti. Infine, la visita all’</w:t>
      </w:r>
      <w:r w:rsidRPr="00CB193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>Ostello della Gioventù</w:t>
      </w:r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 dove l’Arcivescovo è stato accolto e guidato dal sindaco</w:t>
      </w:r>
      <w:r w:rsidRPr="003433C3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 xml:space="preserve"> Franco </w:t>
      </w:r>
      <w:proofErr w:type="spellStart"/>
      <w:r w:rsidRPr="003433C3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>Ianeselli</w:t>
      </w:r>
      <w:proofErr w:type="spellEnd"/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 e dall’assessore</w:t>
      </w:r>
      <w:r w:rsidRPr="003433C3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 xml:space="preserve"> </w:t>
      </w:r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>comunale competente</w:t>
      </w:r>
      <w:r w:rsidRPr="003433C3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it-IT"/>
        </w:rPr>
        <w:t xml:space="preserve"> Chiara Maule</w:t>
      </w:r>
      <w:r w:rsidRPr="00CB1931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>.</w:t>
      </w:r>
    </w:p>
    <w:p w14:paraId="15E75AD8" w14:textId="77777777" w:rsidR="00FB3CFF" w:rsidRDefault="00FB3CFF" w:rsidP="00FB3CFF">
      <w:pPr>
        <w:spacing w:line="276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</w:pPr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>In tutte le strutture don Lauro ha potuto condividere una bevanda calda e dialogare con gli ospiti, mostrandosi particolarmente interessato all</w:t>
      </w:r>
      <w:r w:rsidR="00EF5B16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>a</w:t>
      </w:r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 loro </w:t>
      </w:r>
      <w:r w:rsidR="00EF5B16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situazione </w:t>
      </w:r>
      <w:r w:rsidRPr="003433C3">
        <w:rPr>
          <w:rFonts w:ascii="Calibri" w:eastAsia="Times New Roman" w:hAnsi="Calibri" w:cs="Times New Roman"/>
          <w:color w:val="000000"/>
          <w:sz w:val="26"/>
          <w:szCs w:val="26"/>
          <w:lang w:eastAsia="it-IT"/>
        </w:rPr>
        <w:t xml:space="preserve">e alle loro attese. </w:t>
      </w:r>
    </w:p>
    <w:p w14:paraId="6794CEE2" w14:textId="77777777" w:rsidR="00FB3CFF" w:rsidRDefault="00FB3CFF" w:rsidP="00FB3CFF">
      <w:pPr>
        <w:spacing w:line="276" w:lineRule="auto"/>
        <w:jc w:val="both"/>
        <w:rPr>
          <w:sz w:val="26"/>
          <w:szCs w:val="26"/>
        </w:rPr>
      </w:pPr>
      <w:r w:rsidRPr="003433C3">
        <w:rPr>
          <w:sz w:val="26"/>
          <w:szCs w:val="26"/>
        </w:rPr>
        <w:t xml:space="preserve">“Forse nell’immaginario – commenta l’Arcivescovo al termine della visita – abbiamo ancora idee sbagliate dei nostri dormitori e dei senza dimora. Venendo qui vedi che non si offrono semplicemente dei posti letto, non si parla di numeri, ma s’accolgono persone, con le loro storie. La vera carità non è solo dare un piatto per mangiare. Mi piace quest’attenzione alle </w:t>
      </w:r>
      <w:r w:rsidRPr="003433C3">
        <w:rPr>
          <w:sz w:val="26"/>
          <w:szCs w:val="26"/>
        </w:rPr>
        <w:lastRenderedPageBreak/>
        <w:t xml:space="preserve">singole persone, anche le più vulnerabili, chiamate ognuna col proprio nome. Proseguiamo con questo lavoro di rete, che consente pure di monitorare le fatiche di una comunità”. </w:t>
      </w:r>
    </w:p>
    <w:p w14:paraId="52D199B4" w14:textId="77777777" w:rsidR="001C4700" w:rsidRPr="003433C3" w:rsidRDefault="001C4700" w:rsidP="00F34DDF">
      <w:pPr>
        <w:spacing w:line="276" w:lineRule="auto"/>
        <w:jc w:val="both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shd w:val="clear" w:color="auto" w:fill="FFFFFF"/>
        </w:rPr>
        <w:t>Monsignor Tisi ha riservato parole di ringraziamento e di incoraggiamento per gli operatori, molti di loro impegnati ormai da anni sul fronte di un’assistenza mai scontata, favorita dall’</w:t>
      </w:r>
      <w:r>
        <w:rPr>
          <w:rFonts w:ascii="Calibri" w:hAnsi="Calibri"/>
          <w:color w:val="212121"/>
          <w:sz w:val="26"/>
          <w:szCs w:val="26"/>
          <w:shd w:val="clear" w:color="auto" w:fill="FFFFFF"/>
        </w:rPr>
        <w:t>introduzione da parte della Provincia</w:t>
      </w:r>
      <w:r w:rsidRPr="001C4700">
        <w:rPr>
          <w:rFonts w:ascii="Calibri" w:hAnsi="Calibri"/>
          <w:sz w:val="26"/>
          <w:szCs w:val="26"/>
          <w:shd w:val="clear" w:color="auto" w:fill="FFFFFF"/>
        </w:rPr>
        <w:t>, e degli enti preposti all’accoglienza, ormai sei anni fa di uno sportello in via Endrici, al quale chi è senza dimora deve rivolgersi. Un servizio che dall’anno scorso prevede anche una sede in via Prepositura rivolta al mondo femminile. </w:t>
      </w:r>
      <w:r>
        <w:rPr>
          <w:rFonts w:ascii="Calibri" w:hAnsi="Calibri"/>
          <w:color w:val="212121"/>
          <w:sz w:val="26"/>
          <w:szCs w:val="26"/>
          <w:shd w:val="clear" w:color="auto" w:fill="FFFFFF"/>
        </w:rPr>
        <w:t>“Criteri chiari – spiega Vita Trentina nell’articolo firmato dal direttore Andreatta – che consentono una graduatoria oggettiva e impediscono che una persona debba ‘bussare’ direttamente alla porta di una casa d’accoglienza, sentendosi magari dire a sera tardi che per lui non c’è posto”.</w:t>
      </w:r>
    </w:p>
    <w:p w14:paraId="4E0273EB" w14:textId="77777777" w:rsidR="00FB3CFF" w:rsidRPr="003433C3" w:rsidRDefault="00FB3CFF" w:rsidP="00F34DDF">
      <w:pPr>
        <w:spacing w:line="276" w:lineRule="auto"/>
        <w:jc w:val="both"/>
        <w:rPr>
          <w:sz w:val="26"/>
          <w:szCs w:val="26"/>
        </w:rPr>
      </w:pPr>
      <w:r w:rsidRPr="003433C3">
        <w:rPr>
          <w:sz w:val="26"/>
          <w:szCs w:val="26"/>
        </w:rPr>
        <w:t xml:space="preserve">In una delle strutture di accoglienza </w:t>
      </w:r>
      <w:r w:rsidR="002375B1">
        <w:rPr>
          <w:sz w:val="26"/>
          <w:szCs w:val="26"/>
        </w:rPr>
        <w:t>visitate dall’Arcivescovo c</w:t>
      </w:r>
      <w:r w:rsidRPr="003433C3">
        <w:rPr>
          <w:sz w:val="26"/>
          <w:szCs w:val="26"/>
        </w:rPr>
        <w:t xml:space="preserve">ampeggia, come documentano le immagini di Gianni Zotta – un beneagurante “Happy New </w:t>
      </w:r>
      <w:proofErr w:type="spellStart"/>
      <w:r w:rsidRPr="003433C3">
        <w:rPr>
          <w:sz w:val="26"/>
          <w:szCs w:val="26"/>
        </w:rPr>
        <w:t>Year</w:t>
      </w:r>
      <w:proofErr w:type="spellEnd"/>
      <w:r w:rsidRPr="003433C3">
        <w:rPr>
          <w:sz w:val="26"/>
          <w:szCs w:val="26"/>
        </w:rPr>
        <w:t>”. “Cosa vi aspettate dal 2021?”, chiede loro don Lauro. “Che la situazione cambi – è la risposta pronta – speriamo che la vita migliori. Ma non dipende solo da noi”.</w:t>
      </w:r>
    </w:p>
    <w:p w14:paraId="4F25DCEE" w14:textId="77777777" w:rsidR="00FB3CFF" w:rsidRPr="003433C3" w:rsidRDefault="00FB3CFF" w:rsidP="00F34DDF">
      <w:pPr>
        <w:spacing w:line="276" w:lineRule="auto"/>
        <w:jc w:val="both"/>
        <w:rPr>
          <w:sz w:val="26"/>
          <w:szCs w:val="26"/>
        </w:rPr>
      </w:pPr>
      <w:r w:rsidRPr="003433C3">
        <w:rPr>
          <w:sz w:val="26"/>
          <w:szCs w:val="26"/>
        </w:rPr>
        <w:t xml:space="preserve">Don Lauro raccoglie la provocazione e rilancia anche in chiave pastorale: “Penso che il futuro della Chiesa sia ripartire dalla Parola di Dio, che poi diventa convocazione eucaristica dove vai a prendere la forza </w:t>
      </w:r>
      <w:r w:rsidR="007D3187">
        <w:rPr>
          <w:sz w:val="26"/>
          <w:szCs w:val="26"/>
        </w:rPr>
        <w:t xml:space="preserve">per </w:t>
      </w:r>
      <w:r w:rsidRPr="003433C3">
        <w:rPr>
          <w:sz w:val="26"/>
          <w:szCs w:val="26"/>
        </w:rPr>
        <w:t>la frequentazione delle vulnerabilità e dei poveri. Parola, Eucaristia, poveri: tutto il resto è secondario”</w:t>
      </w:r>
      <w:r w:rsidR="001C4700">
        <w:rPr>
          <w:sz w:val="26"/>
          <w:szCs w:val="26"/>
        </w:rPr>
        <w:t>.</w:t>
      </w:r>
    </w:p>
    <w:sectPr w:rsidR="00FB3CFF" w:rsidRPr="003433C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6B"/>
    <w:rsid w:val="001C4700"/>
    <w:rsid w:val="0023686B"/>
    <w:rsid w:val="002375B1"/>
    <w:rsid w:val="005B17FE"/>
    <w:rsid w:val="007D3187"/>
    <w:rsid w:val="009C3123"/>
    <w:rsid w:val="00B92FC7"/>
    <w:rsid w:val="00C4666A"/>
    <w:rsid w:val="00EF5B16"/>
    <w:rsid w:val="00F34DDF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8D1B"/>
  <w15:docId w15:val="{1F8C63AC-0329-49A5-9301-C85CA25C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BE0061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E0061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7F5518"/>
    <w:rPr>
      <w:i/>
      <w:iCs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qFormat/>
    <w:rsid w:val="007F5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dc:description/>
  <cp:lastModifiedBy>Piergiorgio Franceschini</cp:lastModifiedBy>
  <cp:revision>2</cp:revision>
  <cp:lastPrinted>2020-11-12T11:48:00Z</cp:lastPrinted>
  <dcterms:created xsi:type="dcterms:W3CDTF">2021-01-07T11:25:00Z</dcterms:created>
  <dcterms:modified xsi:type="dcterms:W3CDTF">2021-01-07T11:25:00Z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0x0101007BB802178F27AD489888E6DBEB2DE0C1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