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A6" w:rsidRDefault="006015A6" w:rsidP="006015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25 dicembre 2018 – S. Messa del giorno di Natale</w:t>
      </w:r>
    </w:p>
    <w:p w:rsidR="006015A6" w:rsidRDefault="006015A6" w:rsidP="006015A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Omelia Arcivescovo Lauro</w:t>
      </w:r>
      <w:proofErr w:type="gramEnd"/>
    </w:p>
    <w:p w:rsidR="0010317B" w:rsidRDefault="0010317B" w:rsidP="00FF15C2">
      <w:pPr>
        <w:jc w:val="both"/>
        <w:rPr>
          <w:b/>
          <w:sz w:val="28"/>
          <w:szCs w:val="28"/>
        </w:rPr>
      </w:pPr>
    </w:p>
    <w:p w:rsidR="00FF15C2" w:rsidRDefault="00FF15C2" w:rsidP="00FF15C2">
      <w:pPr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Dio nasce in periferia</w:t>
      </w:r>
      <w:r>
        <w:rPr>
          <w:sz w:val="28"/>
          <w:szCs w:val="28"/>
        </w:rPr>
        <w:t xml:space="preserve">. La periferia custodisce la Vita. Il nostro Dio non ha imbarazzo nell’abitare la periferia. A Lui basta un alloggio improvvisato. Non c’è casa, non c’è struttura, non c’è istituzione, che Lo possa contenere. E’ il </w:t>
      </w:r>
      <w:r>
        <w:rPr>
          <w:b/>
          <w:sz w:val="28"/>
          <w:szCs w:val="28"/>
        </w:rPr>
        <w:t xml:space="preserve">Dio che si trova a suo agio sotto le tende, </w:t>
      </w:r>
      <w:r>
        <w:rPr>
          <w:sz w:val="28"/>
          <w:szCs w:val="28"/>
        </w:rPr>
        <w:t>non nei palazzi.</w:t>
      </w:r>
    </w:p>
    <w:p w:rsidR="00FF15C2" w:rsidRDefault="00FF15C2" w:rsidP="00FF1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 può conoscere il viandante, che non cammina pieno di certezze: si lascia sorprendere dalla realtà che incontra. E’ questa la condizione imprescindibile per la libertà. Farsi domande </w:t>
      </w:r>
      <w:proofErr w:type="gramStart"/>
      <w:r>
        <w:rPr>
          <w:sz w:val="28"/>
          <w:szCs w:val="28"/>
        </w:rPr>
        <w:t>è</w:t>
      </w:r>
      <w:proofErr w:type="gramEnd"/>
      <w:r>
        <w:rPr>
          <w:sz w:val="28"/>
          <w:szCs w:val="28"/>
        </w:rPr>
        <w:t xml:space="preserve">, infatti, la declinazione alta del verbo amare. </w:t>
      </w:r>
    </w:p>
    <w:p w:rsidR="00FF15C2" w:rsidRDefault="00FF15C2" w:rsidP="00FF15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 grotta di Betlemme è la festa delle domande. </w:t>
      </w:r>
    </w:p>
    <w:p w:rsidR="00FF15C2" w:rsidRDefault="00FF15C2" w:rsidP="00FF15C2">
      <w:pPr>
        <w:jc w:val="both"/>
        <w:rPr>
          <w:sz w:val="28"/>
          <w:szCs w:val="28"/>
        </w:rPr>
      </w:pPr>
      <w:r>
        <w:rPr>
          <w:sz w:val="28"/>
          <w:szCs w:val="28"/>
        </w:rPr>
        <w:t>Esse portano a frequentare la terra di Dio che in Gesù è arrivata a noi. In essa gli altri non sono più – come dice Sartre – “il tuo inferno”. Sono, invece, l’unica possibilità che hai per vivere. Sono la Vita alla quale, tragicamente, spesso chiudiamo le porte.</w:t>
      </w:r>
    </w:p>
    <w:p w:rsidR="00FF15C2" w:rsidRDefault="00FF15C2" w:rsidP="00FF15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Purtroppo, i vocaboli che abitano i nostri discorsi sono altri: difendersi, contrapporsi, armarsi, eliminare.</w:t>
      </w:r>
    </w:p>
    <w:p w:rsidR="00FF15C2" w:rsidRDefault="00FF15C2" w:rsidP="00FF1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Attorno a questi verbi si sta organizzando la nostra vita, </w:t>
      </w:r>
      <w:proofErr w:type="gramStart"/>
      <w:r>
        <w:rPr>
          <w:sz w:val="28"/>
          <w:szCs w:val="28"/>
        </w:rPr>
        <w:t>ad</w:t>
      </w:r>
      <w:proofErr w:type="gramEnd"/>
      <w:r>
        <w:rPr>
          <w:sz w:val="28"/>
          <w:szCs w:val="28"/>
        </w:rPr>
        <w:t xml:space="preserve"> essi sempre più sembra ispirarsi la nostra società e non raramente, purtroppo, anche le nostre comunità cristiane.</w:t>
      </w:r>
    </w:p>
    <w:p w:rsidR="00FF15C2" w:rsidRDefault="00FF15C2" w:rsidP="00FF15C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Come fermare questa deriva</w:t>
      </w:r>
      <w:r>
        <w:rPr>
          <w:sz w:val="28"/>
          <w:szCs w:val="28"/>
        </w:rPr>
        <w:t xml:space="preserve">? </w:t>
      </w:r>
      <w:proofErr w:type="gramStart"/>
      <w:r>
        <w:rPr>
          <w:sz w:val="28"/>
          <w:szCs w:val="28"/>
        </w:rPr>
        <w:t>Come evitare di essere definiti dalle parole del prologo di Giovanni: “Veniva nel mondo la luce vera, quella che illumina ogni uomo</w:t>
      </w:r>
      <w:proofErr w:type="gramEnd"/>
      <w:r>
        <w:rPr>
          <w:sz w:val="28"/>
          <w:szCs w:val="28"/>
        </w:rPr>
        <w:t xml:space="preserve">. Eppure il mondo non </w:t>
      </w:r>
      <w:proofErr w:type="gramStart"/>
      <w:r>
        <w:rPr>
          <w:sz w:val="28"/>
          <w:szCs w:val="28"/>
        </w:rPr>
        <w:t xml:space="preserve">lo </w:t>
      </w:r>
      <w:proofErr w:type="gramEnd"/>
      <w:r>
        <w:rPr>
          <w:sz w:val="28"/>
          <w:szCs w:val="28"/>
        </w:rPr>
        <w:t>ha conosciuto”?</w:t>
      </w:r>
    </w:p>
    <w:p w:rsidR="00FF15C2" w:rsidRDefault="00FF15C2" w:rsidP="00FF1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L’alternativa c’è: </w:t>
      </w:r>
      <w:r>
        <w:rPr>
          <w:b/>
          <w:sz w:val="28"/>
          <w:szCs w:val="28"/>
        </w:rPr>
        <w:t>frequentare le straordinarie lezioni di vita</w:t>
      </w:r>
      <w:r>
        <w:rPr>
          <w:sz w:val="28"/>
          <w:szCs w:val="28"/>
        </w:rPr>
        <w:t xml:space="preserve">, di forza e di serenità che abitano il volto di tanti </w:t>
      </w:r>
      <w:r>
        <w:rPr>
          <w:b/>
          <w:sz w:val="28"/>
          <w:szCs w:val="28"/>
        </w:rPr>
        <w:t>uomini e donne che, pur colpiti dalle avversità</w:t>
      </w:r>
      <w:r>
        <w:rPr>
          <w:sz w:val="28"/>
          <w:szCs w:val="28"/>
        </w:rPr>
        <w:t xml:space="preserve">, dalla </w:t>
      </w:r>
      <w:r>
        <w:rPr>
          <w:b/>
          <w:sz w:val="28"/>
          <w:szCs w:val="28"/>
        </w:rPr>
        <w:t>malattia e dalla morte</w:t>
      </w:r>
      <w:r>
        <w:rPr>
          <w:sz w:val="28"/>
          <w:szCs w:val="28"/>
        </w:rPr>
        <w:t xml:space="preserve">, dal </w:t>
      </w:r>
      <w:r>
        <w:rPr>
          <w:b/>
          <w:sz w:val="28"/>
          <w:szCs w:val="28"/>
        </w:rPr>
        <w:t xml:space="preserve">venir meno </w:t>
      </w:r>
      <w:proofErr w:type="gramStart"/>
      <w:r>
        <w:rPr>
          <w:b/>
          <w:sz w:val="28"/>
          <w:szCs w:val="28"/>
        </w:rPr>
        <w:t>di</w:t>
      </w:r>
      <w:proofErr w:type="gramEnd"/>
      <w:r>
        <w:rPr>
          <w:b/>
          <w:sz w:val="28"/>
          <w:szCs w:val="28"/>
        </w:rPr>
        <w:t xml:space="preserve"> legami familiari forti</w:t>
      </w:r>
      <w:r>
        <w:rPr>
          <w:sz w:val="28"/>
          <w:szCs w:val="28"/>
        </w:rPr>
        <w:t xml:space="preserve">, mantengono </w:t>
      </w:r>
      <w:r>
        <w:rPr>
          <w:b/>
          <w:sz w:val="28"/>
          <w:szCs w:val="28"/>
        </w:rPr>
        <w:t xml:space="preserve">coraggio e dignità, </w:t>
      </w:r>
      <w:r>
        <w:rPr>
          <w:sz w:val="28"/>
          <w:szCs w:val="28"/>
        </w:rPr>
        <w:t xml:space="preserve">si tengono </w:t>
      </w:r>
      <w:r>
        <w:rPr>
          <w:b/>
          <w:sz w:val="28"/>
          <w:szCs w:val="28"/>
        </w:rPr>
        <w:t xml:space="preserve">lontano dall’odio </w:t>
      </w:r>
      <w:r>
        <w:rPr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continuano a rimboccarsi le maniche per </w:t>
      </w:r>
      <w:r>
        <w:rPr>
          <w:b/>
          <w:sz w:val="28"/>
          <w:szCs w:val="28"/>
        </w:rPr>
        <w:t xml:space="preserve">servire </w:t>
      </w:r>
      <w:r>
        <w:rPr>
          <w:sz w:val="28"/>
          <w:szCs w:val="28"/>
        </w:rPr>
        <w:t xml:space="preserve">ed </w:t>
      </w:r>
      <w:r>
        <w:rPr>
          <w:b/>
          <w:sz w:val="28"/>
          <w:szCs w:val="28"/>
        </w:rPr>
        <w:t>amare</w:t>
      </w:r>
      <w:r>
        <w:rPr>
          <w:sz w:val="28"/>
          <w:szCs w:val="28"/>
        </w:rPr>
        <w:t xml:space="preserve">. </w:t>
      </w:r>
    </w:p>
    <w:p w:rsidR="00FF15C2" w:rsidRDefault="00FF15C2" w:rsidP="00FF1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Hanno anche il volto dei nostri </w:t>
      </w:r>
      <w:r>
        <w:rPr>
          <w:b/>
          <w:sz w:val="28"/>
          <w:szCs w:val="28"/>
        </w:rPr>
        <w:t>fratelli e sorelle immigrati</w:t>
      </w:r>
      <w:r>
        <w:rPr>
          <w:sz w:val="28"/>
          <w:szCs w:val="28"/>
        </w:rPr>
        <w:t xml:space="preserve"> che non smettono di </w:t>
      </w:r>
      <w:proofErr w:type="gramStart"/>
      <w:r>
        <w:rPr>
          <w:sz w:val="28"/>
          <w:szCs w:val="28"/>
        </w:rPr>
        <w:t>sorridere e</w:t>
      </w:r>
      <w:proofErr w:type="gramEnd"/>
      <w:r>
        <w:rPr>
          <w:sz w:val="28"/>
          <w:szCs w:val="28"/>
        </w:rPr>
        <w:t xml:space="preserve"> di sperare, ma anche quello di tanti volontari che, non visti, si mettono a </w:t>
      </w:r>
      <w:r>
        <w:rPr>
          <w:sz w:val="28"/>
          <w:szCs w:val="28"/>
        </w:rPr>
        <w:lastRenderedPageBreak/>
        <w:t>disposizione di chi è in difficoltà. E, ancora, il volto concreto di chi, con grande rettitudine morale, rinuncia a trame di corruzione e malaffare.</w:t>
      </w:r>
    </w:p>
    <w:p w:rsidR="00FF15C2" w:rsidRDefault="00FF15C2" w:rsidP="00FF1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Questi volti non li trovi sul web. Per vederli, come i pastori, devi andare a cercarli. Presso </w:t>
      </w:r>
      <w:r>
        <w:rPr>
          <w:b/>
          <w:sz w:val="28"/>
          <w:szCs w:val="28"/>
        </w:rPr>
        <w:t>quei volti trovi il Bambino di Betlemme</w:t>
      </w:r>
      <w:r>
        <w:rPr>
          <w:sz w:val="28"/>
          <w:szCs w:val="28"/>
        </w:rPr>
        <w:t xml:space="preserve">. Sono loro che ci accompagnano in quella grotta. E, una volta usciti, ci provocano a riscrivere la nostra </w:t>
      </w:r>
      <w:r>
        <w:rPr>
          <w:b/>
          <w:sz w:val="28"/>
          <w:szCs w:val="28"/>
        </w:rPr>
        <w:t>agenda, capovolgendone le priorità</w:t>
      </w:r>
      <w:r>
        <w:rPr>
          <w:sz w:val="28"/>
          <w:szCs w:val="28"/>
        </w:rPr>
        <w:t xml:space="preserve">. Sulle pagine delle nostre giornate ci invitano ad appuntare nome e cognome di altri fratelli e </w:t>
      </w:r>
      <w:proofErr w:type="gramStart"/>
      <w:r>
        <w:rPr>
          <w:sz w:val="28"/>
          <w:szCs w:val="28"/>
        </w:rPr>
        <w:t>sorelle feriti</w:t>
      </w:r>
      <w:proofErr w:type="gramEnd"/>
      <w:r>
        <w:rPr>
          <w:sz w:val="28"/>
          <w:szCs w:val="28"/>
        </w:rPr>
        <w:t>, in mille modi, dalla vita. Non basta però archiviare la loro carta d’identità. Per loro fissiamoci anche una data e un’ora, dentro i nostri schizofrenici ritmi di vita, per visitarli e incontrarli concretamente. E, infine, rispettiamo l’agenda!</w:t>
      </w:r>
    </w:p>
    <w:p w:rsidR="00FF15C2" w:rsidRDefault="00FF15C2" w:rsidP="00FF1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Anche per la nostra Chiesa, non ci sono </w:t>
      </w:r>
      <w:proofErr w:type="gramStart"/>
      <w:r>
        <w:rPr>
          <w:sz w:val="28"/>
          <w:szCs w:val="28"/>
        </w:rPr>
        <w:t>alternative</w:t>
      </w:r>
      <w:proofErr w:type="gramEnd"/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o toccheremo con mano Cristo nelle persone ferite dalla vita o vagheremo cercandolo invano</w:t>
      </w:r>
      <w:r>
        <w:rPr>
          <w:sz w:val="28"/>
          <w:szCs w:val="28"/>
        </w:rPr>
        <w:t xml:space="preserve">. In loro Dio ha trovato dimora, un luogo in cui nascere. Da questa frequentazione nasce la preghiera più autentica, che si </w:t>
      </w:r>
      <w:proofErr w:type="gramStart"/>
      <w:r>
        <w:rPr>
          <w:sz w:val="28"/>
          <w:szCs w:val="28"/>
        </w:rPr>
        <w:t>fa</w:t>
      </w:r>
      <w:proofErr w:type="gramEnd"/>
      <w:r>
        <w:rPr>
          <w:sz w:val="28"/>
          <w:szCs w:val="28"/>
        </w:rPr>
        <w:t xml:space="preserve"> grido e contemplazione, implorazione e rendimento di grazie. </w:t>
      </w:r>
    </w:p>
    <w:p w:rsidR="00FF15C2" w:rsidRDefault="00FF15C2" w:rsidP="00FF1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Buon Natale! </w:t>
      </w:r>
    </w:p>
    <w:p w:rsidR="00FF15C2" w:rsidRDefault="00FF15C2" w:rsidP="00FF15C2">
      <w:pPr>
        <w:jc w:val="both"/>
      </w:pPr>
    </w:p>
    <w:p w:rsidR="00FF15C2" w:rsidRDefault="00FF15C2" w:rsidP="00FF15C2"/>
    <w:p w:rsidR="006015A6" w:rsidRDefault="006015A6" w:rsidP="00FF15C2">
      <w:pPr>
        <w:rPr>
          <w:b/>
          <w:sz w:val="28"/>
          <w:szCs w:val="28"/>
        </w:rPr>
      </w:pPr>
    </w:p>
    <w:sectPr w:rsidR="006015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D6"/>
    <w:rsid w:val="000A2B22"/>
    <w:rsid w:val="0010317B"/>
    <w:rsid w:val="0013329C"/>
    <w:rsid w:val="00286DCE"/>
    <w:rsid w:val="002B333F"/>
    <w:rsid w:val="00300802"/>
    <w:rsid w:val="00355081"/>
    <w:rsid w:val="00397355"/>
    <w:rsid w:val="004A46C0"/>
    <w:rsid w:val="004E23D6"/>
    <w:rsid w:val="004E6A95"/>
    <w:rsid w:val="006015A6"/>
    <w:rsid w:val="0060542E"/>
    <w:rsid w:val="006D321E"/>
    <w:rsid w:val="00717898"/>
    <w:rsid w:val="009F1F7F"/>
    <w:rsid w:val="00AE523A"/>
    <w:rsid w:val="00C3014D"/>
    <w:rsid w:val="00C67638"/>
    <w:rsid w:val="00E04BBD"/>
    <w:rsid w:val="00E0565A"/>
    <w:rsid w:val="00FA37FD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15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15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lauro.tisi</cp:lastModifiedBy>
  <cp:revision>10</cp:revision>
  <cp:lastPrinted>2018-12-24T13:52:00Z</cp:lastPrinted>
  <dcterms:created xsi:type="dcterms:W3CDTF">2018-12-22T15:25:00Z</dcterms:created>
  <dcterms:modified xsi:type="dcterms:W3CDTF">2018-12-24T13:53:00Z</dcterms:modified>
</cp:coreProperties>
</file>