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B0" w:rsidRDefault="00E656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656B0">
        <w:rPr>
          <w:rFonts w:ascii="Times New Roman" w:hAnsi="Times New Roman" w:cs="Times New Roman"/>
          <w:b/>
          <w:sz w:val="24"/>
          <w:szCs w:val="24"/>
        </w:rPr>
        <w:t>eminatori di equilibrio</w:t>
      </w:r>
      <w:r>
        <w:rPr>
          <w:rFonts w:ascii="Times New Roman" w:hAnsi="Times New Roman" w:cs="Times New Roman"/>
          <w:b/>
          <w:sz w:val="24"/>
          <w:szCs w:val="24"/>
        </w:rPr>
        <w:t xml:space="preserve">, profeti dell’azione, cercatori dell’umanità  </w:t>
      </w:r>
      <w:r w:rsidRPr="00E65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18A" w:rsidRPr="0039018A" w:rsidRDefault="0039018A">
      <w:pPr>
        <w:rPr>
          <w:rFonts w:ascii="Times New Roman" w:hAnsi="Times New Roman" w:cs="Times New Roman"/>
          <w:sz w:val="24"/>
          <w:szCs w:val="24"/>
        </w:rPr>
      </w:pPr>
      <w:r w:rsidRPr="0039018A">
        <w:rPr>
          <w:rFonts w:ascii="Times New Roman" w:hAnsi="Times New Roman" w:cs="Times New Roman"/>
          <w:sz w:val="24"/>
          <w:szCs w:val="24"/>
        </w:rPr>
        <w:t>(in occasione dei 120 anni di Azione Cattolica in Diocesi di Tre</w:t>
      </w:r>
      <w:bookmarkStart w:id="0" w:name="_GoBack"/>
      <w:bookmarkEnd w:id="0"/>
      <w:r w:rsidRPr="0039018A">
        <w:rPr>
          <w:rFonts w:ascii="Times New Roman" w:hAnsi="Times New Roman" w:cs="Times New Roman"/>
          <w:sz w:val="24"/>
          <w:szCs w:val="24"/>
        </w:rPr>
        <w:t xml:space="preserve">nto) </w:t>
      </w:r>
    </w:p>
    <w:p w:rsidR="00E656B0" w:rsidRDefault="00E656B0">
      <w:pPr>
        <w:rPr>
          <w:rFonts w:ascii="Times New Roman" w:hAnsi="Times New Roman" w:cs="Times New Roman"/>
          <w:sz w:val="24"/>
          <w:szCs w:val="24"/>
        </w:rPr>
      </w:pPr>
    </w:p>
    <w:p w:rsidR="00EC1544" w:rsidRDefault="00EC1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Cari amici dell’Azione Cattolica, </w:t>
      </w:r>
    </w:p>
    <w:p w:rsidR="00EC1544" w:rsidRDefault="00EC1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società “liquida” </w:t>
      </w:r>
      <w:r w:rsidR="004D72D0">
        <w:rPr>
          <w:rFonts w:ascii="Times New Roman" w:hAnsi="Times New Roman" w:cs="Times New Roman"/>
          <w:sz w:val="24"/>
          <w:szCs w:val="24"/>
        </w:rPr>
        <w:t xml:space="preserve">descritta </w:t>
      </w:r>
      <w:r>
        <w:rPr>
          <w:rFonts w:ascii="Times New Roman" w:hAnsi="Times New Roman" w:cs="Times New Roman"/>
          <w:sz w:val="24"/>
          <w:szCs w:val="24"/>
        </w:rPr>
        <w:t>dai sociologi, termine emblematico per raccontare qualcosa di profondamente sfuggente ed instabile, colpisce la celebrazione di 120 anni di storia associativa. Ѐ un anniversario, quello traguardato da Azione Cattolica, che associo a un vigoroso tronco. Un grande albero, che odora del profumo intenso della sua storia, fusto che lascia trasparire in ogni nuovo cerchio</w:t>
      </w:r>
      <w:r w:rsidR="00D64C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C4C">
        <w:rPr>
          <w:rFonts w:ascii="Times New Roman" w:hAnsi="Times New Roman" w:cs="Times New Roman"/>
          <w:sz w:val="24"/>
          <w:szCs w:val="24"/>
        </w:rPr>
        <w:t xml:space="preserve">che ogni anno s’aggiunge al precedente, </w:t>
      </w:r>
      <w:r>
        <w:rPr>
          <w:rFonts w:ascii="Times New Roman" w:hAnsi="Times New Roman" w:cs="Times New Roman"/>
          <w:sz w:val="24"/>
          <w:szCs w:val="24"/>
        </w:rPr>
        <w:t xml:space="preserve">il passo lento della vita che avanza senza far rumore, nell’ombra silenziosa del bosco. </w:t>
      </w:r>
      <w:r w:rsidR="004D72D0">
        <w:rPr>
          <w:rFonts w:ascii="Times New Roman" w:hAnsi="Times New Roman" w:cs="Times New Roman"/>
          <w:sz w:val="24"/>
          <w:szCs w:val="24"/>
        </w:rPr>
        <w:t>Ma avanza, eccome!</w:t>
      </w:r>
    </w:p>
    <w:p w:rsidR="00D64C4C" w:rsidRDefault="00EC1544" w:rsidP="004D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Ѐ bello, nell’era del mordi e fuggi digitale, nell’inconsistenza di tante nostre relazioni, poter raccontare che ci sono ancora tronchi ben piantati a terra. Magari un po’ affaticati, </w:t>
      </w:r>
      <w:r w:rsidR="004D72D0">
        <w:rPr>
          <w:rFonts w:ascii="Times New Roman" w:hAnsi="Times New Roman" w:cs="Times New Roman"/>
          <w:sz w:val="24"/>
          <w:szCs w:val="24"/>
        </w:rPr>
        <w:t xml:space="preserve">come si addice a chi porta più di qualche anno sulle spalle, </w:t>
      </w:r>
      <w:r>
        <w:rPr>
          <w:rFonts w:ascii="Times New Roman" w:hAnsi="Times New Roman" w:cs="Times New Roman"/>
          <w:sz w:val="24"/>
          <w:szCs w:val="24"/>
        </w:rPr>
        <w:t xml:space="preserve">ma vivi. L’azione cattolica c’è, respira, </w:t>
      </w:r>
      <w:r w:rsidR="00D64C4C">
        <w:rPr>
          <w:rFonts w:ascii="Times New Roman" w:hAnsi="Times New Roman" w:cs="Times New Roman"/>
          <w:sz w:val="24"/>
          <w:szCs w:val="24"/>
        </w:rPr>
        <w:t>pulsa</w:t>
      </w:r>
      <w:r>
        <w:rPr>
          <w:rFonts w:ascii="Times New Roman" w:hAnsi="Times New Roman" w:cs="Times New Roman"/>
          <w:sz w:val="24"/>
          <w:szCs w:val="24"/>
        </w:rPr>
        <w:t xml:space="preserve">. A dispetto di chi, anche dentro la Chiesa, avanzava </w:t>
      </w:r>
      <w:r w:rsidR="00D64C4C">
        <w:rPr>
          <w:rFonts w:ascii="Times New Roman" w:hAnsi="Times New Roman" w:cs="Times New Roman"/>
          <w:sz w:val="24"/>
          <w:szCs w:val="24"/>
        </w:rPr>
        <w:t xml:space="preserve">– non solo per la vostra associazione - </w:t>
      </w:r>
      <w:r>
        <w:rPr>
          <w:rFonts w:ascii="Times New Roman" w:hAnsi="Times New Roman" w:cs="Times New Roman"/>
          <w:sz w:val="24"/>
          <w:szCs w:val="24"/>
        </w:rPr>
        <w:t>previsioni funeree</w:t>
      </w:r>
      <w:r w:rsidR="004D72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C4C">
        <w:rPr>
          <w:rFonts w:ascii="Times New Roman" w:hAnsi="Times New Roman" w:cs="Times New Roman"/>
          <w:sz w:val="24"/>
          <w:szCs w:val="24"/>
        </w:rPr>
        <w:t xml:space="preserve">voi </w:t>
      </w:r>
      <w:r>
        <w:rPr>
          <w:rFonts w:ascii="Times New Roman" w:hAnsi="Times New Roman" w:cs="Times New Roman"/>
          <w:sz w:val="24"/>
          <w:szCs w:val="24"/>
        </w:rPr>
        <w:t>ci siete, operate, cred</w:t>
      </w:r>
      <w:r w:rsidR="00D64C4C">
        <w:rPr>
          <w:rFonts w:ascii="Times New Roman" w:hAnsi="Times New Roman" w:cs="Times New Roman"/>
          <w:sz w:val="24"/>
          <w:szCs w:val="24"/>
        </w:rPr>
        <w:t xml:space="preserve">ete </w:t>
      </w:r>
      <w:r>
        <w:rPr>
          <w:rFonts w:ascii="Times New Roman" w:hAnsi="Times New Roman" w:cs="Times New Roman"/>
          <w:sz w:val="24"/>
          <w:szCs w:val="24"/>
        </w:rPr>
        <w:t xml:space="preserve">in quello che </w:t>
      </w:r>
      <w:r w:rsidR="00D64C4C">
        <w:rPr>
          <w:rFonts w:ascii="Times New Roman" w:hAnsi="Times New Roman" w:cs="Times New Roman"/>
          <w:sz w:val="24"/>
          <w:szCs w:val="24"/>
        </w:rPr>
        <w:t xml:space="preserve">siete e </w:t>
      </w:r>
      <w:r>
        <w:rPr>
          <w:rFonts w:ascii="Times New Roman" w:hAnsi="Times New Roman" w:cs="Times New Roman"/>
          <w:sz w:val="24"/>
          <w:szCs w:val="24"/>
        </w:rPr>
        <w:t>fa</w:t>
      </w:r>
      <w:r w:rsidR="00D64C4C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, nonostante la difficoltà oggettiva nel muoversi dentro questo “liquidità”. </w:t>
      </w:r>
      <w:r w:rsidR="004D72D0">
        <w:rPr>
          <w:rFonts w:ascii="Times New Roman" w:hAnsi="Times New Roman" w:cs="Times New Roman"/>
          <w:sz w:val="24"/>
          <w:szCs w:val="24"/>
        </w:rPr>
        <w:t>Di questo la Chiesa vi è debitrice.</w:t>
      </w:r>
    </w:p>
    <w:p w:rsidR="004D72D0" w:rsidRDefault="004D72D0" w:rsidP="004D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mondo delle associazioni e dei movimenti ecclesiali, gli aspetti </w:t>
      </w:r>
      <w:r w:rsidRPr="006E2C7B">
        <w:rPr>
          <w:rFonts w:ascii="Times New Roman" w:hAnsi="Times New Roman" w:cs="Times New Roman"/>
          <w:sz w:val="24"/>
          <w:szCs w:val="24"/>
        </w:rPr>
        <w:t>organizza</w:t>
      </w:r>
      <w:r>
        <w:rPr>
          <w:rFonts w:ascii="Times New Roman" w:hAnsi="Times New Roman" w:cs="Times New Roman"/>
          <w:sz w:val="24"/>
          <w:szCs w:val="24"/>
        </w:rPr>
        <w:t xml:space="preserve">tivi </w:t>
      </w:r>
      <w:r w:rsidRPr="006E2C7B">
        <w:rPr>
          <w:rFonts w:ascii="Times New Roman" w:hAnsi="Times New Roman" w:cs="Times New Roman"/>
          <w:sz w:val="24"/>
          <w:szCs w:val="24"/>
        </w:rPr>
        <w:t>rischia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6E2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talvolta </w:t>
      </w:r>
      <w:r w:rsidRPr="006E2C7B">
        <w:rPr>
          <w:rFonts w:ascii="Times New Roman" w:hAnsi="Times New Roman" w:cs="Times New Roman"/>
          <w:sz w:val="24"/>
          <w:szCs w:val="24"/>
        </w:rPr>
        <w:t>di svilire il carisma, rende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 w:rsidRPr="006E2C7B">
        <w:rPr>
          <w:rFonts w:ascii="Times New Roman" w:hAnsi="Times New Roman" w:cs="Times New Roman"/>
          <w:sz w:val="24"/>
          <w:szCs w:val="24"/>
        </w:rPr>
        <w:t>appannata la missione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E2C7B">
        <w:rPr>
          <w:rFonts w:ascii="Times New Roman" w:hAnsi="Times New Roman" w:cs="Times New Roman"/>
          <w:sz w:val="24"/>
          <w:szCs w:val="24"/>
        </w:rPr>
        <w:t>punta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6E2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l’occhio </w:t>
      </w:r>
      <w:r w:rsidRPr="006E2C7B">
        <w:rPr>
          <w:rFonts w:ascii="Times New Roman" w:hAnsi="Times New Roman" w:cs="Times New Roman"/>
          <w:sz w:val="24"/>
          <w:szCs w:val="24"/>
        </w:rPr>
        <w:t xml:space="preserve">sulla cornice più che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6E2C7B">
        <w:rPr>
          <w:rFonts w:ascii="Times New Roman" w:hAnsi="Times New Roman" w:cs="Times New Roman"/>
          <w:sz w:val="24"/>
          <w:szCs w:val="24"/>
        </w:rPr>
        <w:t xml:space="preserve">l quadro. Il contorno più della sostanza. </w:t>
      </w:r>
      <w:r>
        <w:rPr>
          <w:rFonts w:ascii="Times New Roman" w:hAnsi="Times New Roman" w:cs="Times New Roman"/>
          <w:sz w:val="24"/>
          <w:szCs w:val="24"/>
        </w:rPr>
        <w:t xml:space="preserve">Osservare le fronde -  per stare sulla metafora del tronco -, dimenticando le radici. Vi è però da evitare anche il rischio opposto, perché entrambi i poli sono importanti: la cornice non è il quadro ma lo può esaltare. Le foglie non sono l’albero, ma la prova che la linfa scorre tra le sue viscere. </w:t>
      </w:r>
    </w:p>
    <w:p w:rsidR="004D72D0" w:rsidRDefault="004D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primo appello è dunque quello di </w:t>
      </w:r>
      <w:r w:rsidRPr="00E656B0">
        <w:rPr>
          <w:rFonts w:ascii="Times New Roman" w:hAnsi="Times New Roman" w:cs="Times New Roman"/>
          <w:b/>
          <w:sz w:val="24"/>
          <w:szCs w:val="24"/>
        </w:rPr>
        <w:t>ricercare l’equilibrio</w:t>
      </w:r>
      <w:r>
        <w:rPr>
          <w:rFonts w:ascii="Times New Roman" w:hAnsi="Times New Roman" w:cs="Times New Roman"/>
          <w:sz w:val="24"/>
          <w:szCs w:val="24"/>
        </w:rPr>
        <w:t xml:space="preserve">, sempre. Lo vediamo ogni giorno, a cominciare dalla vita politica ma anche nei riflessi sociali, quanto sia difficile portare avanti percorsi equilibrati, che evitino gli estremi </w:t>
      </w:r>
      <w:r w:rsidR="00E656B0">
        <w:rPr>
          <w:rFonts w:ascii="Times New Roman" w:hAnsi="Times New Roman" w:cs="Times New Roman"/>
          <w:sz w:val="24"/>
          <w:szCs w:val="24"/>
        </w:rPr>
        <w:t xml:space="preserve">contrapposti del bianco/nero </w:t>
      </w:r>
      <w:r>
        <w:rPr>
          <w:rFonts w:ascii="Times New Roman" w:hAnsi="Times New Roman" w:cs="Times New Roman"/>
          <w:sz w:val="24"/>
          <w:szCs w:val="24"/>
        </w:rPr>
        <w:t>e non disconoscano la complessità</w:t>
      </w:r>
      <w:r w:rsidR="00E656B0">
        <w:rPr>
          <w:rFonts w:ascii="Times New Roman" w:hAnsi="Times New Roman" w:cs="Times New Roman"/>
          <w:sz w:val="24"/>
          <w:szCs w:val="24"/>
        </w:rPr>
        <w:t xml:space="preserve">. Siate </w:t>
      </w:r>
      <w:r w:rsidR="00E656B0" w:rsidRPr="00E656B0">
        <w:rPr>
          <w:rFonts w:ascii="Times New Roman" w:hAnsi="Times New Roman" w:cs="Times New Roman"/>
          <w:b/>
          <w:sz w:val="24"/>
          <w:szCs w:val="24"/>
        </w:rPr>
        <w:t>seminatori di equilibrio</w:t>
      </w:r>
      <w:r w:rsidR="00E656B0">
        <w:rPr>
          <w:rFonts w:ascii="Times New Roman" w:hAnsi="Times New Roman" w:cs="Times New Roman"/>
          <w:sz w:val="24"/>
          <w:szCs w:val="24"/>
        </w:rPr>
        <w:t xml:space="preserve">, primo passo per ritrovare rapporti fraterni e un clima di pace.  </w:t>
      </w:r>
    </w:p>
    <w:p w:rsidR="00D64C4C" w:rsidRDefault="00D64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è poi una sottolineatura che è data da due elementi connaturali alla vostra carta d’identità</w:t>
      </w:r>
      <w:r w:rsidR="00E656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dove si legge: Azione Cattolica.   </w:t>
      </w:r>
      <w:r w:rsidR="00EF4399" w:rsidRPr="006E2C7B">
        <w:rPr>
          <w:rFonts w:ascii="Times New Roman" w:hAnsi="Times New Roman" w:cs="Times New Roman"/>
          <w:sz w:val="24"/>
          <w:szCs w:val="24"/>
        </w:rPr>
        <w:t>L’</w:t>
      </w:r>
      <w:r w:rsidR="00D75CFD" w:rsidRPr="006E2C7B">
        <w:rPr>
          <w:rFonts w:ascii="Times New Roman" w:hAnsi="Times New Roman" w:cs="Times New Roman"/>
          <w:sz w:val="24"/>
          <w:szCs w:val="24"/>
        </w:rPr>
        <w:t>”</w:t>
      </w:r>
      <w:r w:rsidR="00EF4399" w:rsidRPr="006E2C7B">
        <w:rPr>
          <w:rFonts w:ascii="Times New Roman" w:hAnsi="Times New Roman" w:cs="Times New Roman"/>
          <w:sz w:val="24"/>
          <w:szCs w:val="24"/>
        </w:rPr>
        <w:t>azione</w:t>
      </w:r>
      <w:r w:rsidR="00D75CFD" w:rsidRPr="006E2C7B">
        <w:rPr>
          <w:rFonts w:ascii="Times New Roman" w:hAnsi="Times New Roman" w:cs="Times New Roman"/>
          <w:sz w:val="24"/>
          <w:szCs w:val="24"/>
        </w:rPr>
        <w:t>”</w:t>
      </w:r>
      <w:r w:rsidR="00EF4399" w:rsidRPr="006E2C7B">
        <w:rPr>
          <w:rFonts w:ascii="Times New Roman" w:hAnsi="Times New Roman" w:cs="Times New Roman"/>
          <w:sz w:val="24"/>
          <w:szCs w:val="24"/>
        </w:rPr>
        <w:t xml:space="preserve"> è qualcosa che richiama la concretezza. Torniamo a</w:t>
      </w:r>
      <w:r>
        <w:rPr>
          <w:rFonts w:ascii="Times New Roman" w:hAnsi="Times New Roman" w:cs="Times New Roman"/>
          <w:sz w:val="24"/>
          <w:szCs w:val="24"/>
        </w:rPr>
        <w:t xml:space="preserve"> quella </w:t>
      </w:r>
      <w:r w:rsidR="00EF4399" w:rsidRPr="006E2C7B">
        <w:rPr>
          <w:rFonts w:ascii="Times New Roman" w:hAnsi="Times New Roman" w:cs="Times New Roman"/>
          <w:sz w:val="24"/>
          <w:szCs w:val="24"/>
        </w:rPr>
        <w:t xml:space="preserve">concretezza che </w:t>
      </w:r>
      <w:r>
        <w:rPr>
          <w:rFonts w:ascii="Times New Roman" w:hAnsi="Times New Roman" w:cs="Times New Roman"/>
          <w:sz w:val="24"/>
          <w:szCs w:val="24"/>
        </w:rPr>
        <w:t>non vuol</w:t>
      </w:r>
      <w:r w:rsidR="00E65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 attivismo, ma </w:t>
      </w:r>
      <w:r w:rsidR="00EF4399" w:rsidRPr="006E2C7B">
        <w:rPr>
          <w:rFonts w:ascii="Times New Roman" w:hAnsi="Times New Roman" w:cs="Times New Roman"/>
          <w:sz w:val="24"/>
          <w:szCs w:val="24"/>
        </w:rPr>
        <w:t xml:space="preserve">significa essenzialità, semplicità, </w:t>
      </w:r>
      <w:r>
        <w:rPr>
          <w:rFonts w:ascii="Times New Roman" w:hAnsi="Times New Roman" w:cs="Times New Roman"/>
          <w:sz w:val="24"/>
          <w:szCs w:val="24"/>
        </w:rPr>
        <w:t>aderenza al</w:t>
      </w:r>
      <w:r w:rsidR="00EF4399" w:rsidRPr="006E2C7B">
        <w:rPr>
          <w:rFonts w:ascii="Times New Roman" w:hAnsi="Times New Roman" w:cs="Times New Roman"/>
          <w:sz w:val="24"/>
          <w:szCs w:val="24"/>
        </w:rPr>
        <w:t xml:space="preserve">la realtà,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4399" w:rsidRPr="006E2C7B">
        <w:rPr>
          <w:rFonts w:ascii="Times New Roman" w:hAnsi="Times New Roman" w:cs="Times New Roman"/>
          <w:sz w:val="24"/>
          <w:szCs w:val="24"/>
        </w:rPr>
        <w:t>i volti delle persone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56B0">
        <w:rPr>
          <w:rFonts w:ascii="Times New Roman" w:hAnsi="Times New Roman" w:cs="Times New Roman"/>
          <w:sz w:val="24"/>
          <w:szCs w:val="24"/>
        </w:rPr>
        <w:t xml:space="preserve">Nella Chiesa dovete essere </w:t>
      </w:r>
      <w:r w:rsidR="00E656B0" w:rsidRPr="00E656B0">
        <w:rPr>
          <w:rFonts w:ascii="Times New Roman" w:hAnsi="Times New Roman" w:cs="Times New Roman"/>
          <w:b/>
          <w:sz w:val="24"/>
          <w:szCs w:val="24"/>
        </w:rPr>
        <w:t>profeti dell’azione</w:t>
      </w:r>
      <w:r w:rsidR="00E656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56B0" w:rsidRPr="00E656B0">
        <w:rPr>
          <w:rFonts w:ascii="Times New Roman" w:hAnsi="Times New Roman" w:cs="Times New Roman"/>
          <w:sz w:val="24"/>
          <w:szCs w:val="24"/>
        </w:rPr>
        <w:t>solo se</w:t>
      </w:r>
      <w:r w:rsidR="00E65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B0">
        <w:rPr>
          <w:rFonts w:ascii="Times New Roman" w:hAnsi="Times New Roman" w:cs="Times New Roman"/>
          <w:sz w:val="24"/>
          <w:szCs w:val="24"/>
        </w:rPr>
        <w:t xml:space="preserve">così viene intesa.  </w:t>
      </w:r>
    </w:p>
    <w:p w:rsidR="00E656B0" w:rsidRDefault="00EF4399" w:rsidP="00E656B0">
      <w:pPr>
        <w:rPr>
          <w:rFonts w:ascii="Times New Roman" w:hAnsi="Times New Roman" w:cs="Times New Roman"/>
          <w:sz w:val="24"/>
          <w:szCs w:val="24"/>
        </w:rPr>
      </w:pPr>
      <w:r w:rsidRPr="006E2C7B">
        <w:rPr>
          <w:rFonts w:ascii="Times New Roman" w:hAnsi="Times New Roman" w:cs="Times New Roman"/>
          <w:sz w:val="24"/>
          <w:szCs w:val="24"/>
        </w:rPr>
        <w:t xml:space="preserve">Ma l’azione non basta. Serve, </w:t>
      </w:r>
      <w:r w:rsidR="00E656B0">
        <w:rPr>
          <w:rFonts w:ascii="Times New Roman" w:hAnsi="Times New Roman" w:cs="Times New Roman"/>
          <w:sz w:val="24"/>
          <w:szCs w:val="24"/>
        </w:rPr>
        <w:t>lo dice quel termine “cattolica” che richiama l’universalità.</w:t>
      </w:r>
      <w:r w:rsidR="00F07CD5">
        <w:rPr>
          <w:rFonts w:ascii="Times New Roman" w:hAnsi="Times New Roman" w:cs="Times New Roman"/>
          <w:sz w:val="24"/>
          <w:szCs w:val="24"/>
        </w:rPr>
        <w:t xml:space="preserve"> </w:t>
      </w:r>
      <w:r w:rsidR="00E656B0" w:rsidRPr="006E2C7B">
        <w:rPr>
          <w:rFonts w:ascii="Times New Roman" w:hAnsi="Times New Roman" w:cs="Times New Roman"/>
          <w:sz w:val="24"/>
          <w:szCs w:val="24"/>
        </w:rPr>
        <w:t>Cattolicità dice sguardo fraterno, dialogante, incapace di calare dall’alto sentenze, ma pro</w:t>
      </w:r>
      <w:r w:rsidR="00F07CD5">
        <w:rPr>
          <w:rFonts w:ascii="Times New Roman" w:hAnsi="Times New Roman" w:cs="Times New Roman"/>
          <w:sz w:val="24"/>
          <w:szCs w:val="24"/>
        </w:rPr>
        <w:t>n</w:t>
      </w:r>
      <w:r w:rsidR="00E656B0" w:rsidRPr="006E2C7B">
        <w:rPr>
          <w:rFonts w:ascii="Times New Roman" w:hAnsi="Times New Roman" w:cs="Times New Roman"/>
          <w:sz w:val="24"/>
          <w:szCs w:val="24"/>
        </w:rPr>
        <w:t>o nella ricerca faticosa della verità. Ricerca che non può essere appannaggio di solitari coraggiosi, intuiti di singoli protagonisti. La crescita si fa insieme</w:t>
      </w:r>
      <w:r w:rsidR="00F07CD5">
        <w:rPr>
          <w:rFonts w:ascii="Times New Roman" w:hAnsi="Times New Roman" w:cs="Times New Roman"/>
          <w:sz w:val="24"/>
          <w:szCs w:val="24"/>
        </w:rPr>
        <w:t xml:space="preserve">, dentro una comunità credente ma soprattutto nella </w:t>
      </w:r>
      <w:r w:rsidR="00F07CD5" w:rsidRPr="006D3D40">
        <w:rPr>
          <w:rFonts w:ascii="Times New Roman" w:hAnsi="Times New Roman" w:cs="Times New Roman"/>
          <w:b/>
          <w:sz w:val="24"/>
          <w:szCs w:val="24"/>
        </w:rPr>
        <w:t>ricerca condivisa di ogni traccia di umanità autentica</w:t>
      </w:r>
      <w:r w:rsidR="00F07CD5">
        <w:rPr>
          <w:rFonts w:ascii="Times New Roman" w:hAnsi="Times New Roman" w:cs="Times New Roman"/>
          <w:sz w:val="24"/>
          <w:szCs w:val="24"/>
        </w:rPr>
        <w:t xml:space="preserve">, che solo per il fatto di essere pienamente umana e anche a immagine e somiglianza di Dio.  </w:t>
      </w:r>
    </w:p>
    <w:p w:rsidR="00EF4399" w:rsidRDefault="006D3D40" w:rsidP="006D3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Ecco il vademecum dell’Azione Cattolica, così come lo immagino, in questo momento di festa, di fronte a un traguardo prestigioso, che è solo l’avvio di un nuovo cammino. Come l’anello di un tronco che si va allargando. </w:t>
      </w:r>
    </w:p>
    <w:p w:rsidR="006D3D40" w:rsidRDefault="006D3D40" w:rsidP="006D3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voi il mio fraterno augurio </w:t>
      </w:r>
    </w:p>
    <w:p w:rsidR="006D3D40" w:rsidRPr="006D3D40" w:rsidRDefault="006D3D40" w:rsidP="006D3D40">
      <w:pPr>
        <w:rPr>
          <w:rFonts w:ascii="Times New Roman" w:hAnsi="Times New Roman" w:cs="Times New Roman"/>
          <w:b/>
          <w:sz w:val="24"/>
          <w:szCs w:val="24"/>
        </w:rPr>
      </w:pPr>
      <w:r w:rsidRPr="006D3D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+ arcivescovo Lauro </w:t>
      </w:r>
    </w:p>
    <w:sectPr w:rsidR="006D3D40" w:rsidRPr="006D3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99"/>
    <w:rsid w:val="00380ED3"/>
    <w:rsid w:val="0039018A"/>
    <w:rsid w:val="004D72D0"/>
    <w:rsid w:val="005B79C7"/>
    <w:rsid w:val="006D3D40"/>
    <w:rsid w:val="006E2C7B"/>
    <w:rsid w:val="00D018DE"/>
    <w:rsid w:val="00D64C4C"/>
    <w:rsid w:val="00D75CFD"/>
    <w:rsid w:val="00E656B0"/>
    <w:rsid w:val="00EC1544"/>
    <w:rsid w:val="00EF4399"/>
    <w:rsid w:val="00F0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465D"/>
  <w15:chartTrackingRefBased/>
  <w15:docId w15:val="{1306E003-3F0B-458C-8564-77562775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F43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4</cp:revision>
  <dcterms:created xsi:type="dcterms:W3CDTF">2018-07-20T08:54:00Z</dcterms:created>
  <dcterms:modified xsi:type="dcterms:W3CDTF">2019-02-12T08:54:00Z</dcterms:modified>
</cp:coreProperties>
</file>