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D94741">
        <w:rPr>
          <w:rFonts w:ascii="Calibri" w:eastAsia="Calibri" w:hAnsi="Calibri" w:cs="Calibri"/>
          <w:color w:val="002060"/>
        </w:rPr>
        <w:t>4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7C7535">
        <w:rPr>
          <w:rFonts w:ascii="Calibri" w:eastAsia="Calibri" w:hAnsi="Calibri" w:cs="Calibri"/>
          <w:color w:val="002060"/>
        </w:rPr>
        <w:t>1</w:t>
      </w:r>
      <w:r w:rsidR="00D94741">
        <w:rPr>
          <w:rFonts w:ascii="Calibri" w:eastAsia="Calibri" w:hAnsi="Calibri" w:cs="Calibri"/>
          <w:color w:val="002060"/>
        </w:rPr>
        <w:t>3</w:t>
      </w:r>
      <w:r w:rsidR="007C7535">
        <w:rPr>
          <w:rFonts w:ascii="Calibri" w:eastAsia="Calibri" w:hAnsi="Calibri" w:cs="Calibri"/>
          <w:color w:val="002060"/>
        </w:rPr>
        <w:t xml:space="preserve"> </w:t>
      </w:r>
      <w:r w:rsidR="001F1BFC">
        <w:rPr>
          <w:rFonts w:ascii="Calibri" w:eastAsia="Calibri" w:hAnsi="Calibri" w:cs="Calibri"/>
          <w:color w:val="002060"/>
        </w:rPr>
        <w:t>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7C7535" w:rsidRDefault="007C7535" w:rsidP="007C7535">
      <w:pPr>
        <w:rPr>
          <w:rFonts w:eastAsia="Times New Roman" w:cs="Courier New"/>
          <w:sz w:val="28"/>
          <w:szCs w:val="28"/>
        </w:rPr>
      </w:pPr>
    </w:p>
    <w:p w:rsidR="00653915" w:rsidRPr="00653915" w:rsidRDefault="00653915" w:rsidP="00653915">
      <w:pPr>
        <w:jc w:val="center"/>
        <w:rPr>
          <w:rFonts w:eastAsia="Times New Roman" w:cs="Courier New"/>
          <w:b/>
          <w:color w:val="002060"/>
          <w:sz w:val="28"/>
          <w:szCs w:val="28"/>
        </w:rPr>
      </w:pPr>
      <w:bookmarkStart w:id="0" w:name="_GoBack"/>
      <w:r w:rsidRPr="00653915">
        <w:rPr>
          <w:rFonts w:eastAsia="Times New Roman" w:cs="Courier New"/>
          <w:b/>
          <w:color w:val="002060"/>
          <w:sz w:val="28"/>
          <w:szCs w:val="28"/>
        </w:rPr>
        <w:t>Delegazione trentina a Roma per canonizzazione Giuseppina Vannini</w:t>
      </w:r>
    </w:p>
    <w:p w:rsidR="00653915" w:rsidRPr="00653915" w:rsidRDefault="00653915" w:rsidP="00653915">
      <w:pPr>
        <w:jc w:val="center"/>
        <w:rPr>
          <w:rFonts w:eastAsia="Times New Roman" w:cs="Courier New"/>
          <w:b/>
          <w:color w:val="002060"/>
          <w:sz w:val="28"/>
          <w:szCs w:val="28"/>
        </w:rPr>
      </w:pPr>
      <w:r w:rsidRPr="00653915">
        <w:rPr>
          <w:rFonts w:eastAsia="Times New Roman" w:cs="Courier New"/>
          <w:b/>
          <w:color w:val="002060"/>
          <w:sz w:val="28"/>
          <w:szCs w:val="28"/>
        </w:rPr>
        <w:t>L’abbraccio tra papa Francesco e vescovo Lauro</w:t>
      </w:r>
    </w:p>
    <w:bookmarkEnd w:id="0"/>
    <w:p w:rsidR="00653915" w:rsidRDefault="00653915" w:rsidP="007C7535">
      <w:pPr>
        <w:rPr>
          <w:rFonts w:eastAsia="Times New Roman" w:cs="Courier New"/>
          <w:sz w:val="28"/>
          <w:szCs w:val="28"/>
        </w:rPr>
      </w:pPr>
    </w:p>
    <w:p w:rsidR="00D94741" w:rsidRPr="00653915" w:rsidRDefault="00D94741" w:rsidP="00653915">
      <w:pPr>
        <w:pStyle w:val="NormaleWeb"/>
        <w:jc w:val="both"/>
        <w:rPr>
          <w:rFonts w:ascii="Verdana" w:hAnsi="Verdana" w:cs="Tahoma"/>
          <w:color w:val="373737"/>
          <w:sz w:val="26"/>
          <w:szCs w:val="26"/>
          <w:shd w:val="clear" w:color="auto" w:fill="FFFFFF"/>
        </w:rPr>
      </w:pP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>Anche una delegazione trentina, guidata dall'</w:t>
      </w:r>
      <w:r w:rsidRPr="00653915">
        <w:rPr>
          <w:rStyle w:val="normaltextrun"/>
          <w:rFonts w:ascii="Calibri" w:hAnsi="Calibri" w:cs="Tahoma"/>
          <w:b/>
          <w:bCs/>
          <w:sz w:val="26"/>
          <w:szCs w:val="26"/>
          <w:shd w:val="clear" w:color="auto" w:fill="FFFFFF"/>
        </w:rPr>
        <w:t>arcivescovo Lauro </w:t>
      </w: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 xml:space="preserve">alla solenne S. Messa di </w:t>
      </w:r>
      <w:r w:rsidRPr="00653915">
        <w:rPr>
          <w:rStyle w:val="Enfasigrassetto"/>
          <w:rFonts w:ascii="Calibri" w:hAnsi="Calibri" w:cs="Tahoma"/>
          <w:sz w:val="26"/>
          <w:szCs w:val="26"/>
          <w:shd w:val="clear" w:color="auto" w:fill="FFFFFF"/>
        </w:rPr>
        <w:t xml:space="preserve">canonizzazione </w:t>
      </w: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>di </w:t>
      </w:r>
      <w:r w:rsidRPr="00653915">
        <w:rPr>
          <w:rStyle w:val="Enfasigrassetto"/>
          <w:rFonts w:ascii="Calibri" w:hAnsi="Calibri" w:cs="Tahoma"/>
          <w:sz w:val="26"/>
          <w:szCs w:val="26"/>
          <w:shd w:val="clear" w:color="auto" w:fill="FFFFFF"/>
        </w:rPr>
        <w:t xml:space="preserve">cinque nuovi santi </w:t>
      </w: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 xml:space="preserve">questa mattina, domenica 13 </w:t>
      </w:r>
      <w:proofErr w:type="gramStart"/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>ottobre,  in</w:t>
      </w:r>
      <w:proofErr w:type="gramEnd"/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 xml:space="preserve"> piazza San Pietro a Roma. Tra loro anche suor Giuseppina Vannini, Fondatrice delle Figlie di San Camillo, che a Trento gestiscono fin dal 1936 l’</w:t>
      </w:r>
      <w:r w:rsidRPr="00653915">
        <w:rPr>
          <w:rStyle w:val="normaltextrun"/>
          <w:rFonts w:ascii="Calibri" w:hAnsi="Calibri" w:cs="Tahoma"/>
          <w:b/>
          <w:bCs/>
          <w:sz w:val="26"/>
          <w:szCs w:val="26"/>
          <w:shd w:val="clear" w:color="auto" w:fill="FFFFFF"/>
        </w:rPr>
        <w:t>Ospedale San Camillo</w:t>
      </w: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> e da 10 anni operano nella </w:t>
      </w:r>
      <w:r w:rsidRPr="00653915">
        <w:rPr>
          <w:rStyle w:val="normaltextrun"/>
          <w:rFonts w:ascii="Calibri" w:hAnsi="Calibri" w:cs="Tahoma"/>
          <w:b/>
          <w:bCs/>
          <w:sz w:val="26"/>
          <w:szCs w:val="26"/>
          <w:shd w:val="clear" w:color="auto" w:fill="FFFFFF"/>
        </w:rPr>
        <w:t>Casa del Clero</w:t>
      </w:r>
      <w:r w:rsidRPr="00653915">
        <w:rPr>
          <w:rStyle w:val="normaltextrun"/>
          <w:rFonts w:ascii="Calibri" w:hAnsi="Calibri" w:cs="Tahoma"/>
          <w:sz w:val="26"/>
          <w:szCs w:val="26"/>
          <w:shd w:val="clear" w:color="auto" w:fill="FFFFFF"/>
        </w:rPr>
        <w:t> diocesano, a servizio dei sacerdoti anziani ed ammalati.</w:t>
      </w:r>
      <w:r w:rsidRPr="00653915">
        <w:rPr>
          <w:rStyle w:val="eop"/>
          <w:rFonts w:ascii="Calibri" w:hAnsi="Calibri" w:cs="Tahoma"/>
          <w:color w:val="373737"/>
          <w:sz w:val="26"/>
          <w:szCs w:val="26"/>
          <w:shd w:val="clear" w:color="auto" w:fill="FFFFFF"/>
        </w:rPr>
        <w:t> </w:t>
      </w:r>
    </w:p>
    <w:p w:rsidR="00D94741" w:rsidRPr="00653915" w:rsidRDefault="00D94741" w:rsidP="00653915">
      <w:pPr>
        <w:pStyle w:val="paragraph"/>
        <w:jc w:val="both"/>
        <w:textAlignment w:val="baseline"/>
        <w:rPr>
          <w:rFonts w:ascii="Segoe UI" w:hAnsi="Segoe UI" w:cs="Segoe UI"/>
          <w:sz w:val="26"/>
          <w:szCs w:val="26"/>
          <w:shd w:val="clear" w:color="auto" w:fill="FFFFFF"/>
        </w:rPr>
      </w:pPr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“Dobbiamo essere grati a queste nostre sorelle che compiono un servizio tanto prezioso quanto umile e silenzioso, non solo per la Chiesa ma per l’intera comunità trentina”, commenta monsignor Tisi, chiamato stamani all'altare per concelebrare con papa Francesco.</w:t>
      </w:r>
      <w:r w:rsidRPr="00653915">
        <w:rPr>
          <w:rStyle w:val="eop"/>
          <w:rFonts w:ascii="Calibri" w:hAnsi="Calibri" w:cs="Segoe UI"/>
          <w:sz w:val="26"/>
          <w:szCs w:val="26"/>
          <w:shd w:val="clear" w:color="auto" w:fill="FFFFFF"/>
        </w:rPr>
        <w:t> </w:t>
      </w:r>
    </w:p>
    <w:p w:rsidR="00D94741" w:rsidRPr="00653915" w:rsidRDefault="00D94741" w:rsidP="00653915">
      <w:pPr>
        <w:pStyle w:val="paragraph"/>
        <w:jc w:val="both"/>
        <w:textAlignment w:val="baseline"/>
        <w:rPr>
          <w:rFonts w:ascii="Segoe UI" w:hAnsi="Segoe UI" w:cs="Segoe UI"/>
          <w:sz w:val="26"/>
          <w:szCs w:val="26"/>
          <w:shd w:val="clear" w:color="auto" w:fill="FFFFFF"/>
        </w:rPr>
      </w:pPr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“L’ospedale San Camillo – aggiunge don Lauro, da sempre vicino alla famiglia camilliana – è un luogo dove si respira una vicinanza non scontata a chi soffre e dove le virtù di santa Giuseppina Vannini trovano ogni giorno una fedele testimonianza”.  </w:t>
      </w:r>
      <w:r w:rsidRPr="00653915">
        <w:rPr>
          <w:rStyle w:val="eop"/>
          <w:rFonts w:ascii="Calibri" w:hAnsi="Calibri" w:cs="Segoe UI"/>
          <w:sz w:val="26"/>
          <w:szCs w:val="26"/>
          <w:shd w:val="clear" w:color="auto" w:fill="FFFFFF"/>
        </w:rPr>
        <w:t> </w:t>
      </w:r>
    </w:p>
    <w:p w:rsidR="00D94741" w:rsidRPr="00653915" w:rsidRDefault="00D94741" w:rsidP="00653915">
      <w:pPr>
        <w:pStyle w:val="paragraph"/>
        <w:jc w:val="both"/>
        <w:textAlignment w:val="baseline"/>
        <w:rPr>
          <w:rFonts w:ascii="Segoe UI" w:hAnsi="Segoe UI" w:cs="Segoe UI"/>
          <w:sz w:val="26"/>
          <w:szCs w:val="26"/>
          <w:shd w:val="clear" w:color="auto" w:fill="FFFFFF"/>
        </w:rPr>
      </w:pPr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Accanto a santa Vannini gli altri quattro santi sono il cardinale britannico Henry Newman, la Madre indiana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Mariam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Thresa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Chiramel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Mankidiyan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 xml:space="preserve">, la brasiliana suor </w:t>
      </w:r>
      <w:proofErr w:type="spellStart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Dulce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 xml:space="preserve"> Lopes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Pontes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 e la svizzera Margarita </w:t>
      </w:r>
      <w:proofErr w:type="spellStart"/>
      <w:r w:rsidRPr="00653915">
        <w:rPr>
          <w:rStyle w:val="spellingerror"/>
          <w:rFonts w:ascii="Calibri" w:hAnsi="Calibri" w:cs="Segoe UI"/>
          <w:sz w:val="26"/>
          <w:szCs w:val="26"/>
          <w:shd w:val="clear" w:color="auto" w:fill="FFFFFF"/>
        </w:rPr>
        <w:t>Bays</w:t>
      </w:r>
      <w:proofErr w:type="spellEnd"/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.</w:t>
      </w:r>
      <w:r w:rsidRPr="00653915">
        <w:rPr>
          <w:rStyle w:val="eop"/>
          <w:rFonts w:ascii="Calibri" w:hAnsi="Calibri" w:cs="Segoe UI"/>
          <w:sz w:val="26"/>
          <w:szCs w:val="26"/>
          <w:shd w:val="clear" w:color="auto" w:fill="FFFFFF"/>
        </w:rPr>
        <w:t> </w:t>
      </w:r>
    </w:p>
    <w:p w:rsidR="00D94741" w:rsidRPr="00653915" w:rsidRDefault="00D94741" w:rsidP="00653915">
      <w:pPr>
        <w:pStyle w:val="paragraph"/>
        <w:jc w:val="both"/>
        <w:textAlignment w:val="baseline"/>
        <w:rPr>
          <w:rFonts w:ascii="Segoe UI" w:hAnsi="Segoe UI" w:cs="Segoe UI"/>
          <w:sz w:val="26"/>
          <w:szCs w:val="26"/>
          <w:shd w:val="clear" w:color="auto" w:fill="FFFFFF"/>
        </w:rPr>
      </w:pPr>
      <w:r w:rsidRPr="00653915">
        <w:rPr>
          <w:rStyle w:val="normaltextrun"/>
          <w:rFonts w:ascii="Calibri" w:hAnsi="Calibri" w:cs="Segoe UI"/>
          <w:sz w:val="26"/>
          <w:szCs w:val="26"/>
          <w:shd w:val="clear" w:color="auto" w:fill="FFFFFF"/>
        </w:rPr>
        <w:t>Nell’omelia, Papa Francesco, commentando il Vangelo della guarigione dei lebbrosi, ha sintetizzato in tre verbi “Invocare, camminare e ringraziare” la traccia di vita dei nuovi santi, ricordando che la preghiera è la medicina del cuore, la fede un camminare insieme e che ringraziare, a cominciare dal contesto familiare, è “la parola più semplice e benefica”. </w:t>
      </w:r>
      <w:r w:rsidRPr="00653915">
        <w:rPr>
          <w:rStyle w:val="eop"/>
          <w:rFonts w:ascii="Calibri" w:hAnsi="Calibri" w:cs="Segoe UI"/>
          <w:sz w:val="26"/>
          <w:szCs w:val="26"/>
          <w:shd w:val="clear" w:color="auto" w:fill="FFFFFF"/>
        </w:rPr>
        <w:t> </w:t>
      </w:r>
    </w:p>
    <w:p w:rsidR="00D94741" w:rsidRPr="00653915" w:rsidRDefault="00D94741" w:rsidP="00653915">
      <w:pPr>
        <w:pStyle w:val="paragraph"/>
        <w:jc w:val="both"/>
        <w:textAlignment w:val="baseline"/>
        <w:rPr>
          <w:rFonts w:ascii="Segoe UI" w:hAnsi="Segoe UI" w:cs="Segoe UI"/>
          <w:sz w:val="26"/>
          <w:szCs w:val="26"/>
          <w:shd w:val="clear" w:color="auto" w:fill="FFFFFF"/>
        </w:rPr>
      </w:pPr>
      <w:r w:rsidRPr="00653915">
        <w:rPr>
          <w:rStyle w:val="eop"/>
          <w:rFonts w:ascii="Calibri" w:hAnsi="Calibri" w:cs="Arial"/>
          <w:color w:val="000000"/>
          <w:sz w:val="26"/>
          <w:szCs w:val="26"/>
          <w:shd w:val="clear" w:color="auto" w:fill="FFFFFF"/>
        </w:rPr>
        <w:t>In ringraziamento per santa Giuseppina Vannini vi saranno due appuntamenti a Trento: venerdì 18 ottobre la S. Messa in S. Maria Maggiore alle ore 18 presieduta dall’Arcivescovo e domenica 20 ottobre all’ospedale san Camillo la solenne concelebrazione di ringraziamento ad ore 9.00 presieduta dal cappellano padre Fausto.</w:t>
      </w:r>
    </w:p>
    <w:p w:rsidR="00D94741" w:rsidRDefault="00D94741" w:rsidP="007C7535">
      <w:pPr>
        <w:rPr>
          <w:rFonts w:eastAsia="Times New Roman" w:cs="Courier New"/>
          <w:sz w:val="28"/>
          <w:szCs w:val="28"/>
        </w:rPr>
      </w:pPr>
    </w:p>
    <w:sectPr w:rsidR="00D94741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1BFC"/>
    <w:rsid w:val="001F7B7B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5D20"/>
    <w:rsid w:val="003A1F48"/>
    <w:rsid w:val="003B0619"/>
    <w:rsid w:val="003E0D13"/>
    <w:rsid w:val="003F4A8D"/>
    <w:rsid w:val="00434A95"/>
    <w:rsid w:val="00441B96"/>
    <w:rsid w:val="00442D3F"/>
    <w:rsid w:val="0049631F"/>
    <w:rsid w:val="004A404B"/>
    <w:rsid w:val="004B2B75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53915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84C04"/>
    <w:rsid w:val="00B93454"/>
    <w:rsid w:val="00B944D1"/>
    <w:rsid w:val="00BD6AC2"/>
    <w:rsid w:val="00BE150A"/>
    <w:rsid w:val="00C27ECA"/>
    <w:rsid w:val="00C35C22"/>
    <w:rsid w:val="00C52976"/>
    <w:rsid w:val="00C65BF0"/>
    <w:rsid w:val="00C86C6D"/>
    <w:rsid w:val="00CB19A2"/>
    <w:rsid w:val="00CE451C"/>
    <w:rsid w:val="00CF7C44"/>
    <w:rsid w:val="00D137DD"/>
    <w:rsid w:val="00D71467"/>
    <w:rsid w:val="00D73798"/>
    <w:rsid w:val="00D94741"/>
    <w:rsid w:val="00DC2C93"/>
    <w:rsid w:val="00DC5762"/>
    <w:rsid w:val="00E01BF5"/>
    <w:rsid w:val="00E65004"/>
    <w:rsid w:val="00E96DE5"/>
    <w:rsid w:val="00ED76A1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8F2B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58AD-A6A5-48D2-8318-2B737B58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3</cp:revision>
  <cp:lastPrinted>2019-10-11T12:51:00Z</cp:lastPrinted>
  <dcterms:created xsi:type="dcterms:W3CDTF">2019-10-14T09:27:00Z</dcterms:created>
  <dcterms:modified xsi:type="dcterms:W3CDTF">2019-10-17T11:06:00Z</dcterms:modified>
</cp:coreProperties>
</file>