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8E563F" w:rsidP="00A047A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D</w:t>
      </w:r>
      <w:r w:rsidR="00A047AC" w:rsidRPr="00525185">
        <w:rPr>
          <w:rFonts w:ascii="Arial" w:hAnsi="Arial" w:cs="Arial"/>
          <w:b/>
          <w:color w:val="0000FF"/>
        </w:rPr>
        <w:t>IOCESI DI TRENTO </w:t>
      </w:r>
      <w:r w:rsidR="00A047AC"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</w:t>
      </w:r>
      <w:r w:rsidR="00F51250">
        <w:rPr>
          <w:rFonts w:ascii="Arial" w:hAnsi="Arial" w:cs="Arial"/>
          <w:sz w:val="22"/>
          <w:szCs w:val="22"/>
        </w:rPr>
        <w:t>2</w:t>
      </w:r>
      <w:r w:rsidR="00074A54" w:rsidRPr="00074A54">
        <w:rPr>
          <w:rFonts w:ascii="Arial" w:hAnsi="Arial" w:cs="Arial"/>
          <w:sz w:val="22"/>
          <w:szCs w:val="22"/>
        </w:rPr>
        <w:t xml:space="preserve">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E62EA6" w:rsidRDefault="00E62EA6" w:rsidP="00AF24E7">
      <w:pPr>
        <w:pStyle w:val="Contenutotabella"/>
        <w:tabs>
          <w:tab w:val="left" w:pos="7371"/>
          <w:tab w:val="left" w:pos="8080"/>
          <w:tab w:val="left" w:pos="8505"/>
        </w:tabs>
        <w:ind w:left="-142"/>
        <w:rPr>
          <w:rFonts w:asciiTheme="minorHAnsi" w:hAnsiTheme="minorHAnsi" w:cs="Arial"/>
          <w:color w:val="002060"/>
          <w:sz w:val="22"/>
          <w:szCs w:val="22"/>
        </w:rPr>
      </w:pPr>
    </w:p>
    <w:p w:rsidR="001132DE" w:rsidRPr="008E563F" w:rsidRDefault="002F0051" w:rsidP="00AF24E7">
      <w:pPr>
        <w:pStyle w:val="Contenutotabella"/>
        <w:tabs>
          <w:tab w:val="left" w:pos="7371"/>
          <w:tab w:val="left" w:pos="8080"/>
          <w:tab w:val="left" w:pos="8505"/>
        </w:tabs>
        <w:rPr>
          <w:rFonts w:asciiTheme="minorHAnsi" w:hAnsiTheme="minorHAnsi" w:cs="Arial"/>
          <w:color w:val="002060"/>
          <w:sz w:val="22"/>
          <w:szCs w:val="22"/>
        </w:rPr>
      </w:pP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5B6C7D">
        <w:rPr>
          <w:rFonts w:asciiTheme="minorHAnsi" w:hAnsiTheme="minorHAnsi" w:cs="Arial"/>
          <w:color w:val="002060"/>
          <w:sz w:val="22"/>
          <w:szCs w:val="22"/>
        </w:rPr>
        <w:t>6</w:t>
      </w:r>
      <w:r w:rsidR="005104FB">
        <w:rPr>
          <w:rFonts w:asciiTheme="minorHAnsi" w:hAnsiTheme="minorHAnsi" w:cs="Arial"/>
          <w:color w:val="002060"/>
          <w:sz w:val="22"/>
          <w:szCs w:val="22"/>
        </w:rPr>
        <w:t>4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>/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 w:rsidRPr="008E563F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2E3FCF" w:rsidRPr="008E563F">
        <w:rPr>
          <w:rFonts w:asciiTheme="minorHAnsi" w:hAnsiTheme="minorHAnsi" w:cs="Arial"/>
          <w:color w:val="002060"/>
          <w:sz w:val="22"/>
          <w:szCs w:val="22"/>
        </w:rPr>
        <w:t xml:space="preserve">  </w:t>
      </w:r>
      <w:r w:rsidR="00AF24E7">
        <w:rPr>
          <w:rFonts w:asciiTheme="minorHAnsi" w:hAnsiTheme="minorHAnsi" w:cs="Arial"/>
          <w:color w:val="002060"/>
          <w:sz w:val="22"/>
          <w:szCs w:val="22"/>
        </w:rPr>
        <w:t xml:space="preserve">                </w:t>
      </w:r>
      <w:r w:rsidR="005B6C7D">
        <w:rPr>
          <w:rFonts w:asciiTheme="minorHAnsi" w:hAnsiTheme="minorHAnsi" w:cs="Arial"/>
          <w:color w:val="002060"/>
          <w:sz w:val="22"/>
          <w:szCs w:val="22"/>
        </w:rPr>
        <w:t xml:space="preserve">  </w:t>
      </w:r>
      <w:r w:rsidR="00AF24E7">
        <w:rPr>
          <w:rFonts w:asciiTheme="minorHAnsi" w:hAnsiTheme="minorHAnsi" w:cs="Arial"/>
          <w:color w:val="002060"/>
          <w:sz w:val="22"/>
          <w:szCs w:val="22"/>
        </w:rPr>
        <w:t xml:space="preserve">                                                                      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 xml:space="preserve">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5104FB">
        <w:rPr>
          <w:rFonts w:asciiTheme="minorHAnsi" w:hAnsiTheme="minorHAnsi" w:cs="Arial"/>
          <w:color w:val="002060"/>
          <w:sz w:val="22"/>
          <w:szCs w:val="22"/>
        </w:rPr>
        <w:t>16</w:t>
      </w:r>
      <w:r w:rsidR="005B6C7D">
        <w:rPr>
          <w:rFonts w:asciiTheme="minorHAnsi" w:hAnsiTheme="minorHAnsi" w:cs="Arial"/>
          <w:color w:val="002060"/>
          <w:sz w:val="22"/>
          <w:szCs w:val="22"/>
        </w:rPr>
        <w:t xml:space="preserve"> novembre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FD37A9" w:rsidRDefault="00FD37A9" w:rsidP="008E563F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</w:p>
    <w:p w:rsidR="00BF42EA" w:rsidRDefault="00BF42EA" w:rsidP="008E563F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</w:p>
    <w:p w:rsidR="00AF24E7" w:rsidRDefault="00126E31" w:rsidP="00126E31">
      <w:pPr>
        <w:jc w:val="center"/>
        <w:rPr>
          <w:rFonts w:asciiTheme="minorHAnsi" w:hAnsiTheme="minorHAnsi"/>
          <w:b/>
          <w:color w:val="002060"/>
          <w:sz w:val="36"/>
          <w:szCs w:val="36"/>
        </w:rPr>
      </w:pPr>
      <w:r>
        <w:rPr>
          <w:rFonts w:asciiTheme="minorHAnsi" w:hAnsiTheme="minorHAnsi"/>
          <w:b/>
          <w:color w:val="002060"/>
          <w:sz w:val="36"/>
          <w:szCs w:val="36"/>
        </w:rPr>
        <w:t>L</w:t>
      </w:r>
      <w:r w:rsidR="005B6C7D">
        <w:rPr>
          <w:rFonts w:asciiTheme="minorHAnsi" w:hAnsiTheme="minorHAnsi"/>
          <w:b/>
          <w:color w:val="002060"/>
          <w:sz w:val="36"/>
          <w:szCs w:val="36"/>
        </w:rPr>
        <w:t xml:space="preserve">a zona pastorale di </w:t>
      </w:r>
      <w:r w:rsidR="00BF42EA">
        <w:rPr>
          <w:rFonts w:asciiTheme="minorHAnsi" w:hAnsiTheme="minorHAnsi"/>
          <w:b/>
          <w:color w:val="002060"/>
          <w:sz w:val="36"/>
          <w:szCs w:val="36"/>
        </w:rPr>
        <w:t xml:space="preserve">Trento </w:t>
      </w:r>
      <w:r>
        <w:rPr>
          <w:rFonts w:asciiTheme="minorHAnsi" w:hAnsiTheme="minorHAnsi"/>
          <w:b/>
          <w:color w:val="002060"/>
          <w:sz w:val="36"/>
          <w:szCs w:val="36"/>
        </w:rPr>
        <w:t>in Assemblea con i</w:t>
      </w:r>
      <w:r>
        <w:rPr>
          <w:rFonts w:asciiTheme="minorHAnsi" w:hAnsiTheme="minorHAnsi"/>
          <w:b/>
          <w:color w:val="002060"/>
          <w:sz w:val="36"/>
          <w:szCs w:val="36"/>
        </w:rPr>
        <w:t xml:space="preserve">l vescovo Lauro </w:t>
      </w:r>
    </w:p>
    <w:p w:rsidR="0013113D" w:rsidRPr="0013113D" w:rsidRDefault="0013113D" w:rsidP="008E563F">
      <w:pPr>
        <w:jc w:val="center"/>
        <w:rPr>
          <w:rFonts w:asciiTheme="minorHAnsi" w:hAnsiTheme="minorHAnsi"/>
          <w:b/>
          <w:color w:val="002060"/>
          <w:sz w:val="10"/>
          <w:szCs w:val="10"/>
        </w:rPr>
      </w:pPr>
    </w:p>
    <w:p w:rsidR="00FD37A9" w:rsidRDefault="0013113D" w:rsidP="00BF42EA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13113D">
        <w:rPr>
          <w:rFonts w:asciiTheme="minorHAnsi" w:hAnsiTheme="minorHAnsi"/>
          <w:b/>
          <w:color w:val="002060"/>
          <w:sz w:val="32"/>
          <w:szCs w:val="32"/>
        </w:rPr>
        <w:t xml:space="preserve">Domani </w:t>
      </w:r>
      <w:r w:rsidR="00BF42EA">
        <w:rPr>
          <w:rFonts w:asciiTheme="minorHAnsi" w:hAnsiTheme="minorHAnsi"/>
          <w:b/>
          <w:color w:val="002060"/>
          <w:sz w:val="32"/>
          <w:szCs w:val="32"/>
        </w:rPr>
        <w:t xml:space="preserve">nella chiesa di San Pio X </w:t>
      </w:r>
      <w:r w:rsidR="00126E31">
        <w:rPr>
          <w:rFonts w:asciiTheme="minorHAnsi" w:hAnsiTheme="minorHAnsi"/>
          <w:b/>
          <w:color w:val="002060"/>
          <w:sz w:val="32"/>
          <w:szCs w:val="32"/>
        </w:rPr>
        <w:t>a partire dalle ore 9.00</w:t>
      </w:r>
    </w:p>
    <w:p w:rsidR="00BF42EA" w:rsidRDefault="00BF42EA" w:rsidP="00BF42EA">
      <w:pPr>
        <w:jc w:val="center"/>
        <w:rPr>
          <w:rFonts w:asciiTheme="minorHAnsi" w:hAnsiTheme="minorHAnsi" w:cs="Courier New"/>
          <w:sz w:val="10"/>
          <w:szCs w:val="10"/>
        </w:rPr>
      </w:pPr>
    </w:p>
    <w:p w:rsidR="00BF42EA" w:rsidRDefault="00BF42EA" w:rsidP="00BF42EA">
      <w:pPr>
        <w:jc w:val="center"/>
        <w:rPr>
          <w:rFonts w:asciiTheme="minorHAnsi" w:hAnsiTheme="minorHAnsi" w:cs="Courier New"/>
        </w:rPr>
      </w:pPr>
    </w:p>
    <w:p w:rsidR="00BF42EA" w:rsidRPr="00126E31" w:rsidRDefault="00BF42EA" w:rsidP="00126E31">
      <w:pPr>
        <w:spacing w:line="276" w:lineRule="auto"/>
        <w:jc w:val="both"/>
        <w:rPr>
          <w:rFonts w:asciiTheme="minorHAnsi" w:hAnsiTheme="minorHAnsi" w:cs="Courier New"/>
          <w:sz w:val="26"/>
          <w:szCs w:val="26"/>
        </w:rPr>
      </w:pPr>
    </w:p>
    <w:p w:rsidR="00BF42EA" w:rsidRPr="00126E31" w:rsidRDefault="00BF42EA" w:rsidP="00126E31">
      <w:pPr>
        <w:spacing w:line="276" w:lineRule="auto"/>
        <w:jc w:val="both"/>
        <w:rPr>
          <w:rFonts w:asciiTheme="minorHAnsi" w:hAnsiTheme="minorHAnsi" w:cs="Courier New"/>
          <w:sz w:val="26"/>
          <w:szCs w:val="26"/>
        </w:rPr>
      </w:pPr>
      <w:bookmarkStart w:id="0" w:name="_GoBack"/>
      <w:r w:rsidRPr="00126E31">
        <w:rPr>
          <w:rFonts w:asciiTheme="minorHAnsi" w:hAnsiTheme="minorHAnsi" w:cs="Courier New"/>
          <w:sz w:val="26"/>
          <w:szCs w:val="26"/>
        </w:rPr>
        <w:t xml:space="preserve">Fa tappa domani, sabato 17 novembre, nel </w:t>
      </w:r>
      <w:r w:rsidRPr="00884CDC">
        <w:rPr>
          <w:rFonts w:asciiTheme="minorHAnsi" w:hAnsiTheme="minorHAnsi" w:cs="Courier New"/>
          <w:b/>
          <w:sz w:val="26"/>
          <w:szCs w:val="26"/>
        </w:rPr>
        <w:t>capoluogo</w:t>
      </w:r>
      <w:r w:rsidRPr="00126E31">
        <w:rPr>
          <w:rFonts w:asciiTheme="minorHAnsi" w:hAnsiTheme="minorHAnsi" w:cs="Courier New"/>
          <w:sz w:val="26"/>
          <w:szCs w:val="26"/>
        </w:rPr>
        <w:t xml:space="preserve"> l’itinerario delle </w:t>
      </w:r>
      <w:r w:rsidRPr="00126E31">
        <w:rPr>
          <w:rFonts w:asciiTheme="minorHAnsi" w:hAnsiTheme="minorHAnsi" w:cs="Courier New"/>
          <w:b/>
          <w:sz w:val="26"/>
          <w:szCs w:val="26"/>
        </w:rPr>
        <w:t>Assemblee pastorali</w:t>
      </w:r>
      <w:r w:rsidRPr="00126E31">
        <w:rPr>
          <w:rFonts w:asciiTheme="minorHAnsi" w:hAnsiTheme="minorHAnsi" w:cs="Courier New"/>
          <w:sz w:val="26"/>
          <w:szCs w:val="26"/>
        </w:rPr>
        <w:t xml:space="preserve"> sul territorio diocesano, avviato dall’</w:t>
      </w:r>
      <w:r w:rsidRPr="00126E31">
        <w:rPr>
          <w:rFonts w:asciiTheme="minorHAnsi" w:hAnsiTheme="minorHAnsi" w:cs="Courier New"/>
          <w:b/>
          <w:sz w:val="26"/>
          <w:szCs w:val="26"/>
        </w:rPr>
        <w:t>arcivescovo Lauro</w:t>
      </w:r>
      <w:r w:rsidRPr="00126E31">
        <w:rPr>
          <w:rFonts w:asciiTheme="minorHAnsi" w:hAnsiTheme="minorHAnsi" w:cs="Courier New"/>
          <w:sz w:val="26"/>
          <w:szCs w:val="26"/>
        </w:rPr>
        <w:t xml:space="preserve"> a fine settembre. Quello di Trento</w:t>
      </w:r>
      <w:r w:rsidR="00126E31">
        <w:rPr>
          <w:rFonts w:asciiTheme="minorHAnsi" w:hAnsiTheme="minorHAnsi" w:cs="Courier New"/>
          <w:sz w:val="26"/>
          <w:szCs w:val="26"/>
        </w:rPr>
        <w:t xml:space="preserve">, nella </w:t>
      </w:r>
      <w:r w:rsidR="00126E31" w:rsidRPr="00126E31">
        <w:rPr>
          <w:rFonts w:asciiTheme="minorHAnsi" w:hAnsiTheme="minorHAnsi" w:cs="Courier New"/>
          <w:b/>
          <w:sz w:val="26"/>
          <w:szCs w:val="26"/>
        </w:rPr>
        <w:t>chiesa di San Pio X</w:t>
      </w:r>
      <w:r w:rsidR="00126E31">
        <w:rPr>
          <w:rFonts w:asciiTheme="minorHAnsi" w:hAnsiTheme="minorHAnsi" w:cs="Courier New"/>
          <w:sz w:val="26"/>
          <w:szCs w:val="26"/>
        </w:rPr>
        <w:t xml:space="preserve">, </w:t>
      </w:r>
      <w:r w:rsidRPr="00126E31">
        <w:rPr>
          <w:rFonts w:asciiTheme="minorHAnsi" w:hAnsiTheme="minorHAnsi" w:cs="Courier New"/>
          <w:sz w:val="26"/>
          <w:szCs w:val="26"/>
        </w:rPr>
        <w:t xml:space="preserve">sarà il penultimo di otto appuntamenti; la conclusione è prevista sabato 24 novembre a Rovereto.  </w:t>
      </w:r>
    </w:p>
    <w:bookmarkEnd w:id="0"/>
    <w:p w:rsidR="00BF42EA" w:rsidRPr="00126E31" w:rsidRDefault="00BF42EA" w:rsidP="00126E31">
      <w:pPr>
        <w:pStyle w:val="NormaleWeb"/>
        <w:spacing w:after="170" w:line="276" w:lineRule="auto"/>
        <w:jc w:val="both"/>
        <w:rPr>
          <w:rFonts w:asciiTheme="minorHAnsi" w:hAnsiTheme="minorHAnsi"/>
          <w:sz w:val="26"/>
          <w:szCs w:val="26"/>
        </w:rPr>
      </w:pPr>
      <w:r w:rsidRPr="00126E31">
        <w:rPr>
          <w:rFonts w:asciiTheme="minorHAnsi" w:hAnsiTheme="minorHAnsi" w:cs="Courier New"/>
          <w:sz w:val="26"/>
          <w:szCs w:val="26"/>
        </w:rPr>
        <w:t xml:space="preserve">Con i suoi </w:t>
      </w:r>
      <w:r w:rsidRPr="00126E31">
        <w:rPr>
          <w:rFonts w:asciiTheme="minorHAnsi" w:hAnsiTheme="minorHAnsi" w:cs="Courier New"/>
          <w:sz w:val="26"/>
          <w:szCs w:val="26"/>
        </w:rPr>
        <w:t xml:space="preserve">129.362 </w:t>
      </w:r>
      <w:r w:rsidRPr="00126E31">
        <w:rPr>
          <w:rFonts w:asciiTheme="minorHAnsi" w:hAnsiTheme="minorHAnsi" w:cs="Courier New"/>
          <w:sz w:val="26"/>
          <w:szCs w:val="26"/>
        </w:rPr>
        <w:t>abitanti, la zona di Trento è la più popolosa della Diocesi. Comprende 21 p</w:t>
      </w:r>
      <w:r w:rsidRPr="00126E31">
        <w:rPr>
          <w:rFonts w:asciiTheme="minorHAnsi" w:hAnsiTheme="minorHAnsi" w:cs="Courier New"/>
          <w:sz w:val="26"/>
          <w:szCs w:val="26"/>
        </w:rPr>
        <w:t>arrocchie</w:t>
      </w:r>
      <w:r w:rsidRPr="00126E31">
        <w:rPr>
          <w:rFonts w:asciiTheme="minorHAnsi" w:hAnsiTheme="minorHAnsi" w:cs="Courier New"/>
          <w:sz w:val="26"/>
          <w:szCs w:val="26"/>
        </w:rPr>
        <w:t xml:space="preserve"> e 1 </w:t>
      </w:r>
      <w:r w:rsidRPr="00126E31">
        <w:rPr>
          <w:rFonts w:asciiTheme="minorHAnsi" w:hAnsiTheme="minorHAnsi" w:cs="Courier New"/>
          <w:sz w:val="26"/>
          <w:szCs w:val="26"/>
        </w:rPr>
        <w:t>Unità pastoral</w:t>
      </w:r>
      <w:r w:rsidRPr="00126E31">
        <w:rPr>
          <w:rFonts w:asciiTheme="minorHAnsi" w:hAnsiTheme="minorHAnsi" w:cs="Courier New"/>
          <w:sz w:val="26"/>
          <w:szCs w:val="26"/>
        </w:rPr>
        <w:t>e (</w:t>
      </w:r>
      <w:r w:rsidRPr="00126E31">
        <w:rPr>
          <w:rFonts w:asciiTheme="minorHAnsi" w:hAnsiTheme="minorHAnsi" w:cs="Courier New"/>
          <w:sz w:val="26"/>
          <w:szCs w:val="26"/>
        </w:rPr>
        <w:t>Vigolana Santa Paolina</w:t>
      </w:r>
      <w:r w:rsidRPr="00126E31">
        <w:rPr>
          <w:rFonts w:asciiTheme="minorHAnsi" w:hAnsiTheme="minorHAnsi" w:cs="Courier New"/>
          <w:sz w:val="26"/>
          <w:szCs w:val="26"/>
        </w:rPr>
        <w:t>). 21 sono parroci in attività e 37 i s</w:t>
      </w:r>
      <w:r w:rsidRPr="00126E31">
        <w:rPr>
          <w:rFonts w:asciiTheme="minorHAnsi" w:hAnsiTheme="minorHAnsi" w:cs="Courier New"/>
          <w:sz w:val="26"/>
          <w:szCs w:val="26"/>
        </w:rPr>
        <w:t>acerdoti collaboratori residenti</w:t>
      </w:r>
      <w:r w:rsidRPr="00126E31">
        <w:rPr>
          <w:rFonts w:asciiTheme="minorHAnsi" w:hAnsiTheme="minorHAnsi" w:cs="Courier New"/>
          <w:sz w:val="26"/>
          <w:szCs w:val="26"/>
        </w:rPr>
        <w:t xml:space="preserve">. </w:t>
      </w:r>
      <w:r w:rsidRPr="00126E31">
        <w:rPr>
          <w:rFonts w:asciiTheme="minorHAnsi" w:hAnsiTheme="minorHAnsi" w:cs="Courier New"/>
          <w:sz w:val="26"/>
          <w:szCs w:val="26"/>
        </w:rPr>
        <w:t>14</w:t>
      </w:r>
      <w:r w:rsidRPr="00126E31">
        <w:rPr>
          <w:rFonts w:asciiTheme="minorHAnsi" w:hAnsiTheme="minorHAnsi" w:cs="Courier New"/>
          <w:sz w:val="26"/>
          <w:szCs w:val="26"/>
        </w:rPr>
        <w:t xml:space="preserve"> le c</w:t>
      </w:r>
      <w:r w:rsidRPr="00126E31">
        <w:rPr>
          <w:rFonts w:asciiTheme="minorHAnsi" w:hAnsiTheme="minorHAnsi" w:cs="Courier New"/>
          <w:sz w:val="26"/>
          <w:szCs w:val="26"/>
        </w:rPr>
        <w:t>omunità religiose</w:t>
      </w:r>
      <w:r w:rsidRPr="00126E31">
        <w:rPr>
          <w:rFonts w:asciiTheme="minorHAnsi" w:hAnsiTheme="minorHAnsi" w:cs="Courier New"/>
          <w:sz w:val="26"/>
          <w:szCs w:val="26"/>
        </w:rPr>
        <w:t xml:space="preserve"> presenti sul territorio che abbraccia, oltre alla città, gli ex decanti di Povo e Mattarello.  </w:t>
      </w:r>
    </w:p>
    <w:p w:rsidR="00BF42EA" w:rsidRDefault="00126E31" w:rsidP="00126E31">
      <w:pPr>
        <w:pStyle w:val="NormaleWeb"/>
        <w:spacing w:after="0"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L’Assemblea cittadina inizia alle ore 9.00 per concludersi alle 12.30. </w:t>
      </w:r>
      <w:r w:rsidRPr="00126E31">
        <w:rPr>
          <w:rFonts w:asciiTheme="minorHAnsi" w:hAnsiTheme="minorHAnsi"/>
          <w:sz w:val="26"/>
          <w:szCs w:val="26"/>
        </w:rPr>
        <w:t xml:space="preserve">Dopo </w:t>
      </w:r>
      <w:r w:rsidR="00BF42EA" w:rsidRPr="00126E31">
        <w:rPr>
          <w:rFonts w:asciiTheme="minorHAnsi" w:hAnsiTheme="minorHAnsi"/>
          <w:sz w:val="26"/>
          <w:szCs w:val="26"/>
        </w:rPr>
        <w:t>la riflessione di apertura dell’Arcivescovo</w:t>
      </w:r>
      <w:r w:rsidRPr="00126E31">
        <w:rPr>
          <w:rFonts w:asciiTheme="minorHAnsi" w:hAnsiTheme="minorHAnsi"/>
          <w:sz w:val="26"/>
          <w:szCs w:val="26"/>
        </w:rPr>
        <w:t xml:space="preserve">, spazio </w:t>
      </w:r>
      <w:r w:rsidRPr="00126E31">
        <w:rPr>
          <w:rFonts w:asciiTheme="minorHAnsi" w:hAnsiTheme="minorHAnsi" w:cs="Courier New"/>
          <w:sz w:val="26"/>
          <w:szCs w:val="26"/>
        </w:rPr>
        <w:t xml:space="preserve">al racconto delle buone prassi territoriali, fra cui emergono alcuni ambiti di impegno ricorrenti da parte delle comunità cristiane: in particolare il sostegno al disagio economico e relazionale e l’attenzione prioritaria a famiglie e giovani. </w:t>
      </w:r>
      <w:r w:rsidRPr="00126E31">
        <w:rPr>
          <w:rFonts w:asciiTheme="minorHAnsi" w:hAnsiTheme="minorHAnsi" w:cs="Courier New"/>
          <w:sz w:val="26"/>
          <w:szCs w:val="26"/>
        </w:rPr>
        <w:t>Nella seconda parte della mattinata</w:t>
      </w:r>
      <w:r>
        <w:rPr>
          <w:rFonts w:asciiTheme="minorHAnsi" w:hAnsiTheme="minorHAnsi" w:cs="Courier New"/>
          <w:sz w:val="26"/>
          <w:szCs w:val="26"/>
        </w:rPr>
        <w:t>,</w:t>
      </w:r>
      <w:r w:rsidRPr="00126E31">
        <w:rPr>
          <w:rFonts w:asciiTheme="minorHAnsi" w:hAnsiTheme="minorHAnsi" w:cs="Courier New"/>
          <w:sz w:val="26"/>
          <w:szCs w:val="26"/>
        </w:rPr>
        <w:t xml:space="preserve"> spazio alle domande in un </w:t>
      </w:r>
      <w:r w:rsidR="00BF42EA" w:rsidRPr="00126E31">
        <w:rPr>
          <w:rFonts w:asciiTheme="minorHAnsi" w:hAnsiTheme="minorHAnsi"/>
          <w:sz w:val="26"/>
          <w:szCs w:val="26"/>
        </w:rPr>
        <w:t>clima di dialogo costruttivo e con l’attenzione a rilanciare proposte pastorali per l’intera zona</w:t>
      </w:r>
      <w:r w:rsidRPr="00126E31">
        <w:rPr>
          <w:rFonts w:asciiTheme="minorHAnsi" w:hAnsiTheme="minorHAnsi"/>
          <w:sz w:val="26"/>
          <w:szCs w:val="26"/>
        </w:rPr>
        <w:t xml:space="preserve">, secondo le specificità del </w:t>
      </w:r>
      <w:r w:rsidR="00BF42EA" w:rsidRPr="00126E31">
        <w:rPr>
          <w:rFonts w:asciiTheme="minorHAnsi" w:hAnsiTheme="minorHAnsi"/>
          <w:sz w:val="26"/>
          <w:szCs w:val="26"/>
        </w:rPr>
        <w:t>territorio.</w:t>
      </w:r>
    </w:p>
    <w:p w:rsidR="00126E31" w:rsidRPr="00126E31" w:rsidRDefault="00126E31" w:rsidP="00126E31">
      <w:pPr>
        <w:pStyle w:val="NormaleWeb"/>
        <w:spacing w:after="0"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L’Assemblea prosegue nel pomeriggio con l’incontro degli animatori della comunicazione e della cultura (notiziari e siti web parrocchiali, collaboratori di Vita Trentina, responsabili di oratori e sale della comunità).  </w:t>
      </w:r>
    </w:p>
    <w:sectPr w:rsidR="00126E31" w:rsidRPr="00126E31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C3BC0"/>
    <w:multiLevelType w:val="multilevel"/>
    <w:tmpl w:val="FEC6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35FEF"/>
    <w:rsid w:val="00044897"/>
    <w:rsid w:val="00074A54"/>
    <w:rsid w:val="000B6BB6"/>
    <w:rsid w:val="000C323E"/>
    <w:rsid w:val="000E2436"/>
    <w:rsid w:val="001132DE"/>
    <w:rsid w:val="00126E31"/>
    <w:rsid w:val="00126F9B"/>
    <w:rsid w:val="0013113D"/>
    <w:rsid w:val="00152744"/>
    <w:rsid w:val="001B3BBF"/>
    <w:rsid w:val="001C6E95"/>
    <w:rsid w:val="001D63D2"/>
    <w:rsid w:val="001F69AF"/>
    <w:rsid w:val="00215D62"/>
    <w:rsid w:val="00234B16"/>
    <w:rsid w:val="00260042"/>
    <w:rsid w:val="00263728"/>
    <w:rsid w:val="00290529"/>
    <w:rsid w:val="002B28E0"/>
    <w:rsid w:val="002C6748"/>
    <w:rsid w:val="002E3FCF"/>
    <w:rsid w:val="002F0051"/>
    <w:rsid w:val="0033156E"/>
    <w:rsid w:val="00356B64"/>
    <w:rsid w:val="003A08D1"/>
    <w:rsid w:val="003A3E0C"/>
    <w:rsid w:val="003D3C34"/>
    <w:rsid w:val="003D42D3"/>
    <w:rsid w:val="003E6AB2"/>
    <w:rsid w:val="00430624"/>
    <w:rsid w:val="0043372B"/>
    <w:rsid w:val="00434E1B"/>
    <w:rsid w:val="0046065F"/>
    <w:rsid w:val="004C1F77"/>
    <w:rsid w:val="004D0BF6"/>
    <w:rsid w:val="004D254F"/>
    <w:rsid w:val="004E0F86"/>
    <w:rsid w:val="004E27F4"/>
    <w:rsid w:val="005039E0"/>
    <w:rsid w:val="005104FB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B6C7D"/>
    <w:rsid w:val="005C5BDC"/>
    <w:rsid w:val="005F2B19"/>
    <w:rsid w:val="0065022C"/>
    <w:rsid w:val="00674236"/>
    <w:rsid w:val="00686E56"/>
    <w:rsid w:val="00693294"/>
    <w:rsid w:val="006A36FB"/>
    <w:rsid w:val="006B7BE6"/>
    <w:rsid w:val="006E038C"/>
    <w:rsid w:val="006E2CA5"/>
    <w:rsid w:val="006E3D7A"/>
    <w:rsid w:val="007172B4"/>
    <w:rsid w:val="0075721E"/>
    <w:rsid w:val="00771003"/>
    <w:rsid w:val="007868CC"/>
    <w:rsid w:val="00786ECF"/>
    <w:rsid w:val="00793E80"/>
    <w:rsid w:val="007A335E"/>
    <w:rsid w:val="007C1E16"/>
    <w:rsid w:val="007D37CB"/>
    <w:rsid w:val="007E5E51"/>
    <w:rsid w:val="007F7C35"/>
    <w:rsid w:val="00804647"/>
    <w:rsid w:val="008223DC"/>
    <w:rsid w:val="00826CF6"/>
    <w:rsid w:val="00867242"/>
    <w:rsid w:val="008720A0"/>
    <w:rsid w:val="00883325"/>
    <w:rsid w:val="00884CDC"/>
    <w:rsid w:val="0089522A"/>
    <w:rsid w:val="008A0552"/>
    <w:rsid w:val="008B0CE0"/>
    <w:rsid w:val="008B7C55"/>
    <w:rsid w:val="008E45E9"/>
    <w:rsid w:val="008E563F"/>
    <w:rsid w:val="00940ABC"/>
    <w:rsid w:val="00944D3C"/>
    <w:rsid w:val="009528E6"/>
    <w:rsid w:val="009A4D3C"/>
    <w:rsid w:val="009A79BF"/>
    <w:rsid w:val="009B2965"/>
    <w:rsid w:val="009D36C6"/>
    <w:rsid w:val="009D67DD"/>
    <w:rsid w:val="009E5342"/>
    <w:rsid w:val="009E7C48"/>
    <w:rsid w:val="00A047AC"/>
    <w:rsid w:val="00A16699"/>
    <w:rsid w:val="00A6194F"/>
    <w:rsid w:val="00A730E3"/>
    <w:rsid w:val="00A838D0"/>
    <w:rsid w:val="00AA50BB"/>
    <w:rsid w:val="00AC136B"/>
    <w:rsid w:val="00AC1A7B"/>
    <w:rsid w:val="00AD714B"/>
    <w:rsid w:val="00AE5F0E"/>
    <w:rsid w:val="00AF074E"/>
    <w:rsid w:val="00AF24E7"/>
    <w:rsid w:val="00B11484"/>
    <w:rsid w:val="00B73E39"/>
    <w:rsid w:val="00B96EBF"/>
    <w:rsid w:val="00BA16F4"/>
    <w:rsid w:val="00BB19C3"/>
    <w:rsid w:val="00BB22BF"/>
    <w:rsid w:val="00BC3EA1"/>
    <w:rsid w:val="00BD3255"/>
    <w:rsid w:val="00BF42EA"/>
    <w:rsid w:val="00C03919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3332D"/>
    <w:rsid w:val="00D648CF"/>
    <w:rsid w:val="00DD10D1"/>
    <w:rsid w:val="00DE19F7"/>
    <w:rsid w:val="00DF4572"/>
    <w:rsid w:val="00E237FF"/>
    <w:rsid w:val="00E33376"/>
    <w:rsid w:val="00E62EA6"/>
    <w:rsid w:val="00E708CE"/>
    <w:rsid w:val="00EB22C9"/>
    <w:rsid w:val="00EB4532"/>
    <w:rsid w:val="00ED4202"/>
    <w:rsid w:val="00F462C9"/>
    <w:rsid w:val="00F47488"/>
    <w:rsid w:val="00F51250"/>
    <w:rsid w:val="00F6623F"/>
    <w:rsid w:val="00F752E2"/>
    <w:rsid w:val="00F76031"/>
    <w:rsid w:val="00F81F5D"/>
    <w:rsid w:val="00F92D9D"/>
    <w:rsid w:val="00FA36A8"/>
    <w:rsid w:val="00FB2A0B"/>
    <w:rsid w:val="00FD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90CA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468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626">
          <w:marLeft w:val="0"/>
          <w:marRight w:val="0"/>
          <w:marTop w:val="0"/>
          <w:marBottom w:val="0"/>
          <w:divBdr>
            <w:top w:val="single" w:sz="6" w:space="8" w:color="EEEEEE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6462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66A56-09C9-45F3-A8A7-F2C95470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3</cp:revision>
  <cp:lastPrinted>2018-11-16T12:07:00Z</cp:lastPrinted>
  <dcterms:created xsi:type="dcterms:W3CDTF">2018-11-16T12:07:00Z</dcterms:created>
  <dcterms:modified xsi:type="dcterms:W3CDTF">2018-11-16T12:10:00Z</dcterms:modified>
</cp:coreProperties>
</file>