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940ABC" w:rsidRPr="008E563F">
        <w:rPr>
          <w:rFonts w:asciiTheme="minorHAnsi" w:hAnsiTheme="minorHAnsi" w:cs="Arial"/>
          <w:color w:val="002060"/>
          <w:sz w:val="22"/>
          <w:szCs w:val="22"/>
        </w:rPr>
        <w:t>4</w:t>
      </w:r>
      <w:r w:rsidR="00186430">
        <w:rPr>
          <w:rFonts w:asciiTheme="minorHAnsi" w:hAnsiTheme="minorHAnsi" w:cs="Arial"/>
          <w:color w:val="002060"/>
          <w:sz w:val="22"/>
          <w:szCs w:val="22"/>
        </w:rPr>
        <w:t>2</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F76031" w:rsidRPr="008E563F">
        <w:rPr>
          <w:rFonts w:asciiTheme="minorHAnsi" w:hAnsiTheme="minorHAnsi" w:cs="Arial"/>
          <w:color w:val="002060"/>
          <w:sz w:val="22"/>
          <w:szCs w:val="22"/>
        </w:rPr>
        <w:t>8</w:t>
      </w:r>
      <w:r w:rsidRPr="008E563F">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ab/>
      </w:r>
      <w:r w:rsidR="002E3FCF" w:rsidRPr="008E563F">
        <w:rPr>
          <w:rFonts w:asciiTheme="minorHAnsi" w:hAnsiTheme="minorHAnsi" w:cs="Arial"/>
          <w:color w:val="002060"/>
          <w:sz w:val="22"/>
          <w:szCs w:val="22"/>
        </w:rPr>
        <w:t xml:space="preserve">    </w:t>
      </w:r>
      <w:r w:rsidR="00550BDD"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940ABC" w:rsidRPr="008E563F">
        <w:rPr>
          <w:rFonts w:asciiTheme="minorHAnsi" w:hAnsiTheme="minorHAnsi" w:cs="Arial"/>
          <w:color w:val="002060"/>
          <w:sz w:val="22"/>
          <w:szCs w:val="22"/>
        </w:rPr>
        <w:t>2</w:t>
      </w:r>
      <w:r w:rsidR="00186430">
        <w:rPr>
          <w:rFonts w:asciiTheme="minorHAnsi" w:hAnsiTheme="minorHAnsi" w:cs="Arial"/>
          <w:color w:val="002060"/>
          <w:sz w:val="22"/>
          <w:szCs w:val="22"/>
        </w:rPr>
        <w:t>9</w:t>
      </w:r>
      <w:r w:rsidR="00940ABC" w:rsidRPr="008E563F">
        <w:rPr>
          <w:rFonts w:asciiTheme="minorHAnsi" w:hAnsiTheme="minorHAnsi" w:cs="Arial"/>
          <w:color w:val="002060"/>
          <w:sz w:val="22"/>
          <w:szCs w:val="22"/>
        </w:rPr>
        <w:t xml:space="preserve"> agosto </w:t>
      </w:r>
      <w:r w:rsidRPr="008E563F">
        <w:rPr>
          <w:rFonts w:asciiTheme="minorHAnsi" w:hAnsiTheme="minorHAnsi" w:cs="Arial"/>
          <w:color w:val="002060"/>
          <w:sz w:val="22"/>
          <w:szCs w:val="22"/>
        </w:rPr>
        <w:t>201</w:t>
      </w:r>
      <w:r w:rsidR="00F76031" w:rsidRPr="008E563F">
        <w:rPr>
          <w:rFonts w:asciiTheme="minorHAnsi" w:hAnsiTheme="minorHAnsi" w:cs="Arial"/>
          <w:color w:val="002060"/>
          <w:sz w:val="22"/>
          <w:szCs w:val="22"/>
        </w:rPr>
        <w:t>8</w:t>
      </w:r>
    </w:p>
    <w:p w:rsidR="00186430" w:rsidRPr="008E563F" w:rsidRDefault="00186430"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86430" w:rsidRPr="00186430" w:rsidRDefault="00186430" w:rsidP="00186430">
      <w:pPr>
        <w:spacing w:before="120" w:line="276" w:lineRule="auto"/>
        <w:jc w:val="center"/>
        <w:rPr>
          <w:rFonts w:asciiTheme="minorHAnsi" w:hAnsiTheme="minorHAnsi"/>
          <w:b/>
          <w:color w:val="002060"/>
          <w:sz w:val="32"/>
          <w:szCs w:val="32"/>
        </w:rPr>
      </w:pPr>
      <w:r w:rsidRPr="00186430">
        <w:rPr>
          <w:rFonts w:asciiTheme="minorHAnsi" w:hAnsiTheme="minorHAnsi"/>
          <w:b/>
          <w:color w:val="002060"/>
          <w:sz w:val="32"/>
          <w:szCs w:val="32"/>
        </w:rPr>
        <w:t>Lourdes, 100° pellegrinaggio della Diocesi di Trento</w:t>
      </w:r>
    </w:p>
    <w:p w:rsidR="00186430" w:rsidRPr="00186430" w:rsidRDefault="00186430" w:rsidP="00186430">
      <w:pPr>
        <w:spacing w:before="120" w:line="276" w:lineRule="auto"/>
        <w:jc w:val="center"/>
        <w:rPr>
          <w:rFonts w:asciiTheme="minorHAnsi" w:hAnsiTheme="minorHAnsi"/>
          <w:b/>
          <w:color w:val="002060"/>
          <w:sz w:val="32"/>
          <w:szCs w:val="32"/>
        </w:rPr>
      </w:pPr>
      <w:r w:rsidRPr="00186430">
        <w:rPr>
          <w:rFonts w:asciiTheme="minorHAnsi" w:hAnsiTheme="minorHAnsi"/>
          <w:b/>
          <w:color w:val="002060"/>
          <w:sz w:val="32"/>
          <w:szCs w:val="32"/>
        </w:rPr>
        <w:t>Vescovo Lauro: “Miracolo è la vita vissuta come dono gratuito”</w:t>
      </w:r>
    </w:p>
    <w:p w:rsidR="00186430" w:rsidRPr="00186430" w:rsidRDefault="00186430" w:rsidP="00186430">
      <w:pPr>
        <w:spacing w:before="120" w:line="276" w:lineRule="auto"/>
        <w:jc w:val="both"/>
        <w:rPr>
          <w:rFonts w:asciiTheme="minorHAnsi" w:hAnsiTheme="minorHAnsi"/>
          <w:b/>
          <w:color w:val="002060"/>
          <w:sz w:val="32"/>
          <w:szCs w:val="32"/>
        </w:rPr>
      </w:pPr>
    </w:p>
    <w:p w:rsidR="00186430" w:rsidRPr="00186430" w:rsidRDefault="00186430" w:rsidP="00186430">
      <w:pPr>
        <w:spacing w:before="120" w:line="276" w:lineRule="auto"/>
        <w:jc w:val="both"/>
        <w:rPr>
          <w:rFonts w:asciiTheme="minorHAnsi" w:hAnsiTheme="minorHAnsi"/>
          <w:sz w:val="26"/>
          <w:szCs w:val="26"/>
        </w:rPr>
      </w:pPr>
      <w:r w:rsidRPr="00186430">
        <w:rPr>
          <w:rFonts w:asciiTheme="minorHAnsi" w:hAnsiTheme="minorHAnsi"/>
          <w:b/>
          <w:sz w:val="26"/>
          <w:szCs w:val="26"/>
        </w:rPr>
        <w:t>Centesimo pellegrinaggio</w:t>
      </w:r>
      <w:r w:rsidRPr="00186430">
        <w:rPr>
          <w:rFonts w:asciiTheme="minorHAnsi" w:hAnsiTheme="minorHAnsi"/>
          <w:sz w:val="26"/>
          <w:szCs w:val="26"/>
        </w:rPr>
        <w:t xml:space="preserve"> diocesano a </w:t>
      </w:r>
      <w:r w:rsidRPr="00186430">
        <w:rPr>
          <w:rFonts w:asciiTheme="minorHAnsi" w:hAnsiTheme="minorHAnsi"/>
          <w:b/>
          <w:sz w:val="26"/>
          <w:szCs w:val="26"/>
        </w:rPr>
        <w:t>Lourdes</w:t>
      </w:r>
      <w:r w:rsidRPr="00186430">
        <w:rPr>
          <w:rFonts w:asciiTheme="minorHAnsi" w:hAnsiTheme="minorHAnsi"/>
          <w:sz w:val="26"/>
          <w:szCs w:val="26"/>
        </w:rPr>
        <w:t xml:space="preserve"> dal 31 agosto al 3 settembre. </w:t>
      </w:r>
      <w:r w:rsidRPr="00186430">
        <w:rPr>
          <w:rFonts w:asciiTheme="minorHAnsi" w:hAnsiTheme="minorHAnsi"/>
          <w:b/>
          <w:sz w:val="26"/>
          <w:szCs w:val="26"/>
        </w:rPr>
        <w:t>Duecentocinquanta</w:t>
      </w:r>
      <w:r>
        <w:rPr>
          <w:rFonts w:asciiTheme="minorHAnsi" w:hAnsiTheme="minorHAnsi"/>
          <w:sz w:val="26"/>
          <w:szCs w:val="26"/>
        </w:rPr>
        <w:t xml:space="preserve"> fedeli </w:t>
      </w:r>
      <w:r w:rsidRPr="00186430">
        <w:rPr>
          <w:rFonts w:asciiTheme="minorHAnsi" w:hAnsiTheme="minorHAnsi"/>
          <w:sz w:val="26"/>
          <w:szCs w:val="26"/>
        </w:rPr>
        <w:t>trentini raggiungeranno il santuario mariano guidati, come lo scorso anno, dall’</w:t>
      </w:r>
      <w:r w:rsidRPr="00186430">
        <w:rPr>
          <w:rFonts w:asciiTheme="minorHAnsi" w:hAnsiTheme="minorHAnsi"/>
          <w:b/>
          <w:sz w:val="26"/>
          <w:szCs w:val="26"/>
        </w:rPr>
        <w:t>arcivescovo Lauro</w:t>
      </w:r>
      <w:r w:rsidRPr="00186430">
        <w:rPr>
          <w:rFonts w:asciiTheme="minorHAnsi" w:hAnsiTheme="minorHAnsi"/>
          <w:sz w:val="26"/>
          <w:szCs w:val="26"/>
        </w:rPr>
        <w:t xml:space="preserve">. </w:t>
      </w:r>
      <w:r>
        <w:rPr>
          <w:rFonts w:asciiTheme="minorHAnsi" w:hAnsiTheme="minorHAnsi"/>
          <w:sz w:val="26"/>
          <w:szCs w:val="26"/>
        </w:rPr>
        <w:t>Anche l</w:t>
      </w:r>
      <w:r w:rsidRPr="00186430">
        <w:rPr>
          <w:rFonts w:asciiTheme="minorHAnsi" w:hAnsiTheme="minorHAnsi"/>
          <w:sz w:val="26"/>
          <w:szCs w:val="26"/>
        </w:rPr>
        <w:t xml:space="preserve">’organizzazione di questo appuntamento d’inizio settembre, </w:t>
      </w:r>
      <w:r>
        <w:rPr>
          <w:rFonts w:asciiTheme="minorHAnsi" w:hAnsiTheme="minorHAnsi"/>
          <w:sz w:val="26"/>
          <w:szCs w:val="26"/>
        </w:rPr>
        <w:t xml:space="preserve">così come di tutti i </w:t>
      </w:r>
      <w:r w:rsidR="00344649">
        <w:rPr>
          <w:rFonts w:asciiTheme="minorHAnsi" w:hAnsiTheme="minorHAnsi"/>
          <w:sz w:val="26"/>
          <w:szCs w:val="26"/>
        </w:rPr>
        <w:t>novantanove</w:t>
      </w:r>
      <w:r>
        <w:rPr>
          <w:rFonts w:asciiTheme="minorHAnsi" w:hAnsiTheme="minorHAnsi"/>
          <w:sz w:val="26"/>
          <w:szCs w:val="26"/>
        </w:rPr>
        <w:t xml:space="preserve"> viaggi precedenti a Lourdes promossi direttamente dalla Chiesa locale, </w:t>
      </w:r>
      <w:r w:rsidRPr="00186430">
        <w:rPr>
          <w:rFonts w:asciiTheme="minorHAnsi" w:hAnsiTheme="minorHAnsi"/>
          <w:sz w:val="26"/>
          <w:szCs w:val="26"/>
        </w:rPr>
        <w:t>è affidata ad “Ospitalità Tridentina” che</w:t>
      </w:r>
      <w:r w:rsidR="00120FAE">
        <w:rPr>
          <w:rFonts w:asciiTheme="minorHAnsi" w:hAnsiTheme="minorHAnsi"/>
          <w:sz w:val="26"/>
          <w:szCs w:val="26"/>
        </w:rPr>
        <w:t>,</w:t>
      </w:r>
      <w:r w:rsidRPr="00186430">
        <w:rPr>
          <w:rFonts w:asciiTheme="minorHAnsi" w:hAnsiTheme="minorHAnsi"/>
          <w:sz w:val="26"/>
          <w:szCs w:val="26"/>
        </w:rPr>
        <w:t xml:space="preserve"> a sua volta</w:t>
      </w:r>
      <w:r w:rsidR="00120FAE">
        <w:rPr>
          <w:rFonts w:asciiTheme="minorHAnsi" w:hAnsiTheme="minorHAnsi"/>
          <w:sz w:val="26"/>
          <w:szCs w:val="26"/>
        </w:rPr>
        <w:t>,</w:t>
      </w:r>
      <w:r w:rsidRPr="00186430">
        <w:rPr>
          <w:rFonts w:asciiTheme="minorHAnsi" w:hAnsiTheme="minorHAnsi"/>
          <w:sz w:val="26"/>
          <w:szCs w:val="26"/>
        </w:rPr>
        <w:t xml:space="preserve"> traguarda quest’anno il mezzo secolo di attività. </w:t>
      </w:r>
    </w:p>
    <w:p w:rsidR="00186430" w:rsidRPr="00186430" w:rsidRDefault="00186430" w:rsidP="00186430">
      <w:pPr>
        <w:spacing w:before="120" w:line="276" w:lineRule="auto"/>
        <w:jc w:val="both"/>
        <w:rPr>
          <w:rFonts w:asciiTheme="minorHAnsi" w:hAnsiTheme="minorHAnsi"/>
          <w:sz w:val="26"/>
          <w:szCs w:val="26"/>
        </w:rPr>
      </w:pPr>
      <w:r w:rsidRPr="00186430">
        <w:rPr>
          <w:rFonts w:asciiTheme="minorHAnsi" w:hAnsiTheme="minorHAnsi"/>
          <w:sz w:val="26"/>
          <w:szCs w:val="26"/>
        </w:rPr>
        <w:t xml:space="preserve">Tra i pellegrini </w:t>
      </w:r>
      <w:r w:rsidRPr="00186430">
        <w:rPr>
          <w:rFonts w:asciiTheme="minorHAnsi" w:hAnsiTheme="minorHAnsi"/>
          <w:b/>
          <w:sz w:val="26"/>
          <w:szCs w:val="26"/>
        </w:rPr>
        <w:t>cinquanta ammalati</w:t>
      </w:r>
      <w:r w:rsidRPr="00186430">
        <w:rPr>
          <w:rFonts w:asciiTheme="minorHAnsi" w:hAnsiTheme="minorHAnsi"/>
          <w:sz w:val="26"/>
          <w:szCs w:val="26"/>
        </w:rPr>
        <w:t xml:space="preserve">, </w:t>
      </w:r>
      <w:r w:rsidRPr="00186430">
        <w:rPr>
          <w:rFonts w:asciiTheme="minorHAnsi" w:hAnsiTheme="minorHAnsi"/>
          <w:b/>
          <w:sz w:val="26"/>
          <w:szCs w:val="26"/>
        </w:rPr>
        <w:t>settanta volontari</w:t>
      </w:r>
      <w:r w:rsidRPr="00186430">
        <w:rPr>
          <w:rFonts w:asciiTheme="minorHAnsi" w:hAnsiTheme="minorHAnsi"/>
          <w:sz w:val="26"/>
          <w:szCs w:val="26"/>
        </w:rPr>
        <w:t xml:space="preserve"> fra dame e barellieri, una decina di medici e infermieri impegnati nell’assistenza, sette preti. </w:t>
      </w:r>
    </w:p>
    <w:p w:rsidR="00186430" w:rsidRPr="00186430" w:rsidRDefault="00186430" w:rsidP="00186430">
      <w:pPr>
        <w:spacing w:before="120" w:line="276" w:lineRule="auto"/>
        <w:jc w:val="both"/>
        <w:rPr>
          <w:rFonts w:asciiTheme="minorHAnsi" w:hAnsiTheme="minorHAnsi"/>
          <w:sz w:val="26"/>
          <w:szCs w:val="26"/>
        </w:rPr>
      </w:pPr>
      <w:r w:rsidRPr="00186430">
        <w:rPr>
          <w:rFonts w:asciiTheme="minorHAnsi" w:hAnsiTheme="minorHAnsi"/>
          <w:sz w:val="26"/>
          <w:szCs w:val="26"/>
        </w:rPr>
        <w:t xml:space="preserve">Ritornano in pellegrinaggio a Lourdes, dopo la positiva esperienza dello scorso anno, anche una ventina di </w:t>
      </w:r>
      <w:r w:rsidRPr="00186430">
        <w:rPr>
          <w:rFonts w:asciiTheme="minorHAnsi" w:hAnsiTheme="minorHAnsi"/>
          <w:b/>
          <w:sz w:val="26"/>
          <w:szCs w:val="26"/>
        </w:rPr>
        <w:t xml:space="preserve">giovani delle parrocchie </w:t>
      </w:r>
      <w:r w:rsidRPr="00186430">
        <w:rPr>
          <w:rFonts w:asciiTheme="minorHAnsi" w:hAnsiTheme="minorHAnsi"/>
          <w:sz w:val="26"/>
          <w:szCs w:val="26"/>
        </w:rPr>
        <w:t xml:space="preserve">trentine, pronti a mettersi a disposizione dei pellegrini: dall’aiuto agli ammalati in carrozzina, alla distribuzione dei pasti nella mensa comune. Un servizio che non si ferma all’esperienza “simbolo” del pellegrinaggio in terra francese. Molti di loro, infatti, frequentano anche durante l’anno le corsie dell’Ospedale San Camillo a Trento, seguendo le proposte della pastorale giovanile e universitaria. </w:t>
      </w:r>
    </w:p>
    <w:p w:rsidR="00186430" w:rsidRPr="00186430" w:rsidRDefault="00186430" w:rsidP="00186430">
      <w:pPr>
        <w:spacing w:before="120" w:line="276" w:lineRule="auto"/>
        <w:jc w:val="both"/>
        <w:rPr>
          <w:rFonts w:asciiTheme="minorHAnsi" w:hAnsiTheme="minorHAnsi"/>
          <w:sz w:val="26"/>
          <w:szCs w:val="26"/>
        </w:rPr>
      </w:pPr>
      <w:r w:rsidRPr="00186430">
        <w:rPr>
          <w:rFonts w:asciiTheme="minorHAnsi" w:hAnsiTheme="minorHAnsi"/>
          <w:sz w:val="26"/>
          <w:szCs w:val="26"/>
        </w:rPr>
        <w:t xml:space="preserve">“Volentieri sarò ancora pellegrino a Lourdes in questa edizione centenaria per la </w:t>
      </w:r>
      <w:r>
        <w:rPr>
          <w:rFonts w:asciiTheme="minorHAnsi" w:hAnsiTheme="minorHAnsi"/>
          <w:sz w:val="26"/>
          <w:szCs w:val="26"/>
        </w:rPr>
        <w:t>nostra D</w:t>
      </w:r>
      <w:r w:rsidRPr="00186430">
        <w:rPr>
          <w:rFonts w:asciiTheme="minorHAnsi" w:hAnsiTheme="minorHAnsi"/>
          <w:sz w:val="26"/>
          <w:szCs w:val="26"/>
        </w:rPr>
        <w:t>iocesi</w:t>
      </w:r>
      <w:r>
        <w:rPr>
          <w:rFonts w:asciiTheme="minorHAnsi" w:hAnsiTheme="minorHAnsi"/>
          <w:sz w:val="26"/>
          <w:szCs w:val="26"/>
        </w:rPr>
        <w:t xml:space="preserve">, perché sono giorni in cui </w:t>
      </w:r>
      <w:r w:rsidRPr="00186430">
        <w:rPr>
          <w:rFonts w:asciiTheme="minorHAnsi" w:hAnsiTheme="minorHAnsi"/>
          <w:sz w:val="26"/>
          <w:szCs w:val="26"/>
        </w:rPr>
        <w:t xml:space="preserve">si impara il gusto di una vita </w:t>
      </w:r>
      <w:r w:rsidR="00120FAE">
        <w:rPr>
          <w:rFonts w:asciiTheme="minorHAnsi" w:hAnsiTheme="minorHAnsi"/>
          <w:sz w:val="26"/>
          <w:szCs w:val="26"/>
        </w:rPr>
        <w:t xml:space="preserve">che non si </w:t>
      </w:r>
      <w:r w:rsidRPr="00186430">
        <w:rPr>
          <w:rFonts w:asciiTheme="minorHAnsi" w:hAnsiTheme="minorHAnsi"/>
          <w:sz w:val="26"/>
          <w:szCs w:val="26"/>
        </w:rPr>
        <w:t>misura sulle performance dell’efficienza e della competizione”, commenta l’</w:t>
      </w:r>
      <w:r w:rsidRPr="00186430">
        <w:rPr>
          <w:rFonts w:asciiTheme="minorHAnsi" w:hAnsiTheme="minorHAnsi"/>
          <w:b/>
          <w:sz w:val="26"/>
          <w:szCs w:val="26"/>
        </w:rPr>
        <w:t>arcivescovo Lauro</w:t>
      </w:r>
      <w:r w:rsidRPr="00186430">
        <w:rPr>
          <w:rFonts w:asciiTheme="minorHAnsi" w:hAnsiTheme="minorHAnsi"/>
          <w:sz w:val="26"/>
          <w:szCs w:val="26"/>
        </w:rPr>
        <w:t>. “In quel santuario, cuore della fede mariana, il vero miracolo – sottolinea monsignor Tisi –  è</w:t>
      </w:r>
      <w:r w:rsidR="00120FAE">
        <w:rPr>
          <w:rFonts w:asciiTheme="minorHAnsi" w:hAnsiTheme="minorHAnsi"/>
          <w:sz w:val="26"/>
          <w:szCs w:val="26"/>
        </w:rPr>
        <w:t xml:space="preserve">, infatti, </w:t>
      </w:r>
      <w:r w:rsidRPr="00186430">
        <w:rPr>
          <w:rFonts w:asciiTheme="minorHAnsi" w:hAnsiTheme="minorHAnsi"/>
          <w:sz w:val="26"/>
          <w:szCs w:val="26"/>
        </w:rPr>
        <w:t xml:space="preserve">negli occhi di chi, secondo i parametri </w:t>
      </w:r>
      <w:r w:rsidRPr="00186430">
        <w:rPr>
          <w:rFonts w:asciiTheme="minorHAnsi" w:hAnsiTheme="minorHAnsi"/>
          <w:sz w:val="26"/>
          <w:szCs w:val="26"/>
        </w:rPr>
        <w:lastRenderedPageBreak/>
        <w:t>umani, appare più debole e fragile, in quanto fiaccato dalla malattia. Da quello sguardo, in</w:t>
      </w:r>
      <w:r w:rsidR="00120FAE">
        <w:rPr>
          <w:rFonts w:asciiTheme="minorHAnsi" w:hAnsiTheme="minorHAnsi"/>
          <w:sz w:val="26"/>
          <w:szCs w:val="26"/>
        </w:rPr>
        <w:t>vece</w:t>
      </w:r>
      <w:bookmarkStart w:id="0" w:name="_GoBack"/>
      <w:bookmarkEnd w:id="0"/>
      <w:r w:rsidRPr="00186430">
        <w:rPr>
          <w:rFonts w:asciiTheme="minorHAnsi" w:hAnsiTheme="minorHAnsi"/>
          <w:sz w:val="26"/>
          <w:szCs w:val="26"/>
        </w:rPr>
        <w:t xml:space="preserve">, emerge – aggiunge l’Arcivescovo – la gioia di una vita vissuta come dono gratuito, capace di generare una speranza che va ben oltre i bollettini medici. Ed è uno sguardo contagioso, che si riflette in modo particolare nei volti dei giovani che hanno deciso di condividere questa esperienza nel volontariato”. </w:t>
      </w:r>
    </w:p>
    <w:p w:rsidR="00186430" w:rsidRPr="00186430" w:rsidRDefault="00186430" w:rsidP="00186430">
      <w:pPr>
        <w:spacing w:before="120" w:line="276" w:lineRule="auto"/>
        <w:jc w:val="both"/>
        <w:rPr>
          <w:rFonts w:asciiTheme="minorHAnsi" w:hAnsiTheme="minorHAnsi"/>
          <w:b/>
          <w:color w:val="002060"/>
          <w:sz w:val="26"/>
          <w:szCs w:val="26"/>
        </w:rPr>
      </w:pPr>
      <w:r w:rsidRPr="00186430">
        <w:rPr>
          <w:rFonts w:asciiTheme="minorHAnsi" w:hAnsiTheme="minorHAnsi"/>
          <w:sz w:val="26"/>
          <w:szCs w:val="26"/>
        </w:rPr>
        <w:t xml:space="preserve">La partenza dell’edizione numero 100 del pellegrinaggio diocesano a Lourdes avverrà in pullman in </w:t>
      </w:r>
      <w:proofErr w:type="spellStart"/>
      <w:r w:rsidRPr="00186430">
        <w:rPr>
          <w:rFonts w:asciiTheme="minorHAnsi" w:hAnsiTheme="minorHAnsi"/>
          <w:sz w:val="26"/>
          <w:szCs w:val="26"/>
        </w:rPr>
        <w:t>Lung’Adige</w:t>
      </w:r>
      <w:proofErr w:type="spellEnd"/>
      <w:r w:rsidRPr="00186430">
        <w:rPr>
          <w:rFonts w:asciiTheme="minorHAnsi" w:hAnsiTheme="minorHAnsi"/>
          <w:sz w:val="26"/>
          <w:szCs w:val="26"/>
        </w:rPr>
        <w:t xml:space="preserve"> San Severino venerdì 31 agosto verso le 11.00, per raggiungere gli aeroporti di Verona e Bergamo, da dove partiranno i voli per il santuario francese. </w:t>
      </w:r>
    </w:p>
    <w:sectPr w:rsidR="00186430" w:rsidRPr="00186430"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E2436"/>
    <w:rsid w:val="001132DE"/>
    <w:rsid w:val="00120FAE"/>
    <w:rsid w:val="00152744"/>
    <w:rsid w:val="00186430"/>
    <w:rsid w:val="001B3BBF"/>
    <w:rsid w:val="001C6E95"/>
    <w:rsid w:val="001D63D2"/>
    <w:rsid w:val="001F69AF"/>
    <w:rsid w:val="00215D62"/>
    <w:rsid w:val="00234B16"/>
    <w:rsid w:val="00260042"/>
    <w:rsid w:val="00263728"/>
    <w:rsid w:val="00290529"/>
    <w:rsid w:val="002B28E0"/>
    <w:rsid w:val="002C6748"/>
    <w:rsid w:val="002E3FCF"/>
    <w:rsid w:val="002F0051"/>
    <w:rsid w:val="0033156E"/>
    <w:rsid w:val="00344649"/>
    <w:rsid w:val="00356B64"/>
    <w:rsid w:val="003A08D1"/>
    <w:rsid w:val="003A3E0C"/>
    <w:rsid w:val="003D3C34"/>
    <w:rsid w:val="003E6AB2"/>
    <w:rsid w:val="00430624"/>
    <w:rsid w:val="0043372B"/>
    <w:rsid w:val="00434E1B"/>
    <w:rsid w:val="0046065F"/>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5022C"/>
    <w:rsid w:val="00674236"/>
    <w:rsid w:val="00686E56"/>
    <w:rsid w:val="00693294"/>
    <w:rsid w:val="006A36FB"/>
    <w:rsid w:val="006E038C"/>
    <w:rsid w:val="006E2CA5"/>
    <w:rsid w:val="006E3D7A"/>
    <w:rsid w:val="007172B4"/>
    <w:rsid w:val="0075721E"/>
    <w:rsid w:val="00771003"/>
    <w:rsid w:val="007868CC"/>
    <w:rsid w:val="00786ECF"/>
    <w:rsid w:val="00793E80"/>
    <w:rsid w:val="007A335E"/>
    <w:rsid w:val="007C1E16"/>
    <w:rsid w:val="007D37CB"/>
    <w:rsid w:val="007E5E51"/>
    <w:rsid w:val="007F7C35"/>
    <w:rsid w:val="00804647"/>
    <w:rsid w:val="008223DC"/>
    <w:rsid w:val="00826CF6"/>
    <w:rsid w:val="00867242"/>
    <w:rsid w:val="008720A0"/>
    <w:rsid w:val="00883325"/>
    <w:rsid w:val="0089522A"/>
    <w:rsid w:val="008A0552"/>
    <w:rsid w:val="008B0CE0"/>
    <w:rsid w:val="008B7C55"/>
    <w:rsid w:val="008E45E9"/>
    <w:rsid w:val="008E563F"/>
    <w:rsid w:val="00940ABC"/>
    <w:rsid w:val="00944D3C"/>
    <w:rsid w:val="009528E6"/>
    <w:rsid w:val="009A4D3C"/>
    <w:rsid w:val="009A79BF"/>
    <w:rsid w:val="009D67DD"/>
    <w:rsid w:val="009E5342"/>
    <w:rsid w:val="009E7C48"/>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03919"/>
    <w:rsid w:val="00C315F4"/>
    <w:rsid w:val="00C372D4"/>
    <w:rsid w:val="00C537BC"/>
    <w:rsid w:val="00C8287D"/>
    <w:rsid w:val="00C93BF1"/>
    <w:rsid w:val="00CC1AF1"/>
    <w:rsid w:val="00CD50CE"/>
    <w:rsid w:val="00D10691"/>
    <w:rsid w:val="00D1193A"/>
    <w:rsid w:val="00D3332D"/>
    <w:rsid w:val="00DD10D1"/>
    <w:rsid w:val="00DE19F7"/>
    <w:rsid w:val="00DF4572"/>
    <w:rsid w:val="00E33376"/>
    <w:rsid w:val="00E62EA6"/>
    <w:rsid w:val="00E708CE"/>
    <w:rsid w:val="00EB22C9"/>
    <w:rsid w:val="00EB4532"/>
    <w:rsid w:val="00ED4202"/>
    <w:rsid w:val="00F462C9"/>
    <w:rsid w:val="00F47488"/>
    <w:rsid w:val="00F51250"/>
    <w:rsid w:val="00F6623F"/>
    <w:rsid w:val="00F752E2"/>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0E41"/>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297883381">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6B7A-7091-499C-A629-A82159F3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2619</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2018-08-24T09:17:00Z</cp:lastPrinted>
  <dcterms:created xsi:type="dcterms:W3CDTF">2018-08-24T09:17:00Z</dcterms:created>
  <dcterms:modified xsi:type="dcterms:W3CDTF">2018-08-24T09:17:00Z</dcterms:modified>
</cp:coreProperties>
</file>