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616" w:rsidRDefault="00B22616" w:rsidP="00B22616">
      <w:pPr>
        <w:jc w:val="center"/>
        <w:rPr>
          <w:b/>
          <w:sz w:val="32"/>
          <w:szCs w:val="32"/>
        </w:rPr>
      </w:pPr>
      <w:bookmarkStart w:id="0" w:name="_GoBack"/>
      <w:bookmarkEnd w:id="0"/>
      <w:r>
        <w:rPr>
          <w:b/>
          <w:sz w:val="32"/>
          <w:szCs w:val="32"/>
        </w:rPr>
        <w:t>Passi di Vangelo (</w:t>
      </w:r>
      <w:r w:rsidR="00531CBA">
        <w:rPr>
          <w:b/>
          <w:sz w:val="32"/>
          <w:szCs w:val="32"/>
        </w:rPr>
        <w:t>15</w:t>
      </w:r>
      <w:r>
        <w:rPr>
          <w:b/>
          <w:sz w:val="32"/>
          <w:szCs w:val="32"/>
        </w:rPr>
        <w:t xml:space="preserve"> </w:t>
      </w:r>
      <w:r w:rsidR="00531CBA">
        <w:rPr>
          <w:b/>
          <w:sz w:val="32"/>
          <w:szCs w:val="32"/>
        </w:rPr>
        <w:t>marzo</w:t>
      </w:r>
      <w:r>
        <w:rPr>
          <w:b/>
          <w:sz w:val="32"/>
          <w:szCs w:val="32"/>
        </w:rPr>
        <w:t xml:space="preserve"> 2018 – Trento, Seminario) Mc </w:t>
      </w:r>
      <w:r w:rsidR="00531CBA">
        <w:rPr>
          <w:b/>
          <w:sz w:val="32"/>
          <w:szCs w:val="32"/>
        </w:rPr>
        <w:t>16</w:t>
      </w:r>
      <w:r>
        <w:rPr>
          <w:b/>
          <w:sz w:val="32"/>
          <w:szCs w:val="32"/>
        </w:rPr>
        <w:t>,1-</w:t>
      </w:r>
      <w:r w:rsidR="00531CBA">
        <w:rPr>
          <w:b/>
          <w:sz w:val="32"/>
          <w:szCs w:val="32"/>
        </w:rPr>
        <w:t>8</w:t>
      </w:r>
    </w:p>
    <w:p w:rsidR="00865FE2" w:rsidRDefault="00865FE2"/>
    <w:p w:rsidR="008F76AF" w:rsidRDefault="008F76AF" w:rsidP="00C105F3">
      <w:pPr>
        <w:jc w:val="both"/>
        <w:rPr>
          <w:sz w:val="28"/>
          <w:szCs w:val="28"/>
        </w:rPr>
      </w:pPr>
      <w:r w:rsidRPr="008F76AF">
        <w:rPr>
          <w:sz w:val="28"/>
          <w:szCs w:val="28"/>
        </w:rPr>
        <w:t>Allergia alla luce e alla vita</w:t>
      </w:r>
      <w:r>
        <w:rPr>
          <w:sz w:val="28"/>
          <w:szCs w:val="28"/>
        </w:rPr>
        <w:t xml:space="preserve">. Questo potrebbe essere il commento alla pagina del Vangelo che abbiamo ascoltato. </w:t>
      </w:r>
      <w:r w:rsidR="00C105F3">
        <w:rPr>
          <w:sz w:val="28"/>
          <w:szCs w:val="28"/>
        </w:rPr>
        <w:t>Protagonista indiscussa della narrazione di Marco è la paura.</w:t>
      </w:r>
    </w:p>
    <w:p w:rsidR="00984512" w:rsidRDefault="00C105F3" w:rsidP="00C105F3">
      <w:pPr>
        <w:jc w:val="both"/>
        <w:rPr>
          <w:sz w:val="28"/>
          <w:szCs w:val="28"/>
        </w:rPr>
      </w:pPr>
      <w:r>
        <w:rPr>
          <w:sz w:val="28"/>
          <w:szCs w:val="28"/>
        </w:rPr>
        <w:t>La pietra del sepolcro</w:t>
      </w:r>
      <w:r w:rsidR="005948A9">
        <w:rPr>
          <w:sz w:val="28"/>
          <w:szCs w:val="28"/>
        </w:rPr>
        <w:t>,</w:t>
      </w:r>
      <w:r>
        <w:rPr>
          <w:sz w:val="28"/>
          <w:szCs w:val="28"/>
        </w:rPr>
        <w:t xml:space="preserve"> prima ancora di essere il masso che chiude l’ingresso, è il senso d</w:t>
      </w:r>
      <w:r w:rsidR="00752029">
        <w:rPr>
          <w:sz w:val="28"/>
          <w:szCs w:val="28"/>
        </w:rPr>
        <w:t>’</w:t>
      </w:r>
      <w:r>
        <w:rPr>
          <w:sz w:val="28"/>
          <w:szCs w:val="28"/>
        </w:rPr>
        <w:t xml:space="preserve">impotenza e di angoscia che tante volte fa capolino nel nostro cuore e distorce la realtà, ci impedisce di vedere, ci preclude uno sguardo positivo sul futuro. </w:t>
      </w:r>
    </w:p>
    <w:p w:rsidR="00752029" w:rsidRDefault="00752029" w:rsidP="00C105F3">
      <w:pPr>
        <w:jc w:val="both"/>
        <w:rPr>
          <w:sz w:val="28"/>
          <w:szCs w:val="28"/>
        </w:rPr>
      </w:pPr>
      <w:r>
        <w:rPr>
          <w:sz w:val="28"/>
          <w:szCs w:val="28"/>
        </w:rPr>
        <w:t>Proviamo a esaminare le fonti delle nostre difficoltà</w:t>
      </w:r>
      <w:r w:rsidR="000D2AD6">
        <w:rPr>
          <w:sz w:val="28"/>
          <w:szCs w:val="28"/>
        </w:rPr>
        <w:t>, proviamo</w:t>
      </w:r>
      <w:r>
        <w:rPr>
          <w:sz w:val="28"/>
          <w:szCs w:val="28"/>
        </w:rPr>
        <w:t xml:space="preserve"> a </w:t>
      </w:r>
      <w:r w:rsidR="003F5785">
        <w:rPr>
          <w:sz w:val="28"/>
          <w:szCs w:val="28"/>
        </w:rPr>
        <w:t>cercare dove nascono le nostre paure.</w:t>
      </w:r>
    </w:p>
    <w:p w:rsidR="0006048C" w:rsidRDefault="0006048C" w:rsidP="00C105F3">
      <w:pPr>
        <w:jc w:val="both"/>
        <w:rPr>
          <w:sz w:val="28"/>
          <w:szCs w:val="28"/>
        </w:rPr>
      </w:pPr>
      <w:r>
        <w:rPr>
          <w:sz w:val="28"/>
          <w:szCs w:val="28"/>
        </w:rPr>
        <w:t>Inna</w:t>
      </w:r>
      <w:r w:rsidR="002D08C7">
        <w:rPr>
          <w:sz w:val="28"/>
          <w:szCs w:val="28"/>
        </w:rPr>
        <w:t xml:space="preserve">nzitutto la </w:t>
      </w:r>
      <w:r w:rsidR="002D08C7" w:rsidRPr="005948A9">
        <w:rPr>
          <w:b/>
          <w:sz w:val="28"/>
          <w:szCs w:val="28"/>
        </w:rPr>
        <w:t>fatica ad attendere</w:t>
      </w:r>
      <w:r w:rsidR="002D08C7">
        <w:rPr>
          <w:sz w:val="28"/>
          <w:szCs w:val="28"/>
        </w:rPr>
        <w:t>:</w:t>
      </w:r>
      <w:r>
        <w:rPr>
          <w:sz w:val="28"/>
          <w:szCs w:val="28"/>
        </w:rPr>
        <w:t xml:space="preserve"> siamo gli uomini e le donne del </w:t>
      </w:r>
      <w:r w:rsidRPr="005948A9">
        <w:rPr>
          <w:b/>
          <w:sz w:val="28"/>
          <w:szCs w:val="28"/>
        </w:rPr>
        <w:t>tutto e subito</w:t>
      </w:r>
      <w:r>
        <w:rPr>
          <w:sz w:val="28"/>
          <w:szCs w:val="28"/>
        </w:rPr>
        <w:t>. Pretendiamo di avere la situazione sotto mano, non siamo disposti a correre il rischio del nuovo, del non ancora conosciuto</w:t>
      </w:r>
      <w:r w:rsidR="005948A9">
        <w:rPr>
          <w:sz w:val="28"/>
          <w:szCs w:val="28"/>
        </w:rPr>
        <w:t>. L</w:t>
      </w:r>
      <w:r>
        <w:rPr>
          <w:sz w:val="28"/>
          <w:szCs w:val="28"/>
        </w:rPr>
        <w:t>e domande ci infastidiscono, pretendiamo risposte.</w:t>
      </w:r>
      <w:r w:rsidR="003F5785">
        <w:rPr>
          <w:sz w:val="28"/>
          <w:szCs w:val="28"/>
        </w:rPr>
        <w:t xml:space="preserve"> Contrariamente a quanto si va dicendo</w:t>
      </w:r>
      <w:r w:rsidR="005948A9">
        <w:rPr>
          <w:sz w:val="28"/>
          <w:szCs w:val="28"/>
        </w:rPr>
        <w:t>,</w:t>
      </w:r>
      <w:r w:rsidR="003F5785">
        <w:rPr>
          <w:sz w:val="28"/>
          <w:szCs w:val="28"/>
        </w:rPr>
        <w:t xml:space="preserve"> abbiamo paura delle novità. Anche l’amicizia fa fatica a decollare, perché l’amico ti costringe a correre il rischio dell’imprevisto e della sorpresa.</w:t>
      </w:r>
    </w:p>
    <w:p w:rsidR="0006048C" w:rsidRDefault="002D08C7" w:rsidP="00C105F3">
      <w:pPr>
        <w:jc w:val="both"/>
        <w:rPr>
          <w:sz w:val="28"/>
          <w:szCs w:val="28"/>
        </w:rPr>
      </w:pPr>
      <w:r>
        <w:rPr>
          <w:sz w:val="28"/>
          <w:szCs w:val="28"/>
        </w:rPr>
        <w:t>Quel sepolcro vuoto è</w:t>
      </w:r>
      <w:r w:rsidR="005948A9">
        <w:rPr>
          <w:sz w:val="28"/>
          <w:szCs w:val="28"/>
        </w:rPr>
        <w:t>,</w:t>
      </w:r>
      <w:r>
        <w:rPr>
          <w:sz w:val="28"/>
          <w:szCs w:val="28"/>
        </w:rPr>
        <w:t xml:space="preserve"> da duemila</w:t>
      </w:r>
      <w:r w:rsidR="0006048C">
        <w:rPr>
          <w:sz w:val="28"/>
          <w:szCs w:val="28"/>
        </w:rPr>
        <w:t xml:space="preserve"> anni</w:t>
      </w:r>
      <w:r w:rsidR="005948A9">
        <w:rPr>
          <w:sz w:val="28"/>
          <w:szCs w:val="28"/>
        </w:rPr>
        <w:t>,</w:t>
      </w:r>
      <w:r w:rsidR="0006048C">
        <w:rPr>
          <w:sz w:val="28"/>
          <w:szCs w:val="28"/>
        </w:rPr>
        <w:t xml:space="preserve"> una </w:t>
      </w:r>
      <w:r w:rsidR="0006048C" w:rsidRPr="005948A9">
        <w:rPr>
          <w:b/>
          <w:sz w:val="28"/>
          <w:szCs w:val="28"/>
        </w:rPr>
        <w:t>grande domanda</w:t>
      </w:r>
      <w:r w:rsidR="0006048C">
        <w:rPr>
          <w:sz w:val="28"/>
          <w:szCs w:val="28"/>
        </w:rPr>
        <w:t>, rivolta a ciascuno di noi</w:t>
      </w:r>
      <w:r>
        <w:rPr>
          <w:sz w:val="28"/>
          <w:szCs w:val="28"/>
        </w:rPr>
        <w:t>.</w:t>
      </w:r>
      <w:r w:rsidR="00032538">
        <w:rPr>
          <w:sz w:val="28"/>
          <w:szCs w:val="28"/>
        </w:rPr>
        <w:t xml:space="preserve"> Il Risort</w:t>
      </w:r>
      <w:r w:rsidR="00A04488">
        <w:rPr>
          <w:sz w:val="28"/>
          <w:szCs w:val="28"/>
        </w:rPr>
        <w:t>o l’</w:t>
      </w:r>
      <w:r w:rsidR="00032538">
        <w:rPr>
          <w:sz w:val="28"/>
          <w:szCs w:val="28"/>
        </w:rPr>
        <w:t>ha lasciato e sta incontrando</w:t>
      </w:r>
      <w:r w:rsidR="005948A9">
        <w:rPr>
          <w:sz w:val="28"/>
          <w:szCs w:val="28"/>
        </w:rPr>
        <w:t>,</w:t>
      </w:r>
      <w:r w:rsidR="00032538">
        <w:rPr>
          <w:sz w:val="28"/>
          <w:szCs w:val="28"/>
        </w:rPr>
        <w:t xml:space="preserve"> nella Galilea della vita</w:t>
      </w:r>
      <w:r w:rsidR="005948A9">
        <w:rPr>
          <w:sz w:val="28"/>
          <w:szCs w:val="28"/>
        </w:rPr>
        <w:t>,</w:t>
      </w:r>
      <w:r w:rsidR="00032538">
        <w:rPr>
          <w:sz w:val="28"/>
          <w:szCs w:val="28"/>
        </w:rPr>
        <w:t xml:space="preserve"> uomini e donne che si lasciano toccare da Lui, </w:t>
      </w:r>
      <w:r w:rsidR="00E45618">
        <w:rPr>
          <w:sz w:val="28"/>
          <w:szCs w:val="28"/>
        </w:rPr>
        <w:t>trovano</w:t>
      </w:r>
      <w:r w:rsidR="00032538">
        <w:rPr>
          <w:sz w:val="28"/>
          <w:szCs w:val="28"/>
        </w:rPr>
        <w:t xml:space="preserve"> prepara</w:t>
      </w:r>
      <w:r w:rsidR="00E45618">
        <w:rPr>
          <w:sz w:val="28"/>
          <w:szCs w:val="28"/>
        </w:rPr>
        <w:t>to</w:t>
      </w:r>
      <w:r w:rsidR="00032538">
        <w:rPr>
          <w:sz w:val="28"/>
          <w:szCs w:val="28"/>
        </w:rPr>
        <w:t xml:space="preserve"> </w:t>
      </w:r>
      <w:r w:rsidR="005948A9">
        <w:rPr>
          <w:sz w:val="28"/>
          <w:szCs w:val="28"/>
        </w:rPr>
        <w:t xml:space="preserve">per loro </w:t>
      </w:r>
      <w:r w:rsidR="00032538">
        <w:rPr>
          <w:sz w:val="28"/>
          <w:szCs w:val="28"/>
        </w:rPr>
        <w:t xml:space="preserve">pane e pesce arrostito, si lasciano offrire la sua vita, il suo antidoto alla morte. </w:t>
      </w:r>
      <w:r w:rsidR="003F5785">
        <w:rPr>
          <w:sz w:val="28"/>
          <w:szCs w:val="28"/>
        </w:rPr>
        <w:t>Alcuni d</w:t>
      </w:r>
      <w:r>
        <w:rPr>
          <w:sz w:val="28"/>
          <w:szCs w:val="28"/>
        </w:rPr>
        <w:t>ei</w:t>
      </w:r>
      <w:r w:rsidR="00032538">
        <w:rPr>
          <w:sz w:val="28"/>
          <w:szCs w:val="28"/>
        </w:rPr>
        <w:t xml:space="preserve"> nomi di questi uomini e queste donne li conosciamo</w:t>
      </w:r>
      <w:r w:rsidR="005948A9">
        <w:rPr>
          <w:sz w:val="28"/>
          <w:szCs w:val="28"/>
        </w:rPr>
        <w:t>,</w:t>
      </w:r>
      <w:r w:rsidR="00032538">
        <w:rPr>
          <w:sz w:val="28"/>
          <w:szCs w:val="28"/>
        </w:rPr>
        <w:t xml:space="preserve"> sono nomi condivisi</w:t>
      </w:r>
      <w:r>
        <w:rPr>
          <w:sz w:val="28"/>
          <w:szCs w:val="28"/>
        </w:rPr>
        <w:t>. T</w:t>
      </w:r>
      <w:r w:rsidR="00032538">
        <w:rPr>
          <w:sz w:val="28"/>
          <w:szCs w:val="28"/>
        </w:rPr>
        <w:t>ra loro ci sono i testimoni della fede e tanti uomini e donne nuovi che con il loro perdono, con il loro impegno per la giustizia, per i poveri e gli ultimi, hanno fatto risorgere e fanno risorgere popoli interi travolti dalla violenza e dalla barbarie. Altri sono sconosciuti al pubblico, ma sono conosciuti da noi. Sono le belle persone che</w:t>
      </w:r>
      <w:r>
        <w:rPr>
          <w:sz w:val="28"/>
          <w:szCs w:val="28"/>
        </w:rPr>
        <w:t>,</w:t>
      </w:r>
      <w:r w:rsidR="00032538">
        <w:rPr>
          <w:sz w:val="28"/>
          <w:szCs w:val="28"/>
        </w:rPr>
        <w:t xml:space="preserve"> senza </w:t>
      </w:r>
      <w:r>
        <w:rPr>
          <w:sz w:val="28"/>
          <w:szCs w:val="28"/>
        </w:rPr>
        <w:t xml:space="preserve">chiedere </w:t>
      </w:r>
      <w:r w:rsidR="00032538">
        <w:rPr>
          <w:sz w:val="28"/>
          <w:szCs w:val="28"/>
        </w:rPr>
        <w:t>niente</w:t>
      </w:r>
      <w:r>
        <w:rPr>
          <w:sz w:val="28"/>
          <w:szCs w:val="28"/>
        </w:rPr>
        <w:t>,</w:t>
      </w:r>
      <w:r w:rsidR="00032538">
        <w:rPr>
          <w:sz w:val="28"/>
          <w:szCs w:val="28"/>
        </w:rPr>
        <w:t xml:space="preserve"> ci raggiungono con la loro gratuità, il loro disinteressato amore.</w:t>
      </w:r>
      <w:r w:rsidR="003F5785">
        <w:rPr>
          <w:sz w:val="28"/>
          <w:szCs w:val="28"/>
        </w:rPr>
        <w:t xml:space="preserve"> Tra questi ci siete anche voi cari giovani. In questi mesi vi ho apprezzato tanto, posso dire che i tratti del Risorto li ho potuti incontrare in voi. Di questo vi dico un sentito grazie.</w:t>
      </w:r>
    </w:p>
    <w:p w:rsidR="00032538" w:rsidRDefault="00032538" w:rsidP="00C105F3">
      <w:pPr>
        <w:jc w:val="both"/>
        <w:rPr>
          <w:sz w:val="28"/>
          <w:szCs w:val="28"/>
        </w:rPr>
      </w:pPr>
      <w:r>
        <w:rPr>
          <w:sz w:val="28"/>
          <w:szCs w:val="28"/>
        </w:rPr>
        <w:lastRenderedPageBreak/>
        <w:t xml:space="preserve">La </w:t>
      </w:r>
      <w:r w:rsidRPr="005948A9">
        <w:rPr>
          <w:b/>
          <w:sz w:val="28"/>
          <w:szCs w:val="28"/>
        </w:rPr>
        <w:t>Risurrezione</w:t>
      </w:r>
      <w:r w:rsidR="003F5785">
        <w:rPr>
          <w:sz w:val="28"/>
          <w:szCs w:val="28"/>
        </w:rPr>
        <w:t>, allora, lo avete già capito</w:t>
      </w:r>
      <w:r w:rsidR="005C646F">
        <w:rPr>
          <w:sz w:val="28"/>
          <w:szCs w:val="28"/>
        </w:rPr>
        <w:t xml:space="preserve">, </w:t>
      </w:r>
      <w:r>
        <w:rPr>
          <w:sz w:val="28"/>
          <w:szCs w:val="28"/>
        </w:rPr>
        <w:t xml:space="preserve">non è la semplice rivitalizzazione di un cadavere, ma è la </w:t>
      </w:r>
      <w:r w:rsidRPr="005948A9">
        <w:rPr>
          <w:b/>
          <w:sz w:val="28"/>
          <w:szCs w:val="28"/>
        </w:rPr>
        <w:t xml:space="preserve">messa a </w:t>
      </w:r>
      <w:r w:rsidR="00E45618" w:rsidRPr="005948A9">
        <w:rPr>
          <w:b/>
          <w:sz w:val="28"/>
          <w:szCs w:val="28"/>
        </w:rPr>
        <w:t xml:space="preserve">nostra </w:t>
      </w:r>
      <w:r w:rsidRPr="005948A9">
        <w:rPr>
          <w:b/>
          <w:sz w:val="28"/>
          <w:szCs w:val="28"/>
        </w:rPr>
        <w:t>disposizione della vita di Dio</w:t>
      </w:r>
      <w:r w:rsidR="005948A9">
        <w:rPr>
          <w:b/>
          <w:sz w:val="28"/>
          <w:szCs w:val="28"/>
        </w:rPr>
        <w:t>,</w:t>
      </w:r>
      <w:r>
        <w:rPr>
          <w:sz w:val="28"/>
          <w:szCs w:val="28"/>
        </w:rPr>
        <w:t xml:space="preserve"> che noi possiamo toccare e </w:t>
      </w:r>
      <w:r w:rsidR="00E45618">
        <w:rPr>
          <w:sz w:val="28"/>
          <w:szCs w:val="28"/>
        </w:rPr>
        <w:t>incontrare nella persona di Gesù</w:t>
      </w:r>
      <w:r>
        <w:rPr>
          <w:sz w:val="28"/>
          <w:szCs w:val="28"/>
        </w:rPr>
        <w:t>.</w:t>
      </w:r>
      <w:r w:rsidR="00E45618">
        <w:rPr>
          <w:sz w:val="28"/>
          <w:szCs w:val="28"/>
        </w:rPr>
        <w:t xml:space="preserve"> Quando diciamo che Dio ha offerto la vita per noi, non significa che è morto, ma esattamente quello che dicono le parole: ci ha dato la sua vita. Ora, la sua vita, in quanto Figlio di Dio, altro non era che la vita di Dio.</w:t>
      </w:r>
    </w:p>
    <w:p w:rsidR="00E45618" w:rsidRDefault="00E45618" w:rsidP="00C105F3">
      <w:pPr>
        <w:jc w:val="both"/>
        <w:rPr>
          <w:sz w:val="28"/>
          <w:szCs w:val="28"/>
        </w:rPr>
      </w:pPr>
      <w:r w:rsidRPr="00F209C4">
        <w:rPr>
          <w:b/>
          <w:sz w:val="28"/>
          <w:szCs w:val="28"/>
        </w:rPr>
        <w:t>Amore incondizionato, perdono radicale, abbassamento infinito, dedizione estrema</w:t>
      </w:r>
      <w:r w:rsidR="002D08C7" w:rsidRPr="00F209C4">
        <w:rPr>
          <w:b/>
          <w:sz w:val="28"/>
          <w:szCs w:val="28"/>
        </w:rPr>
        <w:t>:</w:t>
      </w:r>
      <w:r w:rsidRPr="00F209C4">
        <w:rPr>
          <w:b/>
          <w:sz w:val="28"/>
          <w:szCs w:val="28"/>
        </w:rPr>
        <w:t xml:space="preserve"> questo e non altro è la vita Dio</w:t>
      </w:r>
      <w:r>
        <w:rPr>
          <w:sz w:val="28"/>
          <w:szCs w:val="28"/>
        </w:rPr>
        <w:t>. La Risurrezione</w:t>
      </w:r>
      <w:r w:rsidR="009C6CED">
        <w:rPr>
          <w:sz w:val="28"/>
          <w:szCs w:val="28"/>
        </w:rPr>
        <w:t xml:space="preserve"> ha svuotato il Sepolcro. Dal giorno della Risurrezione continuano gli incontri con il Risorto sulle tante strade di Emmaus della storia umana, nei tanti cenacoli con le porte sbarrate per la paura, nei tanti laghi di Tiberiade dove uomini stanchi e affaticati provano a pescare senza prendere nulla.</w:t>
      </w:r>
    </w:p>
    <w:p w:rsidR="00752029" w:rsidRDefault="003158C8" w:rsidP="00C105F3">
      <w:pPr>
        <w:jc w:val="both"/>
        <w:rPr>
          <w:sz w:val="28"/>
          <w:szCs w:val="28"/>
        </w:rPr>
      </w:pPr>
      <w:r>
        <w:rPr>
          <w:sz w:val="28"/>
          <w:szCs w:val="28"/>
        </w:rPr>
        <w:t>Credo che sia giunto il momento di lasciarci conquistare dalle parole di Gesù nel vangelo di Giovanni.</w:t>
      </w:r>
      <w:r w:rsidR="00223E9A">
        <w:rPr>
          <w:sz w:val="28"/>
          <w:szCs w:val="28"/>
        </w:rPr>
        <w:t xml:space="preserve"> “Io ho una testimonianza superiore a quella di Giovanni: le opere che il Padre mi ha dato da compiere, quelle stesse opere che io sto facendo, testimoniano di me che il padre mi ha mandato.” (Gv 5, 36-37)</w:t>
      </w:r>
    </w:p>
    <w:p w:rsidR="009A2322" w:rsidRDefault="00223E9A" w:rsidP="00C105F3">
      <w:pPr>
        <w:jc w:val="both"/>
        <w:rPr>
          <w:sz w:val="28"/>
          <w:szCs w:val="28"/>
        </w:rPr>
      </w:pPr>
      <w:r>
        <w:rPr>
          <w:sz w:val="28"/>
          <w:szCs w:val="28"/>
        </w:rPr>
        <w:t>Dobbiamo essere onesti, le opere di Gesù, rivelano una dimensione che non è semplicemente umana. Il perdono assoluto, l’amore irrevocabile, la gratuità radicale contiene qualcosa che non è “</w:t>
      </w:r>
      <w:r w:rsidR="005C646F">
        <w:rPr>
          <w:sz w:val="28"/>
          <w:szCs w:val="28"/>
        </w:rPr>
        <w:t>d</w:t>
      </w:r>
      <w:r>
        <w:rPr>
          <w:sz w:val="28"/>
          <w:szCs w:val="28"/>
        </w:rPr>
        <w:t xml:space="preserve">i questo mondo”. Quando incontri qualche frammento </w:t>
      </w:r>
      <w:r w:rsidR="009A2322">
        <w:rPr>
          <w:sz w:val="28"/>
          <w:szCs w:val="28"/>
        </w:rPr>
        <w:t>di perdono, di gratuità, sappi che da quelle parti è passato il Risorto.</w:t>
      </w:r>
    </w:p>
    <w:p w:rsidR="00C105F3" w:rsidRDefault="009A2322" w:rsidP="00C105F3">
      <w:pPr>
        <w:jc w:val="both"/>
        <w:rPr>
          <w:sz w:val="28"/>
          <w:szCs w:val="28"/>
        </w:rPr>
      </w:pPr>
      <w:r>
        <w:rPr>
          <w:sz w:val="28"/>
          <w:szCs w:val="28"/>
        </w:rPr>
        <w:t>In ogni Eucarestia ci viene offerta la possibilità di incontrare il Risorto e di vivere di Lui.</w:t>
      </w:r>
      <w:r w:rsidRPr="008F76AF">
        <w:rPr>
          <w:sz w:val="28"/>
          <w:szCs w:val="28"/>
        </w:rPr>
        <w:t xml:space="preserve"> </w:t>
      </w:r>
      <w:r w:rsidR="005C646F">
        <w:rPr>
          <w:sz w:val="28"/>
          <w:szCs w:val="28"/>
        </w:rPr>
        <w:t>Niente meno di questo ci offre l’Eucarestia.</w:t>
      </w:r>
    </w:p>
    <w:p w:rsidR="005C646F" w:rsidRDefault="005C646F" w:rsidP="00C105F3">
      <w:pPr>
        <w:jc w:val="both"/>
        <w:rPr>
          <w:sz w:val="28"/>
          <w:szCs w:val="28"/>
        </w:rPr>
      </w:pPr>
      <w:r>
        <w:rPr>
          <w:sz w:val="28"/>
          <w:szCs w:val="28"/>
        </w:rPr>
        <w:t xml:space="preserve">L’Eucarestia ci </w:t>
      </w:r>
      <w:r w:rsidR="007E5696">
        <w:rPr>
          <w:sz w:val="28"/>
          <w:szCs w:val="28"/>
        </w:rPr>
        <w:t>permette di</w:t>
      </w:r>
      <w:r>
        <w:rPr>
          <w:sz w:val="28"/>
          <w:szCs w:val="28"/>
        </w:rPr>
        <w:t xml:space="preserve"> fare l’esperienza che non siamo nati per star bene, ma per amare. </w:t>
      </w:r>
      <w:r w:rsidRPr="00F209C4">
        <w:rPr>
          <w:b/>
          <w:sz w:val="28"/>
          <w:szCs w:val="28"/>
        </w:rPr>
        <w:t>Amare è l’unica modalità che abbiamo per</w:t>
      </w:r>
      <w:r w:rsidR="007E5696" w:rsidRPr="00F209C4">
        <w:rPr>
          <w:b/>
          <w:sz w:val="28"/>
          <w:szCs w:val="28"/>
        </w:rPr>
        <w:t xml:space="preserve"> star bene.</w:t>
      </w:r>
    </w:p>
    <w:p w:rsidR="005C646F" w:rsidRPr="008F76AF" w:rsidRDefault="005C646F" w:rsidP="00C105F3">
      <w:pPr>
        <w:jc w:val="both"/>
        <w:rPr>
          <w:sz w:val="28"/>
          <w:szCs w:val="28"/>
        </w:rPr>
      </w:pPr>
    </w:p>
    <w:sectPr w:rsidR="005C646F" w:rsidRPr="008F76AF">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71D" w:rsidRDefault="0080071D" w:rsidP="0080071D">
      <w:pPr>
        <w:spacing w:after="0" w:line="240" w:lineRule="auto"/>
      </w:pPr>
      <w:r>
        <w:separator/>
      </w:r>
    </w:p>
  </w:endnote>
  <w:endnote w:type="continuationSeparator" w:id="0">
    <w:p w:rsidR="0080071D" w:rsidRDefault="0080071D" w:rsidP="00800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1404984336"/>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80071D" w:rsidRDefault="0080071D">
            <w:pPr>
              <w:rPr>
                <w:rFonts w:asciiTheme="majorHAnsi" w:eastAsiaTheme="majorEastAsia" w:hAnsiTheme="majorHAnsi" w:cstheme="majorBidi"/>
              </w:rPr>
            </w:pPr>
            <w:r>
              <w:rPr>
                <w:rFonts w:asciiTheme="majorHAnsi" w:eastAsiaTheme="majorEastAsia" w:hAnsiTheme="majorHAnsi" w:cstheme="majorBidi"/>
                <w:noProof/>
                <w:lang w:eastAsia="it-IT"/>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0" t="0" r="1905" b="1905"/>
                      <wp:wrapNone/>
                      <wp:docPr id="56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80071D" w:rsidRDefault="0080071D">
                                  <w:pPr>
                                    <w:pStyle w:val="Pidipagina"/>
                                    <w:jc w:val="center"/>
                                    <w:rPr>
                                      <w:b/>
                                      <w:bCs/>
                                      <w:color w:val="FFFFFF" w:themeColor="background1"/>
                                      <w:sz w:val="32"/>
                                      <w:szCs w:val="32"/>
                                    </w:rPr>
                                  </w:pPr>
                                  <w:r>
                                    <w:rPr>
                                      <w:szCs w:val="21"/>
                                    </w:rPr>
                                    <w:fldChar w:fldCharType="begin"/>
                                  </w:r>
                                  <w:r>
                                    <w:instrText>PAGE    \* MERGEFORMAT</w:instrText>
                                  </w:r>
                                  <w:r>
                                    <w:rPr>
                                      <w:szCs w:val="21"/>
                                    </w:rPr>
                                    <w:fldChar w:fldCharType="separate"/>
                                  </w:r>
                                  <w:r w:rsidR="00F209C4" w:rsidRPr="00F209C4">
                                    <w:rPr>
                                      <w:b/>
                                      <w:bCs/>
                                      <w:noProof/>
                                      <w:color w:val="FFFFFF" w:themeColor="background1"/>
                                      <w:sz w:val="32"/>
                                      <w:szCs w:val="32"/>
                                    </w:rPr>
                                    <w:t>2</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" fillcolor="#40618b" stroked="f">
                      <v:textbox inset="0,,0">
                        <w:txbxContent>
                          <w:p w:rsidR="0080071D" w:rsidRDefault="0080071D">
                            <w:pPr>
                              <w:pStyle w:val="Pidipagina"/>
                              <w:jc w:val="center"/>
                              <w:rPr>
                                <w:b/>
                                <w:bCs/>
                                <w:color w:val="FFFFFF" w:themeColor="background1"/>
                                <w:sz w:val="32"/>
                                <w:szCs w:val="32"/>
                              </w:rPr>
                            </w:pPr>
                            <w:r>
                              <w:rPr>
                                <w:szCs w:val="21"/>
                              </w:rPr>
                              <w:fldChar w:fldCharType="begin"/>
                            </w:r>
                            <w:r>
                              <w:instrText>PAGE    \* MERGEFORMAT</w:instrText>
                            </w:r>
                            <w:r>
                              <w:rPr>
                                <w:szCs w:val="21"/>
                              </w:rPr>
                              <w:fldChar w:fldCharType="separate"/>
                            </w:r>
                            <w:r w:rsidR="00F209C4" w:rsidRPr="00F209C4">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rsidR="0080071D" w:rsidRDefault="0080071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71D" w:rsidRDefault="0080071D" w:rsidP="0080071D">
      <w:pPr>
        <w:spacing w:after="0" w:line="240" w:lineRule="auto"/>
      </w:pPr>
      <w:r>
        <w:separator/>
      </w:r>
    </w:p>
  </w:footnote>
  <w:footnote w:type="continuationSeparator" w:id="0">
    <w:p w:rsidR="0080071D" w:rsidRDefault="0080071D" w:rsidP="008007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16"/>
    <w:rsid w:val="00032538"/>
    <w:rsid w:val="0006048C"/>
    <w:rsid w:val="000D2AD6"/>
    <w:rsid w:val="00223E9A"/>
    <w:rsid w:val="002D08C7"/>
    <w:rsid w:val="003158C8"/>
    <w:rsid w:val="003F5785"/>
    <w:rsid w:val="00531CBA"/>
    <w:rsid w:val="005948A9"/>
    <w:rsid w:val="005C646F"/>
    <w:rsid w:val="007471B7"/>
    <w:rsid w:val="00752029"/>
    <w:rsid w:val="007E5696"/>
    <w:rsid w:val="0080071D"/>
    <w:rsid w:val="00865FE2"/>
    <w:rsid w:val="008F76AF"/>
    <w:rsid w:val="00984512"/>
    <w:rsid w:val="009A2322"/>
    <w:rsid w:val="009C6CED"/>
    <w:rsid w:val="00A04488"/>
    <w:rsid w:val="00B22616"/>
    <w:rsid w:val="00C105F3"/>
    <w:rsid w:val="00E45618"/>
    <w:rsid w:val="00F209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9077"/>
  <w15:docId w15:val="{02B61152-F1E8-4EF1-AE01-18D86D49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2616"/>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07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071D"/>
  </w:style>
  <w:style w:type="paragraph" w:styleId="Pidipagina">
    <w:name w:val="footer"/>
    <w:basedOn w:val="Normale"/>
    <w:link w:val="PidipaginaCarattere"/>
    <w:uiPriority w:val="99"/>
    <w:unhideWhenUsed/>
    <w:rsid w:val="008007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93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3277</Characters>
  <Application>Microsoft Office Word</Application>
  <DocSecurity>4</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lauro.tisi</dc:creator>
  <cp:lastModifiedBy>Piergiorgio Franceschini</cp:lastModifiedBy>
  <cp:revision>2</cp:revision>
  <dcterms:created xsi:type="dcterms:W3CDTF">2018-03-16T09:36:00Z</dcterms:created>
  <dcterms:modified xsi:type="dcterms:W3CDTF">2018-03-16T09:36:00Z</dcterms:modified>
</cp:coreProperties>
</file>