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15452A">
        <w:rPr>
          <w:rFonts w:asciiTheme="minorHAnsi" w:hAnsiTheme="minorHAnsi" w:cs="Arial"/>
          <w:color w:val="002060"/>
          <w:sz w:val="22"/>
          <w:szCs w:val="22"/>
        </w:rPr>
        <w:t>54</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A16699">
        <w:rPr>
          <w:rFonts w:asciiTheme="minorHAnsi" w:hAnsiTheme="minorHAnsi" w:cs="Arial"/>
          <w:color w:val="002060"/>
          <w:sz w:val="22"/>
          <w:szCs w:val="22"/>
        </w:rPr>
        <w:t xml:space="preserve"> </w:t>
      </w:r>
      <w:r w:rsidR="0015452A">
        <w:rPr>
          <w:rFonts w:asciiTheme="minorHAnsi" w:hAnsiTheme="minorHAnsi" w:cs="Arial"/>
          <w:color w:val="002060"/>
          <w:sz w:val="22"/>
          <w:szCs w:val="22"/>
        </w:rPr>
        <w:t xml:space="preserve">8 novembre </w:t>
      </w:r>
      <w:r>
        <w:rPr>
          <w:rFonts w:asciiTheme="minorHAnsi" w:hAnsiTheme="minorHAnsi" w:cs="Arial"/>
          <w:color w:val="002060"/>
          <w:sz w:val="22"/>
          <w:szCs w:val="22"/>
        </w:rPr>
        <w:t>201</w:t>
      </w:r>
      <w:r w:rsidR="004E27F4">
        <w:rPr>
          <w:rFonts w:asciiTheme="minorHAnsi" w:hAnsiTheme="minorHAnsi" w:cs="Arial"/>
          <w:color w:val="002060"/>
          <w:sz w:val="22"/>
          <w:szCs w:val="22"/>
        </w:rPr>
        <w:t>7</w:t>
      </w:r>
    </w:p>
    <w:p w:rsidR="001132DE" w:rsidRDefault="001132DE" w:rsidP="002F0051">
      <w:pPr>
        <w:pStyle w:val="Contenutotabella"/>
        <w:tabs>
          <w:tab w:val="left" w:pos="7371"/>
          <w:tab w:val="left" w:pos="8080"/>
          <w:tab w:val="left" w:pos="8505"/>
        </w:tabs>
        <w:ind w:right="4536"/>
        <w:rPr>
          <w:rFonts w:asciiTheme="minorHAnsi" w:hAnsiTheme="minorHAnsi" w:cs="Arial"/>
          <w:color w:val="002060"/>
          <w:sz w:val="22"/>
          <w:szCs w:val="22"/>
        </w:rPr>
      </w:pPr>
    </w:p>
    <w:p w:rsidR="006E038C" w:rsidRDefault="006E038C"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5452A" w:rsidRDefault="0015452A" w:rsidP="0015452A">
      <w:pPr>
        <w:jc w:val="center"/>
        <w:rPr>
          <w:rFonts w:asciiTheme="minorHAnsi" w:hAnsiTheme="minorHAnsi"/>
          <w:b/>
          <w:color w:val="002060"/>
        </w:rPr>
      </w:pPr>
      <w:r w:rsidRPr="0015452A">
        <w:rPr>
          <w:rFonts w:asciiTheme="minorHAnsi" w:hAnsiTheme="minorHAnsi"/>
          <w:b/>
          <w:color w:val="002060"/>
        </w:rPr>
        <w:t>RIPARTE DOMANI</w:t>
      </w:r>
      <w:r>
        <w:rPr>
          <w:rFonts w:asciiTheme="minorHAnsi" w:hAnsiTheme="minorHAnsi"/>
          <w:b/>
          <w:color w:val="002060"/>
        </w:rPr>
        <w:t xml:space="preserve">, GIOVEDÌ 9/11, </w:t>
      </w:r>
      <w:r w:rsidRPr="0015452A">
        <w:rPr>
          <w:rFonts w:asciiTheme="minorHAnsi" w:hAnsiTheme="minorHAnsi"/>
          <w:b/>
          <w:color w:val="002060"/>
        </w:rPr>
        <w:t xml:space="preserve"> L’INIZIATIVA DIOCESANA </w:t>
      </w:r>
    </w:p>
    <w:p w:rsidR="0015452A" w:rsidRPr="0015452A" w:rsidRDefault="0015452A" w:rsidP="0015452A">
      <w:pPr>
        <w:jc w:val="center"/>
        <w:rPr>
          <w:rFonts w:asciiTheme="minorHAnsi" w:hAnsiTheme="minorHAnsi"/>
          <w:b/>
          <w:color w:val="002060"/>
        </w:rPr>
      </w:pPr>
    </w:p>
    <w:p w:rsidR="0015452A" w:rsidRPr="0015452A" w:rsidRDefault="0015452A" w:rsidP="0015452A">
      <w:pPr>
        <w:jc w:val="center"/>
        <w:rPr>
          <w:rFonts w:asciiTheme="minorHAnsi" w:hAnsiTheme="minorHAnsi"/>
          <w:b/>
          <w:color w:val="002060"/>
          <w:sz w:val="32"/>
          <w:szCs w:val="32"/>
        </w:rPr>
      </w:pPr>
      <w:r w:rsidRPr="0015452A">
        <w:rPr>
          <w:rFonts w:asciiTheme="minorHAnsi" w:hAnsiTheme="minorHAnsi"/>
          <w:b/>
          <w:color w:val="002060"/>
          <w:sz w:val="32"/>
          <w:szCs w:val="32"/>
        </w:rPr>
        <w:t>Passi di Vangelo, trecento giovani dialogano con il vescovo Lauro</w:t>
      </w:r>
    </w:p>
    <w:p w:rsidR="0015452A" w:rsidRDefault="0015452A" w:rsidP="0015452A">
      <w:pPr>
        <w:spacing w:line="276" w:lineRule="auto"/>
        <w:jc w:val="both"/>
        <w:rPr>
          <w:rFonts w:asciiTheme="minorHAnsi" w:hAnsiTheme="minorHAnsi"/>
          <w:sz w:val="26"/>
          <w:szCs w:val="26"/>
        </w:rPr>
      </w:pPr>
    </w:p>
    <w:p w:rsidR="0015452A" w:rsidRDefault="0015452A" w:rsidP="0015452A">
      <w:pPr>
        <w:spacing w:line="276" w:lineRule="auto"/>
        <w:jc w:val="both"/>
        <w:rPr>
          <w:rFonts w:asciiTheme="minorHAnsi" w:hAnsiTheme="minorHAnsi"/>
          <w:sz w:val="26"/>
          <w:szCs w:val="26"/>
        </w:rPr>
      </w:pPr>
      <w:r>
        <w:rPr>
          <w:rFonts w:asciiTheme="minorHAnsi" w:hAnsiTheme="minorHAnsi"/>
          <w:sz w:val="26"/>
          <w:szCs w:val="26"/>
        </w:rPr>
        <w:t>D</w:t>
      </w:r>
      <w:r w:rsidRPr="002A1CB8">
        <w:rPr>
          <w:rFonts w:asciiTheme="minorHAnsi" w:hAnsiTheme="minorHAnsi"/>
          <w:sz w:val="26"/>
          <w:szCs w:val="26"/>
        </w:rPr>
        <w:t xml:space="preserve">opo la positiva esperienza dello scorso anno pastorale, </w:t>
      </w:r>
      <w:r>
        <w:rPr>
          <w:rFonts w:asciiTheme="minorHAnsi" w:hAnsiTheme="minorHAnsi"/>
          <w:sz w:val="26"/>
          <w:szCs w:val="26"/>
        </w:rPr>
        <w:t>r</w:t>
      </w:r>
      <w:r w:rsidRPr="002A1CB8">
        <w:rPr>
          <w:rFonts w:asciiTheme="minorHAnsi" w:hAnsiTheme="minorHAnsi"/>
          <w:sz w:val="26"/>
          <w:szCs w:val="26"/>
        </w:rPr>
        <w:t>itorna da domani, giovedì 9 novembre, l’iniziativa diocesana “Passi di Vangelo”.  Protagonisti i giovani, invitati da tutta la diocesi a Trento, in Seminario (corso 3 Novembre), per dialogare con l’Arcivescovo Lauro sulle pagine del Vangelo. Il format, lo scorso anno partecipato da non meno di trecento giovani ad ogni incontro mensile cittadino, si apre alle ore 20.00 con l’accoglienza e la condivisione di una frugale cena, per poi entrare nel vivo: ai giovani spettano le domande iniziali sul rapporto vita-fede</w:t>
      </w:r>
      <w:r>
        <w:rPr>
          <w:rFonts w:asciiTheme="minorHAnsi" w:hAnsiTheme="minorHAnsi"/>
          <w:sz w:val="26"/>
          <w:szCs w:val="26"/>
        </w:rPr>
        <w:t>,</w:t>
      </w:r>
      <w:r w:rsidRPr="002A1CB8">
        <w:rPr>
          <w:rFonts w:asciiTheme="minorHAnsi" w:hAnsiTheme="minorHAnsi"/>
          <w:sz w:val="26"/>
          <w:szCs w:val="26"/>
        </w:rPr>
        <w:t xml:space="preserve"> prima della lettura di un brano dell’evangelista Marco e la riflessione di don Lauro. Quindi, spazio al lavoro di gruppo e alla meditazione personale con la possibilità di accedere al sacramento della Riconciliazione. </w:t>
      </w:r>
    </w:p>
    <w:p w:rsidR="0015452A" w:rsidRPr="002A1CB8" w:rsidRDefault="0015452A" w:rsidP="0015452A">
      <w:pPr>
        <w:spacing w:line="276" w:lineRule="auto"/>
        <w:jc w:val="both"/>
        <w:rPr>
          <w:rFonts w:asciiTheme="minorHAnsi" w:hAnsiTheme="minorHAnsi" w:cs="Arial"/>
          <w:sz w:val="26"/>
          <w:szCs w:val="26"/>
        </w:rPr>
      </w:pPr>
      <w:r w:rsidRPr="002A1CB8">
        <w:rPr>
          <w:rFonts w:asciiTheme="minorHAnsi" w:hAnsiTheme="minorHAnsi"/>
          <w:sz w:val="26"/>
          <w:szCs w:val="26"/>
        </w:rPr>
        <w:t>All’incontro a Trento con il Vescovo</w:t>
      </w:r>
      <w:r>
        <w:rPr>
          <w:rFonts w:asciiTheme="minorHAnsi" w:hAnsiTheme="minorHAnsi"/>
          <w:sz w:val="26"/>
          <w:szCs w:val="26"/>
        </w:rPr>
        <w:t xml:space="preserve"> (un giovedì al mese),</w:t>
      </w:r>
      <w:r w:rsidRPr="002A1CB8">
        <w:rPr>
          <w:rFonts w:asciiTheme="minorHAnsi" w:hAnsiTheme="minorHAnsi"/>
          <w:sz w:val="26"/>
          <w:szCs w:val="26"/>
        </w:rPr>
        <w:t xml:space="preserve"> seguono percorsi territoriali con </w:t>
      </w:r>
      <w:r w:rsidR="00191FA2">
        <w:rPr>
          <w:rFonts w:asciiTheme="minorHAnsi" w:hAnsiTheme="minorHAnsi"/>
          <w:sz w:val="26"/>
          <w:szCs w:val="26"/>
        </w:rPr>
        <w:t xml:space="preserve">appuntamenti </w:t>
      </w:r>
      <w:r w:rsidRPr="002A1CB8">
        <w:rPr>
          <w:rFonts w:asciiTheme="minorHAnsi" w:hAnsiTheme="minorHAnsi"/>
          <w:sz w:val="26"/>
          <w:szCs w:val="26"/>
        </w:rPr>
        <w:t>settimanali</w:t>
      </w:r>
      <w:r>
        <w:rPr>
          <w:rFonts w:asciiTheme="minorHAnsi" w:hAnsiTheme="minorHAnsi"/>
          <w:sz w:val="26"/>
          <w:szCs w:val="26"/>
        </w:rPr>
        <w:t>,</w:t>
      </w:r>
      <w:r w:rsidRPr="002A1CB8">
        <w:rPr>
          <w:rFonts w:asciiTheme="minorHAnsi" w:hAnsiTheme="minorHAnsi"/>
          <w:sz w:val="26"/>
          <w:szCs w:val="26"/>
        </w:rPr>
        <w:t xml:space="preserve"> anche in piccoli gruppi.  “Vorremmo aiutare i giovani – spiega don Rolando Covi della Pastorale giovanile – a seguire </w:t>
      </w:r>
      <w:r w:rsidRPr="00524EFF">
        <w:rPr>
          <w:rFonts w:asciiTheme="minorHAnsi" w:hAnsiTheme="minorHAnsi" w:cs="Arial"/>
          <w:sz w:val="26"/>
          <w:szCs w:val="26"/>
        </w:rPr>
        <w:t>Gesù</w:t>
      </w:r>
      <w:r>
        <w:rPr>
          <w:rFonts w:asciiTheme="minorHAnsi" w:hAnsiTheme="minorHAnsi" w:cs="Arial"/>
          <w:sz w:val="26"/>
          <w:szCs w:val="26"/>
        </w:rPr>
        <w:t xml:space="preserve">, ad avere cioè </w:t>
      </w:r>
      <w:r w:rsidRPr="00524EFF">
        <w:rPr>
          <w:rFonts w:asciiTheme="minorHAnsi" w:hAnsiTheme="minorHAnsi" w:cs="Arial"/>
          <w:sz w:val="26"/>
          <w:szCs w:val="26"/>
        </w:rPr>
        <w:t>occhi nuovi sulla vita, sulla realtà e su Dio, quel “Dio capovolto” che Gesù narra con la sua umanità</w:t>
      </w:r>
      <w:r>
        <w:rPr>
          <w:rFonts w:asciiTheme="minorHAnsi" w:hAnsiTheme="minorHAnsi" w:cs="Arial"/>
          <w:sz w:val="26"/>
          <w:szCs w:val="26"/>
        </w:rPr>
        <w:t>, come ci ricorda spesso il nostro vescovo Lauro</w:t>
      </w:r>
      <w:r w:rsidRPr="00524EFF">
        <w:rPr>
          <w:rFonts w:asciiTheme="minorHAnsi" w:hAnsiTheme="minorHAnsi" w:cs="Arial"/>
          <w:sz w:val="26"/>
          <w:szCs w:val="26"/>
        </w:rPr>
        <w:t xml:space="preserve">. </w:t>
      </w:r>
      <w:r>
        <w:rPr>
          <w:rFonts w:asciiTheme="minorHAnsi" w:hAnsiTheme="minorHAnsi" w:cs="Arial"/>
          <w:sz w:val="26"/>
          <w:szCs w:val="26"/>
        </w:rPr>
        <w:t xml:space="preserve">I giovani saranno </w:t>
      </w:r>
      <w:r w:rsidRPr="00524EFF">
        <w:rPr>
          <w:rFonts w:asciiTheme="minorHAnsi" w:hAnsiTheme="minorHAnsi" w:cs="Arial"/>
          <w:sz w:val="26"/>
          <w:szCs w:val="26"/>
        </w:rPr>
        <w:t xml:space="preserve">protagonisti con le </w:t>
      </w:r>
      <w:r>
        <w:rPr>
          <w:rFonts w:asciiTheme="minorHAnsi" w:hAnsiTheme="minorHAnsi" w:cs="Arial"/>
          <w:sz w:val="26"/>
          <w:szCs w:val="26"/>
        </w:rPr>
        <w:t xml:space="preserve">loro </w:t>
      </w:r>
      <w:r w:rsidRPr="0015452A">
        <w:rPr>
          <w:rFonts w:asciiTheme="minorHAnsi" w:hAnsiTheme="minorHAnsi" w:cs="Arial"/>
          <w:bCs/>
          <w:sz w:val="26"/>
          <w:szCs w:val="26"/>
        </w:rPr>
        <w:t>domande</w:t>
      </w:r>
      <w:r w:rsidRPr="00524EFF">
        <w:rPr>
          <w:rFonts w:asciiTheme="minorHAnsi" w:hAnsiTheme="minorHAnsi" w:cs="Arial"/>
          <w:sz w:val="26"/>
          <w:szCs w:val="26"/>
        </w:rPr>
        <w:t>: ci sarà spazio per esprimerle, senza la fretta di facili risposte.</w:t>
      </w:r>
      <w:r w:rsidRPr="002A1CB8">
        <w:rPr>
          <w:rFonts w:asciiTheme="minorHAnsi" w:hAnsiTheme="minorHAnsi" w:cs="Arial"/>
          <w:sz w:val="26"/>
          <w:szCs w:val="26"/>
        </w:rPr>
        <w:t xml:space="preserve"> </w:t>
      </w:r>
      <w:r w:rsidRPr="00524EFF">
        <w:rPr>
          <w:rFonts w:asciiTheme="minorHAnsi" w:hAnsiTheme="minorHAnsi" w:cs="Arial"/>
          <w:sz w:val="26"/>
          <w:szCs w:val="26"/>
        </w:rPr>
        <w:t>Le domande sono la nostra ricerca, il desiderio di andare oltre, di metter</w:t>
      </w:r>
      <w:r>
        <w:rPr>
          <w:rFonts w:asciiTheme="minorHAnsi" w:hAnsiTheme="minorHAnsi" w:cs="Arial"/>
          <w:sz w:val="26"/>
          <w:szCs w:val="26"/>
        </w:rPr>
        <w:t>s</w:t>
      </w:r>
      <w:r w:rsidRPr="00524EFF">
        <w:rPr>
          <w:rFonts w:asciiTheme="minorHAnsi" w:hAnsiTheme="minorHAnsi" w:cs="Arial"/>
          <w:sz w:val="26"/>
          <w:szCs w:val="26"/>
        </w:rPr>
        <w:t>i in cammino</w:t>
      </w:r>
      <w:r>
        <w:rPr>
          <w:rFonts w:asciiTheme="minorHAnsi" w:hAnsiTheme="minorHAnsi" w:cs="Arial"/>
          <w:sz w:val="26"/>
          <w:szCs w:val="26"/>
        </w:rPr>
        <w:t>”</w:t>
      </w:r>
      <w:r w:rsidRPr="00524EFF">
        <w:rPr>
          <w:rFonts w:asciiTheme="minorHAnsi" w:hAnsiTheme="minorHAnsi" w:cs="Arial"/>
          <w:sz w:val="26"/>
          <w:szCs w:val="26"/>
        </w:rPr>
        <w:t>.</w:t>
      </w:r>
      <w:r>
        <w:rPr>
          <w:rFonts w:asciiTheme="minorHAnsi" w:hAnsiTheme="minorHAnsi" w:cs="Arial"/>
          <w:sz w:val="26"/>
          <w:szCs w:val="26"/>
        </w:rPr>
        <w:t xml:space="preserve"> </w:t>
      </w:r>
    </w:p>
    <w:p w:rsidR="0015452A" w:rsidRDefault="0015452A" w:rsidP="0015452A">
      <w:pPr>
        <w:shd w:val="clear" w:color="auto" w:fill="FFFFFF"/>
        <w:spacing w:before="100" w:beforeAutospacing="1" w:after="100" w:afterAutospacing="1" w:line="276" w:lineRule="auto"/>
        <w:jc w:val="both"/>
        <w:rPr>
          <w:rFonts w:asciiTheme="minorHAnsi" w:hAnsiTheme="minorHAnsi" w:cs="Arial"/>
          <w:sz w:val="26"/>
          <w:szCs w:val="26"/>
        </w:rPr>
      </w:pPr>
      <w:r>
        <w:rPr>
          <w:rFonts w:asciiTheme="minorHAnsi" w:hAnsiTheme="minorHAnsi" w:cs="Arial"/>
          <w:sz w:val="26"/>
          <w:szCs w:val="26"/>
        </w:rPr>
        <w:t xml:space="preserve">Gli incontri di “Passi di Vangelo” saranno trasmessi in diretta dall’emittente diocesana </w:t>
      </w:r>
      <w:r w:rsidR="00191FA2">
        <w:rPr>
          <w:rFonts w:asciiTheme="minorHAnsi" w:hAnsiTheme="minorHAnsi" w:cs="Arial"/>
          <w:sz w:val="26"/>
          <w:szCs w:val="26"/>
        </w:rPr>
        <w:t xml:space="preserve">radio </w:t>
      </w:r>
      <w:r>
        <w:rPr>
          <w:rFonts w:asciiTheme="minorHAnsi" w:hAnsiTheme="minorHAnsi" w:cs="Arial"/>
          <w:sz w:val="26"/>
          <w:szCs w:val="26"/>
        </w:rPr>
        <w:t xml:space="preserve">Trentino </w:t>
      </w:r>
      <w:proofErr w:type="spellStart"/>
      <w:r>
        <w:rPr>
          <w:rFonts w:asciiTheme="minorHAnsi" w:hAnsiTheme="minorHAnsi" w:cs="Arial"/>
          <w:sz w:val="26"/>
          <w:szCs w:val="26"/>
        </w:rPr>
        <w:t>inBlu</w:t>
      </w:r>
      <w:proofErr w:type="spellEnd"/>
      <w:r>
        <w:rPr>
          <w:rFonts w:asciiTheme="minorHAnsi" w:hAnsiTheme="minorHAnsi" w:cs="Arial"/>
          <w:sz w:val="26"/>
          <w:szCs w:val="26"/>
        </w:rPr>
        <w:t xml:space="preserve">.    </w:t>
      </w:r>
    </w:p>
    <w:p w:rsidR="0015452A" w:rsidRPr="00524EFF" w:rsidRDefault="0015452A" w:rsidP="0015452A">
      <w:pPr>
        <w:shd w:val="clear" w:color="auto" w:fill="FFFFFF"/>
        <w:spacing w:before="100" w:beforeAutospacing="1" w:after="100" w:afterAutospacing="1"/>
        <w:rPr>
          <w:rFonts w:asciiTheme="minorHAnsi" w:hAnsiTheme="minorHAnsi" w:cs="Arial"/>
          <w:sz w:val="26"/>
          <w:szCs w:val="26"/>
        </w:rPr>
      </w:pPr>
      <w:r w:rsidRPr="00524EFF">
        <w:rPr>
          <w:rFonts w:asciiTheme="minorHAnsi" w:hAnsiTheme="minorHAnsi" w:cs="Arial"/>
          <w:sz w:val="26"/>
          <w:szCs w:val="26"/>
        </w:rPr>
        <w:t>Date incontri:</w:t>
      </w:r>
    </w:p>
    <w:p w:rsidR="0015452A" w:rsidRPr="00524EFF" w:rsidRDefault="0015452A" w:rsidP="0015452A">
      <w:pPr>
        <w:numPr>
          <w:ilvl w:val="0"/>
          <w:numId w:val="3"/>
        </w:numPr>
        <w:shd w:val="clear" w:color="auto" w:fill="FFFFFF"/>
        <w:rPr>
          <w:rFonts w:asciiTheme="minorHAnsi" w:hAnsiTheme="minorHAnsi" w:cs="Arial"/>
          <w:sz w:val="26"/>
          <w:szCs w:val="26"/>
        </w:rPr>
      </w:pPr>
      <w:r w:rsidRPr="002A1CB8">
        <w:rPr>
          <w:rFonts w:asciiTheme="minorHAnsi" w:hAnsiTheme="minorHAnsi" w:cs="Arial"/>
          <w:b/>
          <w:bCs/>
          <w:sz w:val="26"/>
          <w:szCs w:val="26"/>
        </w:rPr>
        <w:t>9 novembre 2017</w:t>
      </w:r>
      <w:r w:rsidRPr="00524EFF">
        <w:rPr>
          <w:rFonts w:asciiTheme="minorHAnsi" w:hAnsiTheme="minorHAnsi" w:cs="Arial"/>
          <w:sz w:val="26"/>
          <w:szCs w:val="26"/>
        </w:rPr>
        <w:t> “Dietro la fiducia”</w:t>
      </w:r>
    </w:p>
    <w:p w:rsidR="0015452A" w:rsidRPr="00524EFF" w:rsidRDefault="0015452A" w:rsidP="0015452A">
      <w:pPr>
        <w:numPr>
          <w:ilvl w:val="0"/>
          <w:numId w:val="3"/>
        </w:numPr>
        <w:shd w:val="clear" w:color="auto" w:fill="FFFFFF"/>
        <w:rPr>
          <w:rFonts w:asciiTheme="minorHAnsi" w:hAnsiTheme="minorHAnsi" w:cs="Arial"/>
          <w:sz w:val="26"/>
          <w:szCs w:val="26"/>
        </w:rPr>
      </w:pPr>
      <w:r w:rsidRPr="002A1CB8">
        <w:rPr>
          <w:rFonts w:asciiTheme="minorHAnsi" w:hAnsiTheme="minorHAnsi" w:cs="Arial"/>
          <w:b/>
          <w:bCs/>
          <w:sz w:val="26"/>
          <w:szCs w:val="26"/>
        </w:rPr>
        <w:t>14 dicembre 2017</w:t>
      </w:r>
      <w:r w:rsidRPr="00524EFF">
        <w:rPr>
          <w:rFonts w:asciiTheme="minorHAnsi" w:hAnsiTheme="minorHAnsi" w:cs="Arial"/>
          <w:sz w:val="26"/>
          <w:szCs w:val="26"/>
        </w:rPr>
        <w:t> “Generatori relazionali”</w:t>
      </w:r>
    </w:p>
    <w:p w:rsidR="0015452A" w:rsidRPr="00524EFF" w:rsidRDefault="0015452A" w:rsidP="0015452A">
      <w:pPr>
        <w:numPr>
          <w:ilvl w:val="0"/>
          <w:numId w:val="3"/>
        </w:numPr>
        <w:shd w:val="clear" w:color="auto" w:fill="FFFFFF"/>
        <w:rPr>
          <w:rFonts w:asciiTheme="minorHAnsi" w:hAnsiTheme="minorHAnsi" w:cs="Arial"/>
          <w:sz w:val="26"/>
          <w:szCs w:val="26"/>
        </w:rPr>
      </w:pPr>
      <w:r w:rsidRPr="002A1CB8">
        <w:rPr>
          <w:rFonts w:asciiTheme="minorHAnsi" w:hAnsiTheme="minorHAnsi" w:cs="Arial"/>
          <w:b/>
          <w:bCs/>
          <w:sz w:val="26"/>
          <w:szCs w:val="26"/>
        </w:rPr>
        <w:t>18 gennaio 2018</w:t>
      </w:r>
      <w:r w:rsidRPr="00524EFF">
        <w:rPr>
          <w:rFonts w:asciiTheme="minorHAnsi" w:hAnsiTheme="minorHAnsi" w:cs="Arial"/>
          <w:sz w:val="26"/>
          <w:szCs w:val="26"/>
        </w:rPr>
        <w:t> “Inutile e amato profumo”</w:t>
      </w:r>
      <w:bookmarkStart w:id="0" w:name="_GoBack"/>
      <w:bookmarkEnd w:id="0"/>
    </w:p>
    <w:p w:rsidR="0015452A" w:rsidRPr="00524EFF" w:rsidRDefault="0015452A" w:rsidP="0015452A">
      <w:pPr>
        <w:numPr>
          <w:ilvl w:val="0"/>
          <w:numId w:val="3"/>
        </w:numPr>
        <w:shd w:val="clear" w:color="auto" w:fill="FFFFFF"/>
        <w:rPr>
          <w:rFonts w:asciiTheme="minorHAnsi" w:hAnsiTheme="minorHAnsi" w:cs="Arial"/>
          <w:sz w:val="26"/>
          <w:szCs w:val="26"/>
        </w:rPr>
      </w:pPr>
      <w:r w:rsidRPr="002A1CB8">
        <w:rPr>
          <w:rFonts w:asciiTheme="minorHAnsi" w:hAnsiTheme="minorHAnsi" w:cs="Arial"/>
          <w:b/>
          <w:bCs/>
          <w:sz w:val="26"/>
          <w:szCs w:val="26"/>
        </w:rPr>
        <w:t>22 febbraio 2018</w:t>
      </w:r>
      <w:r w:rsidRPr="00524EFF">
        <w:rPr>
          <w:rFonts w:asciiTheme="minorHAnsi" w:hAnsiTheme="minorHAnsi" w:cs="Arial"/>
          <w:sz w:val="26"/>
          <w:szCs w:val="26"/>
        </w:rPr>
        <w:t> “Promessa oltre la tempesta”</w:t>
      </w:r>
    </w:p>
    <w:p w:rsidR="0015452A" w:rsidRPr="00524EFF" w:rsidRDefault="0015452A" w:rsidP="0015452A">
      <w:pPr>
        <w:numPr>
          <w:ilvl w:val="0"/>
          <w:numId w:val="3"/>
        </w:numPr>
        <w:shd w:val="clear" w:color="auto" w:fill="FFFFFF"/>
        <w:rPr>
          <w:rFonts w:asciiTheme="minorHAnsi" w:hAnsiTheme="minorHAnsi" w:cs="Arial"/>
          <w:sz w:val="26"/>
          <w:szCs w:val="26"/>
        </w:rPr>
      </w:pPr>
      <w:r w:rsidRPr="002A1CB8">
        <w:rPr>
          <w:rFonts w:asciiTheme="minorHAnsi" w:hAnsiTheme="minorHAnsi" w:cs="Arial"/>
          <w:b/>
          <w:bCs/>
          <w:sz w:val="26"/>
          <w:szCs w:val="26"/>
        </w:rPr>
        <w:t>15 marzo 2018</w:t>
      </w:r>
      <w:r w:rsidRPr="00524EFF">
        <w:rPr>
          <w:rFonts w:asciiTheme="minorHAnsi" w:hAnsiTheme="minorHAnsi" w:cs="Arial"/>
          <w:sz w:val="26"/>
          <w:szCs w:val="26"/>
        </w:rPr>
        <w:t> “Passi di novità”</w:t>
      </w:r>
    </w:p>
    <w:p w:rsidR="0015452A" w:rsidRPr="002A1CB8" w:rsidRDefault="0015452A" w:rsidP="0015452A">
      <w:pPr>
        <w:rPr>
          <w:rFonts w:asciiTheme="minorHAnsi" w:hAnsiTheme="minorHAnsi"/>
          <w:sz w:val="26"/>
          <w:szCs w:val="26"/>
        </w:rPr>
      </w:pPr>
    </w:p>
    <w:p w:rsidR="0015452A" w:rsidRPr="002A1CB8" w:rsidRDefault="0015452A" w:rsidP="0015452A">
      <w:pPr>
        <w:spacing w:line="276" w:lineRule="auto"/>
        <w:jc w:val="both"/>
        <w:rPr>
          <w:rFonts w:asciiTheme="minorHAnsi" w:hAnsiTheme="minorHAnsi" w:cs="Arial"/>
          <w:sz w:val="26"/>
          <w:szCs w:val="26"/>
        </w:rPr>
      </w:pPr>
      <w:r>
        <w:rPr>
          <w:rFonts w:asciiTheme="minorHAnsi" w:hAnsiTheme="minorHAnsi" w:cs="Arial"/>
          <w:sz w:val="26"/>
          <w:szCs w:val="26"/>
        </w:rPr>
        <w:t xml:space="preserve">Al percorso di Passi di Vangelo si affianca quest’anno un’iniziativa per gli adulti. Qui i </w:t>
      </w:r>
      <w:hyperlink r:id="rId8" w:history="1">
        <w:r w:rsidRPr="00AA73B2">
          <w:rPr>
            <w:rStyle w:val="Collegamentoipertestuale"/>
            <w:rFonts w:asciiTheme="minorHAnsi" w:hAnsiTheme="minorHAnsi" w:cs="Arial"/>
            <w:sz w:val="26"/>
            <w:szCs w:val="26"/>
          </w:rPr>
          <w:t>dettagli</w:t>
        </w:r>
      </w:hyperlink>
      <w:r>
        <w:rPr>
          <w:rFonts w:asciiTheme="minorHAnsi" w:hAnsiTheme="minorHAnsi" w:cs="Arial"/>
          <w:sz w:val="26"/>
          <w:szCs w:val="26"/>
        </w:rPr>
        <w:t xml:space="preserve">   </w:t>
      </w:r>
    </w:p>
    <w:p w:rsidR="006E038C" w:rsidRDefault="006E038C" w:rsidP="002F0051">
      <w:pPr>
        <w:pStyle w:val="Contenutotabella"/>
        <w:tabs>
          <w:tab w:val="left" w:pos="7371"/>
          <w:tab w:val="left" w:pos="8080"/>
          <w:tab w:val="left" w:pos="8505"/>
        </w:tabs>
        <w:ind w:right="4536"/>
        <w:rPr>
          <w:rFonts w:asciiTheme="minorHAnsi" w:hAnsiTheme="minorHAnsi" w:cs="Arial"/>
          <w:color w:val="002060"/>
          <w:sz w:val="22"/>
          <w:szCs w:val="22"/>
        </w:rPr>
      </w:pPr>
    </w:p>
    <w:sectPr w:rsidR="006E038C"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0FB0"/>
    <w:multiLevelType w:val="multilevel"/>
    <w:tmpl w:val="F340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239C9"/>
    <w:rsid w:val="00044897"/>
    <w:rsid w:val="00074A54"/>
    <w:rsid w:val="000B6BB6"/>
    <w:rsid w:val="000C323E"/>
    <w:rsid w:val="001132DE"/>
    <w:rsid w:val="00152744"/>
    <w:rsid w:val="0015452A"/>
    <w:rsid w:val="00191FA2"/>
    <w:rsid w:val="001B3BBF"/>
    <w:rsid w:val="001C6E95"/>
    <w:rsid w:val="001D63D2"/>
    <w:rsid w:val="00215D62"/>
    <w:rsid w:val="00234B16"/>
    <w:rsid w:val="00260042"/>
    <w:rsid w:val="00263728"/>
    <w:rsid w:val="002B28E0"/>
    <w:rsid w:val="002E3FCF"/>
    <w:rsid w:val="002F0051"/>
    <w:rsid w:val="0033156E"/>
    <w:rsid w:val="00430624"/>
    <w:rsid w:val="004D0BF6"/>
    <w:rsid w:val="004D254F"/>
    <w:rsid w:val="004E0F86"/>
    <w:rsid w:val="004E27F4"/>
    <w:rsid w:val="005039E0"/>
    <w:rsid w:val="00525185"/>
    <w:rsid w:val="005256AA"/>
    <w:rsid w:val="0054584E"/>
    <w:rsid w:val="00550BDD"/>
    <w:rsid w:val="00555668"/>
    <w:rsid w:val="00556007"/>
    <w:rsid w:val="00582A43"/>
    <w:rsid w:val="00587052"/>
    <w:rsid w:val="00596EDD"/>
    <w:rsid w:val="005A2A73"/>
    <w:rsid w:val="005F2B19"/>
    <w:rsid w:val="0065022C"/>
    <w:rsid w:val="00674236"/>
    <w:rsid w:val="00686E56"/>
    <w:rsid w:val="006E038C"/>
    <w:rsid w:val="006E2CA5"/>
    <w:rsid w:val="006E3D7A"/>
    <w:rsid w:val="007172B4"/>
    <w:rsid w:val="0075721E"/>
    <w:rsid w:val="007868CC"/>
    <w:rsid w:val="00786ECF"/>
    <w:rsid w:val="007A335E"/>
    <w:rsid w:val="007C1E16"/>
    <w:rsid w:val="007E5E51"/>
    <w:rsid w:val="007F7C35"/>
    <w:rsid w:val="00826CF6"/>
    <w:rsid w:val="00867242"/>
    <w:rsid w:val="008720A0"/>
    <w:rsid w:val="008B0CE0"/>
    <w:rsid w:val="008B7C55"/>
    <w:rsid w:val="008E45E9"/>
    <w:rsid w:val="00944D3C"/>
    <w:rsid w:val="009528E6"/>
    <w:rsid w:val="009A4D3C"/>
    <w:rsid w:val="009A79BF"/>
    <w:rsid w:val="009D67DD"/>
    <w:rsid w:val="009E5342"/>
    <w:rsid w:val="00A047AC"/>
    <w:rsid w:val="00A16699"/>
    <w:rsid w:val="00A838D0"/>
    <w:rsid w:val="00AA50BB"/>
    <w:rsid w:val="00AA73B2"/>
    <w:rsid w:val="00AC136B"/>
    <w:rsid w:val="00AC1A7B"/>
    <w:rsid w:val="00AD714B"/>
    <w:rsid w:val="00AE5F0E"/>
    <w:rsid w:val="00AF074E"/>
    <w:rsid w:val="00B73E39"/>
    <w:rsid w:val="00B96EBF"/>
    <w:rsid w:val="00BA16F4"/>
    <w:rsid w:val="00BB19C3"/>
    <w:rsid w:val="00BB22BF"/>
    <w:rsid w:val="00BD3255"/>
    <w:rsid w:val="00C315F4"/>
    <w:rsid w:val="00C8287D"/>
    <w:rsid w:val="00C93BF1"/>
    <w:rsid w:val="00CC1AF1"/>
    <w:rsid w:val="00CD50CE"/>
    <w:rsid w:val="00D10691"/>
    <w:rsid w:val="00D1193A"/>
    <w:rsid w:val="00D3332D"/>
    <w:rsid w:val="00DD10D1"/>
    <w:rsid w:val="00DE19F7"/>
    <w:rsid w:val="00E708CE"/>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ocesitn.it/site/don-lauro-agli-adulti-chi-e-gesu-di-nazareth-per-te/" TargetMode="Externa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105F-417B-468C-899E-A3836C8D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2335</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3</cp:revision>
  <cp:lastPrinted>2017-10-02T08:52:00Z</cp:lastPrinted>
  <dcterms:created xsi:type="dcterms:W3CDTF">2017-11-08T13:04:00Z</dcterms:created>
  <dcterms:modified xsi:type="dcterms:W3CDTF">2017-11-08T17:40:00Z</dcterms:modified>
</cp:coreProperties>
</file>