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bookmarkStart w:id="0" w:name="_GoBack"/>
      <w:bookmarkEnd w:id="0"/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B73E39">
        <w:rPr>
          <w:rFonts w:asciiTheme="minorHAnsi" w:hAnsiTheme="minorHAnsi" w:cs="Arial"/>
          <w:color w:val="002060"/>
          <w:sz w:val="22"/>
          <w:szCs w:val="22"/>
        </w:rPr>
        <w:t>3</w:t>
      </w:r>
      <w:r w:rsidR="00EF2CE3">
        <w:rPr>
          <w:rFonts w:asciiTheme="minorHAnsi" w:hAnsiTheme="minorHAnsi" w:cs="Arial"/>
          <w:color w:val="002060"/>
          <w:sz w:val="22"/>
          <w:szCs w:val="22"/>
        </w:rPr>
        <w:t>6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B73E39">
        <w:rPr>
          <w:rFonts w:asciiTheme="minorHAnsi" w:hAnsiTheme="minorHAnsi" w:cs="Arial"/>
          <w:color w:val="002060"/>
          <w:sz w:val="22"/>
          <w:szCs w:val="22"/>
        </w:rPr>
        <w:t>2</w:t>
      </w:r>
      <w:r w:rsidR="00EF2CE3">
        <w:rPr>
          <w:rFonts w:asciiTheme="minorHAnsi" w:hAnsiTheme="minorHAnsi" w:cs="Arial"/>
          <w:color w:val="002060"/>
          <w:sz w:val="22"/>
          <w:szCs w:val="22"/>
        </w:rPr>
        <w:t>6</w:t>
      </w:r>
      <w:r w:rsidR="00B73E39">
        <w:rPr>
          <w:rFonts w:asciiTheme="minorHAnsi" w:hAnsiTheme="minorHAnsi" w:cs="Arial"/>
          <w:color w:val="002060"/>
          <w:sz w:val="22"/>
          <w:szCs w:val="22"/>
        </w:rPr>
        <w:t xml:space="preserve"> giugno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826CF6" w:rsidRDefault="00826CF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EF2CE3" w:rsidRPr="00B73E39" w:rsidRDefault="00EF2CE3" w:rsidP="00EF2CE3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32"/>
          <w:szCs w:val="32"/>
        </w:rPr>
      </w:pPr>
    </w:p>
    <w:p w:rsidR="00EF2CE3" w:rsidRDefault="00EF2CE3" w:rsidP="00EF2CE3">
      <w:pPr>
        <w:jc w:val="center"/>
        <w:rPr>
          <w:rFonts w:asciiTheme="minorHAnsi" w:hAnsiTheme="minorHAnsi"/>
          <w:b/>
          <w:bCs/>
          <w:color w:val="002060"/>
          <w:sz w:val="32"/>
          <w:szCs w:val="32"/>
        </w:rPr>
      </w:pPr>
      <w:r>
        <w:rPr>
          <w:rFonts w:asciiTheme="minorHAnsi" w:hAnsiTheme="minorHAnsi"/>
          <w:b/>
          <w:bCs/>
          <w:color w:val="002060"/>
          <w:sz w:val="32"/>
          <w:szCs w:val="32"/>
        </w:rPr>
        <w:t xml:space="preserve">26 giugno, </w:t>
      </w:r>
      <w:r w:rsidRPr="00EF2CE3">
        <w:rPr>
          <w:rFonts w:asciiTheme="minorHAnsi" w:hAnsiTheme="minorHAnsi"/>
          <w:b/>
          <w:bCs/>
          <w:color w:val="002060"/>
          <w:sz w:val="32"/>
          <w:szCs w:val="32"/>
        </w:rPr>
        <w:t xml:space="preserve">Chiesa trentina in festa per il patrono San </w:t>
      </w:r>
      <w:proofErr w:type="spellStart"/>
      <w:r w:rsidRPr="00EF2CE3">
        <w:rPr>
          <w:rFonts w:asciiTheme="minorHAnsi" w:hAnsiTheme="minorHAnsi"/>
          <w:b/>
          <w:bCs/>
          <w:color w:val="002060"/>
          <w:sz w:val="32"/>
          <w:szCs w:val="32"/>
        </w:rPr>
        <w:t>Vigilio</w:t>
      </w:r>
      <w:proofErr w:type="spellEnd"/>
      <w:r w:rsidRPr="00EF2CE3">
        <w:rPr>
          <w:rFonts w:asciiTheme="minorHAnsi" w:hAnsiTheme="minorHAnsi"/>
          <w:b/>
          <w:bCs/>
          <w:color w:val="002060"/>
          <w:sz w:val="32"/>
          <w:szCs w:val="32"/>
        </w:rPr>
        <w:t xml:space="preserve">. </w:t>
      </w:r>
    </w:p>
    <w:p w:rsidR="00EF2CE3" w:rsidRDefault="00EF2CE3" w:rsidP="00EF2CE3">
      <w:pPr>
        <w:jc w:val="center"/>
        <w:rPr>
          <w:rFonts w:asciiTheme="minorHAnsi" w:hAnsiTheme="minorHAnsi"/>
          <w:b/>
          <w:bCs/>
          <w:color w:val="002060"/>
          <w:sz w:val="32"/>
          <w:szCs w:val="32"/>
        </w:rPr>
      </w:pPr>
      <w:r w:rsidRPr="00EF2CE3">
        <w:rPr>
          <w:rFonts w:asciiTheme="minorHAnsi" w:hAnsiTheme="minorHAnsi"/>
          <w:b/>
          <w:bCs/>
          <w:color w:val="002060"/>
          <w:sz w:val="32"/>
          <w:szCs w:val="32"/>
        </w:rPr>
        <w:t>Vescovo Lauro</w:t>
      </w:r>
      <w:r w:rsidR="00627A4B">
        <w:rPr>
          <w:rFonts w:asciiTheme="minorHAnsi" w:hAnsiTheme="minorHAnsi"/>
          <w:b/>
          <w:bCs/>
          <w:color w:val="002060"/>
          <w:sz w:val="32"/>
          <w:szCs w:val="32"/>
        </w:rPr>
        <w:t xml:space="preserve"> (oggi prete da 30 anni)</w:t>
      </w:r>
      <w:r>
        <w:rPr>
          <w:rFonts w:asciiTheme="minorHAnsi" w:hAnsiTheme="minorHAnsi"/>
          <w:b/>
          <w:bCs/>
          <w:color w:val="002060"/>
          <w:sz w:val="32"/>
          <w:szCs w:val="32"/>
        </w:rPr>
        <w:t>:</w:t>
      </w:r>
      <w:r w:rsidRPr="00EF2CE3">
        <w:rPr>
          <w:rFonts w:asciiTheme="minorHAnsi" w:hAnsiTheme="minorHAnsi"/>
          <w:b/>
          <w:bCs/>
          <w:color w:val="002060"/>
          <w:sz w:val="32"/>
          <w:szCs w:val="32"/>
        </w:rPr>
        <w:t xml:space="preserve"> “</w:t>
      </w:r>
      <w:r>
        <w:rPr>
          <w:rFonts w:asciiTheme="minorHAnsi" w:hAnsiTheme="minorHAnsi"/>
          <w:b/>
          <w:bCs/>
          <w:color w:val="002060"/>
          <w:sz w:val="32"/>
          <w:szCs w:val="32"/>
        </w:rPr>
        <w:t>C’è</w:t>
      </w:r>
      <w:r w:rsidRPr="00EF2CE3">
        <w:rPr>
          <w:rFonts w:asciiTheme="minorHAnsi" w:hAnsiTheme="minorHAnsi"/>
          <w:b/>
          <w:bCs/>
          <w:color w:val="002060"/>
          <w:sz w:val="32"/>
          <w:szCs w:val="32"/>
        </w:rPr>
        <w:t xml:space="preserve"> bisogno di eccedere nella gratuità. Non conserviamo il raccolto, torniamo a seminare”. </w:t>
      </w:r>
    </w:p>
    <w:p w:rsidR="00EF2CE3" w:rsidRPr="00627A4B" w:rsidRDefault="00627A4B" w:rsidP="00EF2CE3">
      <w:pPr>
        <w:jc w:val="center"/>
        <w:rPr>
          <w:rFonts w:asciiTheme="minorHAnsi" w:hAnsiTheme="minorHAnsi"/>
          <w:b/>
          <w:bCs/>
          <w:color w:val="002060"/>
          <w:sz w:val="32"/>
          <w:szCs w:val="32"/>
        </w:rPr>
      </w:pPr>
      <w:r>
        <w:rPr>
          <w:rFonts w:asciiTheme="minorHAnsi" w:hAnsiTheme="minorHAnsi"/>
          <w:b/>
          <w:bCs/>
          <w:color w:val="002060"/>
          <w:sz w:val="32"/>
          <w:szCs w:val="32"/>
        </w:rPr>
        <w:t>E d</w:t>
      </w:r>
      <w:r w:rsidR="00EF2CE3" w:rsidRPr="00627A4B">
        <w:rPr>
          <w:rFonts w:asciiTheme="minorHAnsi" w:hAnsiTheme="minorHAnsi"/>
          <w:b/>
          <w:bCs/>
          <w:color w:val="002060"/>
          <w:sz w:val="32"/>
          <w:szCs w:val="32"/>
        </w:rPr>
        <w:t xml:space="preserve">ona ai presenti la sua nuova lettera “La vita è bella”.  </w:t>
      </w:r>
    </w:p>
    <w:p w:rsidR="00EF2CE3" w:rsidRPr="00EF2CE3" w:rsidRDefault="00EF2CE3" w:rsidP="00EF2CE3">
      <w:pPr>
        <w:spacing w:line="276" w:lineRule="auto"/>
        <w:jc w:val="center"/>
        <w:rPr>
          <w:rFonts w:asciiTheme="minorHAnsi" w:hAnsiTheme="minorHAnsi"/>
          <w:b/>
          <w:bCs/>
          <w:color w:val="002060"/>
          <w:sz w:val="26"/>
          <w:szCs w:val="26"/>
        </w:rPr>
      </w:pPr>
    </w:p>
    <w:p w:rsidR="00EF2CE3" w:rsidRPr="00EF2CE3" w:rsidRDefault="00EF2CE3" w:rsidP="00EF2CE3">
      <w:pPr>
        <w:spacing w:line="276" w:lineRule="auto"/>
        <w:jc w:val="center"/>
        <w:rPr>
          <w:rFonts w:asciiTheme="minorHAnsi" w:hAnsiTheme="minorHAnsi"/>
          <w:b/>
          <w:bCs/>
          <w:color w:val="002060"/>
          <w:sz w:val="26"/>
          <w:szCs w:val="26"/>
        </w:rPr>
      </w:pPr>
    </w:p>
    <w:p w:rsidR="00EF2CE3" w:rsidRPr="00EF2CE3" w:rsidRDefault="00EF2CE3" w:rsidP="00EF2C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F2CE3">
        <w:rPr>
          <w:rFonts w:asciiTheme="minorHAnsi" w:hAnsiTheme="minorHAnsi"/>
          <w:sz w:val="26"/>
          <w:szCs w:val="26"/>
        </w:rPr>
        <w:t xml:space="preserve">Vasta partecipazione nella mattinata di oggi 26 giugno a Trento al solenne pontificale in occasione della ricorrenza del patrono della Chiesa locale e della città capoluogo, San </w:t>
      </w:r>
      <w:proofErr w:type="spellStart"/>
      <w:r w:rsidRPr="00EF2CE3">
        <w:rPr>
          <w:rFonts w:asciiTheme="minorHAnsi" w:hAnsiTheme="minorHAnsi"/>
          <w:sz w:val="26"/>
          <w:szCs w:val="26"/>
        </w:rPr>
        <w:t>Vigilio</w:t>
      </w:r>
      <w:proofErr w:type="spellEnd"/>
      <w:r w:rsidRPr="00EF2CE3">
        <w:rPr>
          <w:rFonts w:asciiTheme="minorHAnsi" w:hAnsiTheme="minorHAnsi"/>
          <w:sz w:val="26"/>
          <w:szCs w:val="26"/>
        </w:rPr>
        <w:t>.  L’inizio della celebrazione nella basilica di S. Maria Maggiore, per giungere poi in cattedrale: con l’arcivescovo Lauro numerosi sacerdoti, religiosi/e, diaconi, autorità civili e militari, tanti fedeli. Al centro del corteo</w:t>
      </w:r>
      <w:r>
        <w:rPr>
          <w:rFonts w:asciiTheme="minorHAnsi" w:hAnsiTheme="minorHAnsi"/>
          <w:sz w:val="26"/>
          <w:szCs w:val="26"/>
        </w:rPr>
        <w:t>,</w:t>
      </w:r>
      <w:r w:rsidRPr="00EF2CE3">
        <w:rPr>
          <w:rFonts w:asciiTheme="minorHAnsi" w:hAnsiTheme="minorHAnsi"/>
          <w:sz w:val="26"/>
          <w:szCs w:val="26"/>
        </w:rPr>
        <w:t xml:space="preserve"> la grande urna seicentesca con le reliquie di </w:t>
      </w:r>
      <w:proofErr w:type="spellStart"/>
      <w:r w:rsidRPr="00EF2CE3">
        <w:rPr>
          <w:rFonts w:asciiTheme="minorHAnsi" w:hAnsiTheme="minorHAnsi"/>
          <w:sz w:val="26"/>
          <w:szCs w:val="26"/>
        </w:rPr>
        <w:t>Vigilio</w:t>
      </w:r>
      <w:proofErr w:type="spellEnd"/>
      <w:r w:rsidRPr="00EF2CE3">
        <w:rPr>
          <w:rFonts w:asciiTheme="minorHAnsi" w:hAnsiTheme="minorHAnsi"/>
          <w:sz w:val="26"/>
          <w:szCs w:val="26"/>
        </w:rPr>
        <w:t xml:space="preserve">, terzo vescovo di Trento, morto nell’anno 400, considerato il principale artefice della diffusione del cristianesimo in terra locale insieme ai suoi collaboratori, i martiri Sisinio, Martirio e Alessandro.  </w:t>
      </w:r>
    </w:p>
    <w:p w:rsidR="00EF2CE3" w:rsidRPr="00EF2CE3" w:rsidRDefault="00EF2CE3" w:rsidP="00EF2C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F2CE3">
        <w:rPr>
          <w:rFonts w:asciiTheme="minorHAnsi" w:hAnsiTheme="minorHAnsi"/>
          <w:sz w:val="26"/>
          <w:szCs w:val="26"/>
        </w:rPr>
        <w:t xml:space="preserve">Nell’omelia, monsignor Tisi denuncia il fatto che ”il </w:t>
      </w:r>
      <w:r w:rsidR="005F6451">
        <w:rPr>
          <w:rFonts w:asciiTheme="minorHAnsi" w:hAnsiTheme="minorHAnsi"/>
          <w:sz w:val="26"/>
          <w:szCs w:val="26"/>
        </w:rPr>
        <w:t>v</w:t>
      </w:r>
      <w:r w:rsidRPr="00EF2CE3">
        <w:rPr>
          <w:rFonts w:asciiTheme="minorHAnsi" w:hAnsiTheme="minorHAnsi"/>
          <w:sz w:val="26"/>
          <w:szCs w:val="26"/>
        </w:rPr>
        <w:t xml:space="preserve">olto di Dio frequentato da molti ha ben poco a che fare con il Dio di Gesù di Nazareth”. “Ingannarsi su Dio – aggiunge – porta a fallire sull’uomo. Quando non si sbaglia su Dio, come dimostrano alcuni autorevoli testimoni della fede, si contribuisce a umanizzare il mondo”, ribadisce citando don </w:t>
      </w:r>
      <w:proofErr w:type="spellStart"/>
      <w:r w:rsidRPr="00EF2CE3">
        <w:rPr>
          <w:rFonts w:asciiTheme="minorHAnsi" w:hAnsiTheme="minorHAnsi"/>
          <w:sz w:val="26"/>
          <w:szCs w:val="26"/>
        </w:rPr>
        <w:t>Mazzolari</w:t>
      </w:r>
      <w:proofErr w:type="spellEnd"/>
      <w:r w:rsidRPr="00EF2CE3">
        <w:rPr>
          <w:rFonts w:asciiTheme="minorHAnsi" w:hAnsiTheme="minorHAnsi"/>
          <w:sz w:val="26"/>
          <w:szCs w:val="26"/>
        </w:rPr>
        <w:t xml:space="preserve">, don Milani, Oscar Romero ma anche il trentino Alcide </w:t>
      </w:r>
      <w:proofErr w:type="spellStart"/>
      <w:r w:rsidRPr="00EF2CE3">
        <w:rPr>
          <w:rFonts w:asciiTheme="minorHAnsi" w:hAnsiTheme="minorHAnsi"/>
          <w:sz w:val="26"/>
          <w:szCs w:val="26"/>
        </w:rPr>
        <w:t>Degasperi</w:t>
      </w:r>
      <w:proofErr w:type="spellEnd"/>
      <w:r w:rsidRPr="00EF2CE3">
        <w:rPr>
          <w:rFonts w:asciiTheme="minorHAnsi" w:hAnsiTheme="minorHAnsi"/>
          <w:sz w:val="26"/>
          <w:szCs w:val="26"/>
        </w:rPr>
        <w:t xml:space="preserve">. Proprio l’umanità di Gesù mostra, secondo Tisi, un “Dio radicalmente gratuito”, come il pastore del Vangelo che offre la vita per le pecore. Da qui l’invito alla Chiesa a “impegnarsi per prima”, senza “rivendicare spazi o posizioni di rendita” per un “unico primato: precedere nell’amore gratuito e nel servizio”. </w:t>
      </w:r>
    </w:p>
    <w:p w:rsidR="00EF2CE3" w:rsidRPr="00EF2CE3" w:rsidRDefault="00EF2CE3" w:rsidP="00EF2C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F2CE3">
        <w:rPr>
          <w:rFonts w:asciiTheme="minorHAnsi" w:hAnsiTheme="minorHAnsi"/>
          <w:sz w:val="26"/>
          <w:szCs w:val="26"/>
        </w:rPr>
        <w:t xml:space="preserve">Invito esteso dal vescovo Lauro – con lo sguardo rivolto anzitutto ai rappresentanti della politica seduti nei primi banchi – a tutta la “comunità trentina, credente e non: riconosci che per vivere hai bisogno di eccedere nella gratuità. Non attardarti a conservare il raccolto, per regalarti l’ebbrezza della semina. Seminare è l’unica via che abbiamo, per poter raccogliere. Seminare pensiero per sognare il futuro e inventare novità”. </w:t>
      </w:r>
    </w:p>
    <w:p w:rsidR="00EF2CE3" w:rsidRPr="00EF2CE3" w:rsidRDefault="00EF2CE3" w:rsidP="00EF2CE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F2CE3">
        <w:rPr>
          <w:rFonts w:asciiTheme="minorHAnsi" w:hAnsiTheme="minorHAnsi"/>
          <w:sz w:val="26"/>
          <w:szCs w:val="26"/>
        </w:rPr>
        <w:t xml:space="preserve">Sull’altare della cattedrale, accanto a don Lauro – oggi applaudito anche per il trentesimo anniversario della sua ordinazione presbiterale (26 giugno 1987) –  i preti ordinati sabato scorso, don Francesco Viganò e don  Luca Tomasi. E mentre il sindaco di Trento, Alessandro Andreatta, come da tradizione, dona all’Arcivescovo l’ampolla con l’olio che alimenta la </w:t>
      </w:r>
      <w:r w:rsidRPr="00EF2CE3">
        <w:rPr>
          <w:rFonts w:asciiTheme="minorHAnsi" w:hAnsiTheme="minorHAnsi"/>
          <w:sz w:val="26"/>
          <w:szCs w:val="26"/>
        </w:rPr>
        <w:lastRenderedPageBreak/>
        <w:t xml:space="preserve">lampada davanti all’altare di San </w:t>
      </w:r>
      <w:proofErr w:type="spellStart"/>
      <w:r w:rsidRPr="00EF2CE3">
        <w:rPr>
          <w:rFonts w:asciiTheme="minorHAnsi" w:hAnsiTheme="minorHAnsi"/>
          <w:sz w:val="26"/>
          <w:szCs w:val="26"/>
        </w:rPr>
        <w:t>Vigilio</w:t>
      </w:r>
      <w:proofErr w:type="spellEnd"/>
      <w:r w:rsidRPr="00EF2CE3">
        <w:rPr>
          <w:rFonts w:asciiTheme="minorHAnsi" w:hAnsiTheme="minorHAnsi"/>
          <w:sz w:val="26"/>
          <w:szCs w:val="26"/>
        </w:rPr>
        <w:t>,  monsignor Tisi idealmente ricambia con la consegna al primo cittadino e tutte le autorità (a cui va anche il “grazie” per il loro impegno) della sua nuova Lettera alla comunità “La vita è bella“, distribuita poi all’uscita dalla cattedrale a tutti i fedeli. “Un modo - commenta Tisi -  per dialogare con tutti</w:t>
      </w:r>
      <w:r w:rsidR="00627A4B">
        <w:rPr>
          <w:rFonts w:asciiTheme="minorHAnsi" w:hAnsiTheme="minorHAnsi"/>
          <w:sz w:val="26"/>
          <w:szCs w:val="26"/>
        </w:rPr>
        <w:t>. C</w:t>
      </w:r>
      <w:r w:rsidRPr="00EF2CE3">
        <w:rPr>
          <w:rFonts w:asciiTheme="minorHAnsi" w:hAnsiTheme="minorHAnsi"/>
          <w:sz w:val="26"/>
          <w:szCs w:val="26"/>
        </w:rPr>
        <w:t>on i credenti ma anche con chi non crede o ha altre fedi, attraverso l’umanità di Gesù di Nazareth</w:t>
      </w:r>
      <w:r w:rsidR="00627A4B">
        <w:rPr>
          <w:rFonts w:asciiTheme="minorHAnsi" w:hAnsiTheme="minorHAnsi"/>
          <w:sz w:val="26"/>
          <w:szCs w:val="26"/>
        </w:rPr>
        <w:t>”</w:t>
      </w:r>
      <w:r w:rsidRPr="00EF2CE3">
        <w:rPr>
          <w:rFonts w:asciiTheme="minorHAnsi" w:hAnsiTheme="minorHAnsi"/>
          <w:sz w:val="26"/>
          <w:szCs w:val="26"/>
        </w:rPr>
        <w:t xml:space="preserve">. </w:t>
      </w:r>
    </w:p>
    <w:p w:rsidR="00EF2CE3" w:rsidRPr="00EF2CE3" w:rsidRDefault="00EF2CE3" w:rsidP="00EF2CE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F2CE3">
        <w:rPr>
          <w:rFonts w:asciiTheme="minorHAnsi" w:hAnsiTheme="minorHAnsi"/>
          <w:sz w:val="26"/>
          <w:szCs w:val="26"/>
        </w:rPr>
        <w:t>La Lettera si apre ricordando il dramma del suicidio e termina con la testimonianza di due famiglie della nostre valli che affrontano la sofferenza con grande fede e dignità. “Questi sono i trentini”, ha concluso l’Arcivescovo</w:t>
      </w:r>
      <w:r>
        <w:rPr>
          <w:rFonts w:asciiTheme="minorHAnsi" w:hAnsiTheme="minorHAnsi"/>
          <w:sz w:val="26"/>
          <w:szCs w:val="26"/>
        </w:rPr>
        <w:t>, prima di immergersi in una piazza Duomo in festa</w:t>
      </w:r>
      <w:r w:rsidR="00627A4B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sotto il cielo terso</w:t>
      </w:r>
      <w:r w:rsidRPr="00EF2CE3">
        <w:rPr>
          <w:rFonts w:asciiTheme="minorHAnsi" w:hAnsiTheme="minorHAnsi"/>
          <w:sz w:val="26"/>
          <w:szCs w:val="26"/>
        </w:rPr>
        <w:t xml:space="preserve">. </w:t>
      </w:r>
      <w:r>
        <w:rPr>
          <w:rFonts w:asciiTheme="minorHAnsi" w:hAnsiTheme="minorHAnsi"/>
          <w:sz w:val="26"/>
          <w:szCs w:val="26"/>
        </w:rPr>
        <w:t xml:space="preserve">Per tutti, il pane di San </w:t>
      </w:r>
      <w:proofErr w:type="spellStart"/>
      <w:r>
        <w:rPr>
          <w:rFonts w:asciiTheme="minorHAnsi" w:hAnsiTheme="minorHAnsi"/>
          <w:sz w:val="26"/>
          <w:szCs w:val="26"/>
        </w:rPr>
        <w:t>Vigilio</w:t>
      </w:r>
      <w:proofErr w:type="spellEnd"/>
      <w:r>
        <w:rPr>
          <w:rFonts w:asciiTheme="minorHAnsi" w:hAnsiTheme="minorHAnsi"/>
          <w:sz w:val="26"/>
          <w:szCs w:val="26"/>
        </w:rPr>
        <w:t>, preparato dall’Associazione Panificatori</w:t>
      </w:r>
      <w:r w:rsidR="00627A4B">
        <w:rPr>
          <w:rFonts w:asciiTheme="minorHAnsi" w:hAnsiTheme="minorHAnsi"/>
          <w:sz w:val="26"/>
          <w:szCs w:val="26"/>
        </w:rPr>
        <w:t xml:space="preserve">, benedetto in chiesa </w:t>
      </w:r>
      <w:r>
        <w:rPr>
          <w:rFonts w:asciiTheme="minorHAnsi" w:hAnsiTheme="minorHAnsi"/>
          <w:sz w:val="26"/>
          <w:szCs w:val="26"/>
        </w:rPr>
        <w:t xml:space="preserve">e quest’anno destinato anche alle famiglie più povere della città. </w:t>
      </w:r>
      <w:r w:rsidRPr="00EF2CE3">
        <w:rPr>
          <w:rFonts w:asciiTheme="minorHAnsi" w:hAnsiTheme="minorHAnsi"/>
          <w:sz w:val="22"/>
          <w:szCs w:val="22"/>
        </w:rPr>
        <w:t>(</w:t>
      </w:r>
      <w:proofErr w:type="spellStart"/>
      <w:r w:rsidRPr="00EF2CE3">
        <w:rPr>
          <w:rFonts w:asciiTheme="minorHAnsi" w:hAnsiTheme="minorHAnsi"/>
          <w:sz w:val="22"/>
          <w:szCs w:val="22"/>
        </w:rPr>
        <w:t>pf</w:t>
      </w:r>
      <w:proofErr w:type="spellEnd"/>
      <w:r w:rsidRPr="00EF2CE3">
        <w:rPr>
          <w:rFonts w:asciiTheme="minorHAnsi" w:hAnsiTheme="minorHAnsi"/>
          <w:sz w:val="22"/>
          <w:szCs w:val="22"/>
        </w:rPr>
        <w:t>)</w:t>
      </w:r>
    </w:p>
    <w:p w:rsidR="00EF2CE3" w:rsidRPr="00EF2CE3" w:rsidRDefault="00EF2CE3" w:rsidP="00EF2CE3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sectPr w:rsidR="00EF2CE3" w:rsidRPr="00EF2CE3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E3FCF"/>
    <w:rsid w:val="002F0051"/>
    <w:rsid w:val="0033156E"/>
    <w:rsid w:val="00430624"/>
    <w:rsid w:val="004D0BF6"/>
    <w:rsid w:val="004D254F"/>
    <w:rsid w:val="004E0F86"/>
    <w:rsid w:val="004E27F4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5F6451"/>
    <w:rsid w:val="00627A4B"/>
    <w:rsid w:val="0065022C"/>
    <w:rsid w:val="00674236"/>
    <w:rsid w:val="00686E5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26CF6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8287D"/>
    <w:rsid w:val="00C93BF1"/>
    <w:rsid w:val="00CA3B53"/>
    <w:rsid w:val="00CC1AF1"/>
    <w:rsid w:val="00CD50CE"/>
    <w:rsid w:val="00D10691"/>
    <w:rsid w:val="00D1193A"/>
    <w:rsid w:val="00D3332D"/>
    <w:rsid w:val="00DD10D1"/>
    <w:rsid w:val="00DE19F7"/>
    <w:rsid w:val="00E708CE"/>
    <w:rsid w:val="00ED4202"/>
    <w:rsid w:val="00EF2CE3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51C8-83D8-4E40-9002-0798BB9A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2017-06-26T11:08:00Z</cp:lastPrinted>
  <dcterms:created xsi:type="dcterms:W3CDTF">2017-06-26T11:37:00Z</dcterms:created>
  <dcterms:modified xsi:type="dcterms:W3CDTF">2017-06-26T11:37:00Z</dcterms:modified>
</cp:coreProperties>
</file>