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CA6D70">
      <w:pPr>
        <w:pStyle w:val="Titolo1"/>
      </w:pPr>
      <w:bookmarkStart w:id="0" w:name="_GoBack"/>
      <w:bookmarkEnd w:id="0"/>
      <w:r w:rsidRPr="00525185">
        <w:t>ARCIDIOCESI DI TRENTO </w:t>
      </w:r>
      <w:r w:rsidRPr="00525185"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  <w:t>Tel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6D2460" w:rsidRDefault="006D2460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2F0051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190E16">
        <w:rPr>
          <w:rFonts w:asciiTheme="minorHAnsi" w:hAnsiTheme="minorHAnsi" w:cs="Arial"/>
          <w:color w:val="002060"/>
          <w:sz w:val="22"/>
          <w:szCs w:val="22"/>
        </w:rPr>
        <w:t>20/17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6D2460">
        <w:rPr>
          <w:rFonts w:asciiTheme="minorHAnsi" w:hAnsiTheme="minorHAnsi" w:cs="Arial"/>
          <w:color w:val="002060"/>
          <w:sz w:val="22"/>
          <w:szCs w:val="22"/>
        </w:rPr>
        <w:t xml:space="preserve">        </w:t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 </w:t>
      </w:r>
      <w:r w:rsidR="00DD10D1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6D2460">
        <w:rPr>
          <w:rFonts w:asciiTheme="minorHAnsi" w:hAnsiTheme="minorHAnsi" w:cs="Arial"/>
          <w:color w:val="002060"/>
          <w:sz w:val="22"/>
          <w:szCs w:val="22"/>
        </w:rPr>
        <w:t xml:space="preserve">6 aprile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</w:p>
    <w:p w:rsidR="00DD10D1" w:rsidRDefault="00DD10D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90E16" w:rsidRDefault="00190E16" w:rsidP="00190E16">
      <w:pPr>
        <w:jc w:val="center"/>
        <w:rPr>
          <w:rFonts w:asciiTheme="minorHAnsi" w:hAnsiTheme="minorHAnsi"/>
          <w:color w:val="002060"/>
          <w:sz w:val="22"/>
          <w:szCs w:val="22"/>
        </w:rPr>
      </w:pPr>
      <w:r w:rsidRPr="00190E16">
        <w:rPr>
          <w:rFonts w:asciiTheme="minorHAnsi" w:hAnsiTheme="minorHAnsi"/>
          <w:color w:val="002060"/>
          <w:sz w:val="22"/>
          <w:szCs w:val="22"/>
        </w:rPr>
        <w:t xml:space="preserve">VENERDÍ 7 APRILE ORE 20.30 DA SANT’ANTONIO ALLA CATTEDRALE </w:t>
      </w:r>
    </w:p>
    <w:p w:rsidR="00190E16" w:rsidRPr="00190E16" w:rsidRDefault="00190E16" w:rsidP="00190E16">
      <w:pPr>
        <w:jc w:val="center"/>
        <w:rPr>
          <w:rFonts w:asciiTheme="minorHAnsi" w:hAnsiTheme="minorHAnsi"/>
          <w:color w:val="002060"/>
          <w:sz w:val="8"/>
          <w:szCs w:val="8"/>
        </w:rPr>
      </w:pPr>
    </w:p>
    <w:p w:rsidR="00190E16" w:rsidRPr="00190E16" w:rsidRDefault="006D2460" w:rsidP="00190E16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>
        <w:rPr>
          <w:rFonts w:asciiTheme="minorHAnsi" w:hAnsiTheme="minorHAnsi"/>
          <w:b/>
          <w:color w:val="002060"/>
          <w:sz w:val="36"/>
          <w:szCs w:val="36"/>
        </w:rPr>
        <w:t xml:space="preserve">A </w:t>
      </w:r>
      <w:r w:rsidRPr="00190E16">
        <w:rPr>
          <w:rFonts w:asciiTheme="minorHAnsi" w:hAnsiTheme="minorHAnsi"/>
          <w:b/>
          <w:color w:val="002060"/>
          <w:sz w:val="36"/>
          <w:szCs w:val="36"/>
        </w:rPr>
        <w:t xml:space="preserve">Trento </w:t>
      </w:r>
      <w:r w:rsidR="00190E16" w:rsidRPr="00190E16">
        <w:rPr>
          <w:rFonts w:asciiTheme="minorHAnsi" w:hAnsiTheme="minorHAnsi"/>
          <w:b/>
          <w:color w:val="002060"/>
          <w:sz w:val="36"/>
          <w:szCs w:val="36"/>
        </w:rPr>
        <w:t xml:space="preserve">Via Crucis sulle orme del beato </w:t>
      </w:r>
      <w:proofErr w:type="spellStart"/>
      <w:r w:rsidR="00190E16" w:rsidRPr="00190E16">
        <w:rPr>
          <w:rFonts w:asciiTheme="minorHAnsi" w:hAnsiTheme="minorHAnsi"/>
          <w:b/>
          <w:color w:val="002060"/>
          <w:sz w:val="36"/>
          <w:szCs w:val="36"/>
        </w:rPr>
        <w:t>Borzaga</w:t>
      </w:r>
      <w:proofErr w:type="spellEnd"/>
    </w:p>
    <w:p w:rsidR="00190E16" w:rsidRPr="00190E16" w:rsidRDefault="00190E16" w:rsidP="00190E16">
      <w:pPr>
        <w:jc w:val="center"/>
        <w:rPr>
          <w:rFonts w:asciiTheme="minorHAnsi" w:hAnsiTheme="minorHAnsi"/>
          <w:b/>
          <w:color w:val="002060"/>
          <w:sz w:val="12"/>
          <w:szCs w:val="12"/>
        </w:rPr>
      </w:pPr>
    </w:p>
    <w:p w:rsidR="00190E16" w:rsidRPr="00190E16" w:rsidRDefault="00190E16" w:rsidP="00190E16">
      <w:pPr>
        <w:jc w:val="center"/>
        <w:rPr>
          <w:rFonts w:asciiTheme="minorHAnsi" w:hAnsiTheme="minorHAnsi"/>
          <w:b/>
          <w:color w:val="002060"/>
          <w:sz w:val="30"/>
          <w:szCs w:val="30"/>
        </w:rPr>
      </w:pPr>
      <w:r w:rsidRPr="00190E16">
        <w:rPr>
          <w:rFonts w:asciiTheme="minorHAnsi" w:hAnsiTheme="minorHAnsi"/>
          <w:b/>
          <w:color w:val="002060"/>
          <w:sz w:val="30"/>
          <w:szCs w:val="30"/>
        </w:rPr>
        <w:t xml:space="preserve">Animata dai giovani e guidata dal vescovo Lauro, </w:t>
      </w:r>
    </w:p>
    <w:p w:rsidR="00190E16" w:rsidRPr="00190E16" w:rsidRDefault="00190E16" w:rsidP="00190E16">
      <w:pPr>
        <w:jc w:val="center"/>
        <w:rPr>
          <w:rFonts w:asciiTheme="minorHAnsi" w:hAnsiTheme="minorHAnsi"/>
          <w:b/>
          <w:color w:val="002060"/>
          <w:sz w:val="30"/>
          <w:szCs w:val="30"/>
        </w:rPr>
      </w:pPr>
      <w:r w:rsidRPr="00190E16">
        <w:rPr>
          <w:rFonts w:asciiTheme="minorHAnsi" w:hAnsiTheme="minorHAnsi"/>
          <w:b/>
          <w:color w:val="002060"/>
          <w:sz w:val="30"/>
          <w:szCs w:val="30"/>
        </w:rPr>
        <w:t>con le riflessioni del missionario martire in Laos</w:t>
      </w:r>
    </w:p>
    <w:p w:rsidR="00190E16" w:rsidRPr="00190E16" w:rsidRDefault="00190E16" w:rsidP="00190E16">
      <w:pPr>
        <w:rPr>
          <w:rFonts w:asciiTheme="minorHAnsi" w:hAnsiTheme="minorHAnsi"/>
          <w:sz w:val="32"/>
          <w:szCs w:val="32"/>
        </w:rPr>
      </w:pPr>
    </w:p>
    <w:p w:rsidR="00190E16" w:rsidRDefault="00190E16" w:rsidP="006D2460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190E16">
        <w:rPr>
          <w:rFonts w:asciiTheme="minorHAnsi" w:hAnsiTheme="minorHAnsi"/>
          <w:sz w:val="26"/>
          <w:szCs w:val="26"/>
        </w:rPr>
        <w:t xml:space="preserve">Sarà in memoria del beato Mario </w:t>
      </w:r>
      <w:proofErr w:type="spellStart"/>
      <w:r w:rsidRPr="00190E16">
        <w:rPr>
          <w:rFonts w:asciiTheme="minorHAnsi" w:hAnsiTheme="minorHAnsi"/>
          <w:sz w:val="26"/>
          <w:szCs w:val="26"/>
        </w:rPr>
        <w:t>Borzaga</w:t>
      </w:r>
      <w:proofErr w:type="spellEnd"/>
      <w:r w:rsidRPr="00190E16">
        <w:rPr>
          <w:rFonts w:asciiTheme="minorHAnsi" w:hAnsiTheme="minorHAnsi"/>
          <w:sz w:val="26"/>
          <w:szCs w:val="26"/>
        </w:rPr>
        <w:t xml:space="preserve">  la </w:t>
      </w:r>
      <w:r w:rsidR="00436736">
        <w:rPr>
          <w:rFonts w:asciiTheme="minorHAnsi" w:hAnsiTheme="minorHAnsi"/>
          <w:sz w:val="26"/>
          <w:szCs w:val="26"/>
        </w:rPr>
        <w:t xml:space="preserve">tradizionale </w:t>
      </w:r>
      <w:r w:rsidRPr="00190E16">
        <w:rPr>
          <w:rFonts w:asciiTheme="minorHAnsi" w:hAnsiTheme="minorHAnsi"/>
          <w:b/>
          <w:sz w:val="26"/>
          <w:szCs w:val="26"/>
        </w:rPr>
        <w:t>Via Crucis</w:t>
      </w:r>
      <w:r w:rsidRPr="00190E16">
        <w:rPr>
          <w:rFonts w:asciiTheme="minorHAnsi" w:hAnsiTheme="minorHAnsi"/>
          <w:sz w:val="26"/>
          <w:szCs w:val="26"/>
        </w:rPr>
        <w:t xml:space="preserve"> </w:t>
      </w:r>
      <w:r w:rsidR="00436736">
        <w:rPr>
          <w:rFonts w:asciiTheme="minorHAnsi" w:hAnsiTheme="minorHAnsi"/>
          <w:sz w:val="26"/>
          <w:szCs w:val="26"/>
        </w:rPr>
        <w:t xml:space="preserve">serale, </w:t>
      </w:r>
      <w:r w:rsidRPr="00190E16">
        <w:rPr>
          <w:rFonts w:asciiTheme="minorHAnsi" w:hAnsiTheme="minorHAnsi"/>
          <w:sz w:val="26"/>
          <w:szCs w:val="26"/>
        </w:rPr>
        <w:t xml:space="preserve">in programma </w:t>
      </w:r>
      <w:r w:rsidR="00436736">
        <w:rPr>
          <w:rFonts w:asciiTheme="minorHAnsi" w:hAnsiTheme="minorHAnsi"/>
          <w:sz w:val="26"/>
          <w:szCs w:val="26"/>
        </w:rPr>
        <w:t xml:space="preserve">domani, </w:t>
      </w:r>
      <w:r w:rsidRPr="006D2460">
        <w:rPr>
          <w:rFonts w:asciiTheme="minorHAnsi" w:hAnsiTheme="minorHAnsi"/>
          <w:b/>
          <w:sz w:val="26"/>
          <w:szCs w:val="26"/>
        </w:rPr>
        <w:t>venerdì 7 aprile</w:t>
      </w:r>
      <w:r w:rsidRPr="00190E16">
        <w:rPr>
          <w:rFonts w:asciiTheme="minorHAnsi" w:hAnsiTheme="minorHAnsi"/>
          <w:sz w:val="26"/>
          <w:szCs w:val="26"/>
        </w:rPr>
        <w:t xml:space="preserve">, </w:t>
      </w:r>
      <w:r w:rsidR="00436736">
        <w:rPr>
          <w:rFonts w:asciiTheme="minorHAnsi" w:hAnsiTheme="minorHAnsi"/>
          <w:sz w:val="26"/>
          <w:szCs w:val="26"/>
        </w:rPr>
        <w:t xml:space="preserve">a Trento </w:t>
      </w:r>
      <w:r w:rsidRPr="00190E16">
        <w:rPr>
          <w:rFonts w:asciiTheme="minorHAnsi" w:hAnsiTheme="minorHAnsi"/>
          <w:sz w:val="26"/>
          <w:szCs w:val="26"/>
        </w:rPr>
        <w:t xml:space="preserve">partendo dalla chiesa di Sant’Antonio </w:t>
      </w:r>
      <w:r w:rsidR="00436736">
        <w:rPr>
          <w:rFonts w:asciiTheme="minorHAnsi" w:hAnsiTheme="minorHAnsi"/>
          <w:sz w:val="26"/>
          <w:szCs w:val="26"/>
        </w:rPr>
        <w:t xml:space="preserve">(ore 20.30) </w:t>
      </w:r>
      <w:r w:rsidRPr="00190E16">
        <w:rPr>
          <w:rFonts w:asciiTheme="minorHAnsi" w:hAnsiTheme="minorHAnsi"/>
          <w:sz w:val="26"/>
          <w:szCs w:val="26"/>
        </w:rPr>
        <w:t xml:space="preserve">e fino alla cattedrale. Animata dai giovani </w:t>
      </w:r>
      <w:r w:rsidR="006D2460">
        <w:rPr>
          <w:rFonts w:asciiTheme="minorHAnsi" w:hAnsiTheme="minorHAnsi"/>
          <w:sz w:val="26"/>
          <w:szCs w:val="26"/>
        </w:rPr>
        <w:t xml:space="preserve">delle parrocchie del decanato </w:t>
      </w:r>
      <w:r w:rsidR="00436736">
        <w:rPr>
          <w:rFonts w:asciiTheme="minorHAnsi" w:hAnsiTheme="minorHAnsi"/>
          <w:sz w:val="26"/>
          <w:szCs w:val="26"/>
        </w:rPr>
        <w:t xml:space="preserve">cittadino e </w:t>
      </w:r>
      <w:r w:rsidRPr="00190E16">
        <w:rPr>
          <w:rFonts w:asciiTheme="minorHAnsi" w:hAnsiTheme="minorHAnsi"/>
          <w:sz w:val="26"/>
          <w:szCs w:val="26"/>
        </w:rPr>
        <w:t>guidata dall’arcivescovo Lauro, la Via Crucis toccherà luoghi significativi della vita del missionario trentino</w:t>
      </w:r>
      <w:r w:rsidR="006D2460">
        <w:rPr>
          <w:rFonts w:asciiTheme="minorHAnsi" w:hAnsiTheme="minorHAnsi"/>
          <w:sz w:val="26"/>
          <w:szCs w:val="26"/>
        </w:rPr>
        <w:t>,</w:t>
      </w:r>
      <w:r w:rsidRPr="00190E16">
        <w:rPr>
          <w:rFonts w:asciiTheme="minorHAnsi" w:hAnsiTheme="minorHAnsi"/>
          <w:sz w:val="26"/>
          <w:szCs w:val="26"/>
        </w:rPr>
        <w:t xml:space="preserve"> martire in Laos con il suo catechista </w:t>
      </w:r>
      <w:r w:rsidR="00436736">
        <w:rPr>
          <w:rFonts w:asciiTheme="minorHAnsi" w:hAnsiTheme="minorHAnsi"/>
          <w:sz w:val="26"/>
          <w:szCs w:val="26"/>
        </w:rPr>
        <w:t>laotiano</w:t>
      </w:r>
      <w:r w:rsidRPr="00190E16">
        <w:rPr>
          <w:rFonts w:asciiTheme="minorHAnsi" w:hAnsiTheme="minorHAnsi"/>
          <w:sz w:val="26"/>
          <w:szCs w:val="26"/>
        </w:rPr>
        <w:t xml:space="preserve"> Paolo nel 1970</w:t>
      </w:r>
      <w:r w:rsidR="006D2460">
        <w:rPr>
          <w:rFonts w:asciiTheme="minorHAnsi" w:hAnsiTheme="minorHAnsi"/>
          <w:sz w:val="26"/>
          <w:szCs w:val="26"/>
        </w:rPr>
        <w:t>. E</w:t>
      </w:r>
      <w:r w:rsidRPr="00190E16">
        <w:rPr>
          <w:rFonts w:asciiTheme="minorHAnsi" w:hAnsiTheme="minorHAnsi"/>
          <w:sz w:val="26"/>
          <w:szCs w:val="26"/>
        </w:rPr>
        <w:t>ntrambi sono stati proclamati beati lo scorso 11 dicembre</w:t>
      </w:r>
      <w:r w:rsidR="006D2460">
        <w:rPr>
          <w:rFonts w:asciiTheme="minorHAnsi" w:hAnsiTheme="minorHAnsi"/>
          <w:sz w:val="26"/>
          <w:szCs w:val="26"/>
        </w:rPr>
        <w:t xml:space="preserve"> </w:t>
      </w:r>
      <w:r w:rsidR="00436736">
        <w:rPr>
          <w:rFonts w:asciiTheme="minorHAnsi" w:hAnsiTheme="minorHAnsi"/>
          <w:sz w:val="26"/>
          <w:szCs w:val="26"/>
        </w:rPr>
        <w:t>a Vientiane (capitale del</w:t>
      </w:r>
      <w:r w:rsidR="006D2460">
        <w:rPr>
          <w:rFonts w:asciiTheme="minorHAnsi" w:hAnsiTheme="minorHAnsi"/>
          <w:sz w:val="26"/>
          <w:szCs w:val="26"/>
        </w:rPr>
        <w:t xml:space="preserve"> Laos</w:t>
      </w:r>
      <w:r w:rsidR="00436736">
        <w:rPr>
          <w:rFonts w:asciiTheme="minorHAnsi" w:hAnsiTheme="minorHAnsi"/>
          <w:sz w:val="26"/>
          <w:szCs w:val="26"/>
        </w:rPr>
        <w:t>)</w:t>
      </w:r>
      <w:r w:rsidR="006D2460">
        <w:rPr>
          <w:rFonts w:asciiTheme="minorHAnsi" w:hAnsiTheme="minorHAnsi"/>
          <w:sz w:val="26"/>
          <w:szCs w:val="26"/>
        </w:rPr>
        <w:t xml:space="preserve"> e p</w:t>
      </w:r>
      <w:r w:rsidRPr="00190E16">
        <w:rPr>
          <w:rFonts w:asciiTheme="minorHAnsi" w:hAnsiTheme="minorHAnsi"/>
          <w:sz w:val="26"/>
          <w:szCs w:val="26"/>
        </w:rPr>
        <w:t xml:space="preserve">er loro  la Chiesa trentina ha organizzato due giorni di festa sabato 29 e domenica 30 aprile prossimi.   </w:t>
      </w:r>
    </w:p>
    <w:p w:rsidR="006D2460" w:rsidRPr="006D2460" w:rsidRDefault="006D2460" w:rsidP="006D2460">
      <w:pPr>
        <w:spacing w:line="276" w:lineRule="auto"/>
        <w:jc w:val="both"/>
        <w:rPr>
          <w:rFonts w:asciiTheme="minorHAnsi" w:hAnsiTheme="minorHAnsi"/>
          <w:sz w:val="10"/>
          <w:szCs w:val="10"/>
        </w:rPr>
      </w:pPr>
    </w:p>
    <w:p w:rsidR="00190E16" w:rsidRPr="00190E16" w:rsidRDefault="00703C23" w:rsidP="006D2460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Il rito della </w:t>
      </w:r>
      <w:r w:rsidR="00190E16" w:rsidRPr="00190E16">
        <w:rPr>
          <w:rFonts w:asciiTheme="minorHAnsi" w:hAnsiTheme="minorHAnsi"/>
          <w:sz w:val="26"/>
          <w:szCs w:val="26"/>
        </w:rPr>
        <w:t>Via Crucis</w:t>
      </w:r>
      <w:r w:rsidR="002D1A22">
        <w:rPr>
          <w:rFonts w:asciiTheme="minorHAnsi" w:hAnsiTheme="minorHAnsi"/>
          <w:sz w:val="26"/>
          <w:szCs w:val="26"/>
        </w:rPr>
        <w:t>, anticipo della Settimana Santa che inizia con la Domenica delle Palme (9 aprile)</w:t>
      </w:r>
      <w:r w:rsidR="00EF46FD">
        <w:rPr>
          <w:rFonts w:asciiTheme="minorHAnsi" w:hAnsiTheme="minorHAnsi"/>
          <w:sz w:val="26"/>
          <w:szCs w:val="26"/>
        </w:rPr>
        <w:t>,</w:t>
      </w:r>
      <w:r w:rsidR="002D1A22">
        <w:rPr>
          <w:rFonts w:asciiTheme="minorHAnsi" w:hAnsiTheme="minorHAnsi"/>
          <w:sz w:val="26"/>
          <w:szCs w:val="26"/>
        </w:rPr>
        <w:t xml:space="preserve"> </w:t>
      </w:r>
      <w:r w:rsidR="00190E16" w:rsidRPr="00190E16">
        <w:rPr>
          <w:rFonts w:asciiTheme="minorHAnsi" w:hAnsiTheme="minorHAnsi"/>
          <w:sz w:val="26"/>
          <w:szCs w:val="26"/>
        </w:rPr>
        <w:t xml:space="preserve"> prenderà le mosse da</w:t>
      </w:r>
      <w:r>
        <w:rPr>
          <w:rFonts w:asciiTheme="minorHAnsi" w:hAnsiTheme="minorHAnsi"/>
          <w:sz w:val="26"/>
          <w:szCs w:val="26"/>
        </w:rPr>
        <w:t xml:space="preserve"> </w:t>
      </w:r>
      <w:r w:rsidR="00190E16" w:rsidRPr="00190E16">
        <w:rPr>
          <w:rFonts w:asciiTheme="minorHAnsi" w:hAnsiTheme="minorHAnsi"/>
          <w:sz w:val="26"/>
          <w:szCs w:val="26"/>
        </w:rPr>
        <w:t>Sant’Antonio, quartiere di padre Mario (la piazzetta dell’oratori</w:t>
      </w:r>
      <w:r w:rsidR="00336AEC">
        <w:rPr>
          <w:rFonts w:asciiTheme="minorHAnsi" w:hAnsiTheme="minorHAnsi"/>
          <w:sz w:val="26"/>
          <w:szCs w:val="26"/>
        </w:rPr>
        <w:t xml:space="preserve">o è dedicata a lui), e toccherà </w:t>
      </w:r>
      <w:r w:rsidR="00190E16" w:rsidRPr="00190E16">
        <w:rPr>
          <w:rFonts w:asciiTheme="minorHAnsi" w:hAnsiTheme="minorHAnsi"/>
          <w:sz w:val="26"/>
          <w:szCs w:val="26"/>
        </w:rPr>
        <w:t xml:space="preserve">alcuni </w:t>
      </w:r>
      <w:r w:rsidR="00190E16" w:rsidRPr="00190E16">
        <w:rPr>
          <w:rFonts w:asciiTheme="minorHAnsi" w:hAnsiTheme="minorHAnsi"/>
          <w:b/>
          <w:sz w:val="26"/>
          <w:szCs w:val="26"/>
        </w:rPr>
        <w:t>luoghi significativi della vita del martire</w:t>
      </w:r>
      <w:r w:rsidR="00190E16" w:rsidRPr="00190E16">
        <w:rPr>
          <w:rFonts w:asciiTheme="minorHAnsi" w:hAnsiTheme="minorHAnsi"/>
          <w:sz w:val="26"/>
          <w:szCs w:val="26"/>
        </w:rPr>
        <w:t xml:space="preserve"> trentino: la </w:t>
      </w:r>
      <w:r w:rsidR="00190E16" w:rsidRPr="00190E16">
        <w:rPr>
          <w:rFonts w:asciiTheme="minorHAnsi" w:hAnsiTheme="minorHAnsi"/>
          <w:b/>
          <w:sz w:val="26"/>
          <w:szCs w:val="26"/>
        </w:rPr>
        <w:t>casa natale</w:t>
      </w:r>
      <w:r w:rsidR="00190E16" w:rsidRPr="00190E16">
        <w:rPr>
          <w:rFonts w:asciiTheme="minorHAnsi" w:hAnsiTheme="minorHAnsi"/>
          <w:sz w:val="26"/>
          <w:szCs w:val="26"/>
        </w:rPr>
        <w:t xml:space="preserve"> </w:t>
      </w:r>
      <w:r w:rsidR="00D65B15" w:rsidRPr="00D65B15">
        <w:rPr>
          <w:rFonts w:asciiTheme="minorHAnsi" w:hAnsiTheme="minorHAnsi"/>
          <w:sz w:val="22"/>
          <w:szCs w:val="22"/>
        </w:rPr>
        <w:t>(27 agosto 1932)</w:t>
      </w:r>
      <w:r w:rsidR="00D65B15">
        <w:rPr>
          <w:rFonts w:asciiTheme="minorHAnsi" w:hAnsiTheme="minorHAnsi"/>
          <w:sz w:val="26"/>
          <w:szCs w:val="26"/>
        </w:rPr>
        <w:t xml:space="preserve"> </w:t>
      </w:r>
      <w:r w:rsidR="00190E16" w:rsidRPr="00190E16">
        <w:rPr>
          <w:rFonts w:asciiTheme="minorHAnsi" w:hAnsiTheme="minorHAnsi"/>
          <w:sz w:val="26"/>
          <w:szCs w:val="26"/>
        </w:rPr>
        <w:t>di via Gorizia</w:t>
      </w:r>
      <w:r w:rsidR="00436736">
        <w:rPr>
          <w:rFonts w:asciiTheme="minorHAnsi" w:hAnsiTheme="minorHAnsi"/>
          <w:sz w:val="26"/>
          <w:szCs w:val="26"/>
        </w:rPr>
        <w:t>,</w:t>
      </w:r>
      <w:r w:rsidR="00190E16" w:rsidRPr="00190E16">
        <w:rPr>
          <w:rFonts w:asciiTheme="minorHAnsi" w:hAnsiTheme="minorHAnsi"/>
          <w:sz w:val="26"/>
          <w:szCs w:val="26"/>
        </w:rPr>
        <w:t xml:space="preserve"> dove vive ancora la sorella Lucia, ultima sopravvissuta della famiglia</w:t>
      </w:r>
      <w:r w:rsidR="00436736">
        <w:rPr>
          <w:rFonts w:asciiTheme="minorHAnsi" w:hAnsiTheme="minorHAnsi"/>
          <w:sz w:val="26"/>
          <w:szCs w:val="26"/>
        </w:rPr>
        <w:t>;</w:t>
      </w:r>
      <w:r w:rsidR="00190E16" w:rsidRPr="00190E16">
        <w:rPr>
          <w:rFonts w:asciiTheme="minorHAnsi" w:hAnsiTheme="minorHAnsi"/>
          <w:sz w:val="26"/>
          <w:szCs w:val="26"/>
        </w:rPr>
        <w:t xml:space="preserve"> la </w:t>
      </w:r>
      <w:r w:rsidR="00190E16" w:rsidRPr="00190E16">
        <w:rPr>
          <w:rFonts w:asciiTheme="minorHAnsi" w:hAnsiTheme="minorHAnsi"/>
          <w:b/>
          <w:sz w:val="26"/>
          <w:szCs w:val="26"/>
        </w:rPr>
        <w:t>chiesa dei Bertoniani</w:t>
      </w:r>
      <w:r w:rsidR="00190E16" w:rsidRPr="00190E16">
        <w:rPr>
          <w:rFonts w:asciiTheme="minorHAnsi" w:hAnsiTheme="minorHAnsi"/>
          <w:sz w:val="26"/>
          <w:szCs w:val="26"/>
        </w:rPr>
        <w:t xml:space="preserve"> dove Mario faceva il chierichetto e partecipava all’attività dell’</w:t>
      </w:r>
      <w:r w:rsidR="00190E16" w:rsidRPr="00190E16">
        <w:rPr>
          <w:rFonts w:asciiTheme="minorHAnsi" w:hAnsiTheme="minorHAnsi"/>
          <w:b/>
          <w:sz w:val="26"/>
          <w:szCs w:val="26"/>
        </w:rPr>
        <w:t>oratorio</w:t>
      </w:r>
      <w:r w:rsidR="00436736">
        <w:rPr>
          <w:rFonts w:asciiTheme="minorHAnsi" w:hAnsiTheme="minorHAnsi"/>
          <w:b/>
          <w:sz w:val="26"/>
          <w:szCs w:val="26"/>
        </w:rPr>
        <w:t>;</w:t>
      </w:r>
      <w:r w:rsidR="00190E16" w:rsidRPr="00190E16">
        <w:rPr>
          <w:rFonts w:asciiTheme="minorHAnsi" w:hAnsiTheme="minorHAnsi"/>
          <w:sz w:val="26"/>
          <w:szCs w:val="26"/>
        </w:rPr>
        <w:t xml:space="preserve"> le </w:t>
      </w:r>
      <w:r w:rsidR="00190E16" w:rsidRPr="00190E16">
        <w:rPr>
          <w:rFonts w:asciiTheme="minorHAnsi" w:hAnsiTheme="minorHAnsi"/>
          <w:b/>
          <w:sz w:val="26"/>
          <w:szCs w:val="26"/>
        </w:rPr>
        <w:t xml:space="preserve">scuole </w:t>
      </w:r>
      <w:proofErr w:type="spellStart"/>
      <w:r w:rsidR="00190E16" w:rsidRPr="00190E16">
        <w:rPr>
          <w:rFonts w:asciiTheme="minorHAnsi" w:hAnsiTheme="minorHAnsi"/>
          <w:b/>
          <w:sz w:val="26"/>
          <w:szCs w:val="26"/>
        </w:rPr>
        <w:t>Crispi</w:t>
      </w:r>
      <w:proofErr w:type="spellEnd"/>
      <w:r w:rsidR="00190E16" w:rsidRPr="00190E16">
        <w:rPr>
          <w:rFonts w:asciiTheme="minorHAnsi" w:hAnsiTheme="minorHAnsi"/>
          <w:sz w:val="26"/>
          <w:szCs w:val="26"/>
        </w:rPr>
        <w:t xml:space="preserve"> da lui frequentate e</w:t>
      </w:r>
      <w:r w:rsidR="00436736">
        <w:rPr>
          <w:rFonts w:asciiTheme="minorHAnsi" w:hAnsiTheme="minorHAnsi"/>
          <w:sz w:val="26"/>
          <w:szCs w:val="26"/>
        </w:rPr>
        <w:t>,</w:t>
      </w:r>
      <w:r w:rsidR="00190E16" w:rsidRPr="00190E16">
        <w:rPr>
          <w:rFonts w:asciiTheme="minorHAnsi" w:hAnsiTheme="minorHAnsi"/>
          <w:sz w:val="26"/>
          <w:szCs w:val="26"/>
        </w:rPr>
        <w:t xml:space="preserve"> </w:t>
      </w:r>
      <w:r w:rsidR="00436736">
        <w:rPr>
          <w:rFonts w:asciiTheme="minorHAnsi" w:hAnsiTheme="minorHAnsi"/>
          <w:sz w:val="26"/>
          <w:szCs w:val="26"/>
        </w:rPr>
        <w:t xml:space="preserve">infine, </w:t>
      </w:r>
      <w:r w:rsidR="00190E16" w:rsidRPr="00190E16">
        <w:rPr>
          <w:rFonts w:asciiTheme="minorHAnsi" w:hAnsiTheme="minorHAnsi"/>
          <w:sz w:val="26"/>
          <w:szCs w:val="26"/>
        </w:rPr>
        <w:t xml:space="preserve">il </w:t>
      </w:r>
      <w:r w:rsidR="00190E16" w:rsidRPr="00190E16">
        <w:rPr>
          <w:rFonts w:asciiTheme="minorHAnsi" w:hAnsiTheme="minorHAnsi"/>
          <w:b/>
          <w:sz w:val="26"/>
          <w:szCs w:val="26"/>
        </w:rPr>
        <w:t>Duomo</w:t>
      </w:r>
      <w:r w:rsidR="00190E16" w:rsidRPr="00190E16">
        <w:rPr>
          <w:rFonts w:asciiTheme="minorHAnsi" w:hAnsiTheme="minorHAnsi"/>
          <w:sz w:val="26"/>
          <w:szCs w:val="26"/>
        </w:rPr>
        <w:t xml:space="preserve">, parrocchia di Mario e chiesa dove ricevette i sacramenti e celebrò la sua prima Messa </w:t>
      </w:r>
      <w:r w:rsidR="00D65B15">
        <w:rPr>
          <w:rFonts w:asciiTheme="minorHAnsi" w:hAnsiTheme="minorHAnsi"/>
          <w:sz w:val="26"/>
          <w:szCs w:val="26"/>
        </w:rPr>
        <w:t>(</w:t>
      </w:r>
      <w:r w:rsidR="00190E16" w:rsidRPr="00D65B15">
        <w:rPr>
          <w:rFonts w:asciiTheme="minorHAnsi" w:hAnsiTheme="minorHAnsi"/>
          <w:sz w:val="22"/>
          <w:szCs w:val="22"/>
        </w:rPr>
        <w:t>28 aprile 1957</w:t>
      </w:r>
      <w:r w:rsidR="00D65B15">
        <w:rPr>
          <w:rFonts w:asciiTheme="minorHAnsi" w:hAnsiTheme="minorHAnsi"/>
          <w:sz w:val="26"/>
          <w:szCs w:val="26"/>
        </w:rPr>
        <w:t>)</w:t>
      </w:r>
      <w:r w:rsidR="00190E16" w:rsidRPr="00190E16">
        <w:rPr>
          <w:rFonts w:asciiTheme="minorHAnsi" w:hAnsiTheme="minorHAnsi"/>
          <w:sz w:val="26"/>
          <w:szCs w:val="26"/>
        </w:rPr>
        <w:t xml:space="preserve">.   </w:t>
      </w:r>
    </w:p>
    <w:p w:rsidR="00190E16" w:rsidRPr="00190E16" w:rsidRDefault="00190E16" w:rsidP="006D2460">
      <w:pPr>
        <w:spacing w:line="276" w:lineRule="auto"/>
        <w:jc w:val="both"/>
        <w:rPr>
          <w:rFonts w:asciiTheme="minorHAnsi" w:hAnsiTheme="minorHAnsi" w:cs="Arial"/>
          <w:color w:val="002060"/>
          <w:sz w:val="26"/>
          <w:szCs w:val="26"/>
        </w:rPr>
      </w:pPr>
      <w:r w:rsidRPr="00190E16">
        <w:rPr>
          <w:rFonts w:asciiTheme="minorHAnsi" w:hAnsiTheme="minorHAnsi"/>
          <w:sz w:val="26"/>
          <w:szCs w:val="26"/>
        </w:rPr>
        <w:t>In ciascuna delle dieci “stazioni” un brano evangelico racconta la salita al calvario di Gesù</w:t>
      </w:r>
      <w:r w:rsidR="00436736">
        <w:rPr>
          <w:rFonts w:asciiTheme="minorHAnsi" w:hAnsiTheme="minorHAnsi"/>
          <w:sz w:val="26"/>
          <w:szCs w:val="26"/>
        </w:rPr>
        <w:t>, accompagnata dall</w:t>
      </w:r>
      <w:r w:rsidRPr="00190E16">
        <w:rPr>
          <w:rFonts w:asciiTheme="minorHAnsi" w:hAnsiTheme="minorHAnsi"/>
          <w:sz w:val="26"/>
          <w:szCs w:val="26"/>
        </w:rPr>
        <w:t xml:space="preserve">e </w:t>
      </w:r>
      <w:r w:rsidR="00D65B15">
        <w:rPr>
          <w:rFonts w:asciiTheme="minorHAnsi" w:hAnsiTheme="minorHAnsi"/>
          <w:sz w:val="26"/>
          <w:szCs w:val="26"/>
        </w:rPr>
        <w:t xml:space="preserve">riflessioni tratte </w:t>
      </w:r>
      <w:r w:rsidRPr="00190E16">
        <w:rPr>
          <w:rFonts w:asciiTheme="minorHAnsi" w:hAnsiTheme="minorHAnsi"/>
          <w:sz w:val="26"/>
          <w:szCs w:val="26"/>
        </w:rPr>
        <w:t>dagli scritti del beato Mario, in particolare il suo “Diario di un uomo felice”.</w:t>
      </w:r>
      <w:r w:rsidR="00703C23">
        <w:rPr>
          <w:rFonts w:asciiTheme="minorHAnsi" w:hAnsiTheme="minorHAnsi"/>
          <w:sz w:val="26"/>
          <w:szCs w:val="26"/>
        </w:rPr>
        <w:t xml:space="preserve"> Silenzio, preghiere e canti segnano il cammino per le vie della città, al seguito della croce. </w:t>
      </w:r>
      <w:r w:rsidRPr="00190E16">
        <w:rPr>
          <w:rFonts w:asciiTheme="minorHAnsi" w:hAnsiTheme="minorHAnsi"/>
          <w:sz w:val="26"/>
          <w:szCs w:val="26"/>
        </w:rPr>
        <w:t xml:space="preserve">L’invito alla partecipazione ai giovani è stato rilanciato con le parole di Papa Francesco alla GMG di Cracovia l’estate scorsa: “Cari giovani, non siamo venuti al mondo per ‘vegetare’, per passarcela comodamente, per fare della vita un divano... Per seguire Gesù bisogna avere coraggio, decidersi a cambiare il divano con un paio di scarpe che ti aiutino a camminare su strade mai sognate, facendo della propria vita un dono”. “Padre Mario </w:t>
      </w:r>
      <w:proofErr w:type="spellStart"/>
      <w:r w:rsidRPr="00190E16">
        <w:rPr>
          <w:rFonts w:asciiTheme="minorHAnsi" w:hAnsiTheme="minorHAnsi"/>
          <w:sz w:val="26"/>
          <w:szCs w:val="26"/>
        </w:rPr>
        <w:t>Borzaga</w:t>
      </w:r>
      <w:proofErr w:type="spellEnd"/>
      <w:r w:rsidRPr="00190E16">
        <w:rPr>
          <w:rFonts w:asciiTheme="minorHAnsi" w:hAnsiTheme="minorHAnsi"/>
          <w:sz w:val="26"/>
          <w:szCs w:val="26"/>
        </w:rPr>
        <w:t xml:space="preserve"> – </w:t>
      </w:r>
      <w:r w:rsidR="00436736">
        <w:rPr>
          <w:rFonts w:asciiTheme="minorHAnsi" w:hAnsiTheme="minorHAnsi"/>
          <w:sz w:val="26"/>
          <w:szCs w:val="26"/>
        </w:rPr>
        <w:t xml:space="preserve">commentano </w:t>
      </w:r>
      <w:r w:rsidRPr="00190E16">
        <w:rPr>
          <w:rFonts w:asciiTheme="minorHAnsi" w:hAnsiTheme="minorHAnsi"/>
          <w:sz w:val="26"/>
          <w:szCs w:val="26"/>
        </w:rPr>
        <w:t>gli organizzatori – è un giovane che non ha avuto paura di lasciare il divano e indossare gli scarponi”. La via Crucis sarà trasmessa</w:t>
      </w:r>
      <w:r w:rsidRPr="00190E16">
        <w:rPr>
          <w:rFonts w:asciiTheme="minorHAnsi" w:hAnsiTheme="minorHAnsi" w:cs="Arial"/>
          <w:sz w:val="26"/>
          <w:szCs w:val="26"/>
        </w:rPr>
        <w:t xml:space="preserve"> in diretta d</w:t>
      </w:r>
      <w:r w:rsidR="00436736">
        <w:rPr>
          <w:rFonts w:asciiTheme="minorHAnsi" w:hAnsiTheme="minorHAnsi" w:cs="Arial"/>
          <w:sz w:val="26"/>
          <w:szCs w:val="26"/>
        </w:rPr>
        <w:t>a</w:t>
      </w:r>
      <w:r w:rsidRPr="00190E16">
        <w:rPr>
          <w:rFonts w:asciiTheme="minorHAnsi" w:hAnsiTheme="minorHAnsi" w:cs="Arial"/>
          <w:sz w:val="26"/>
          <w:szCs w:val="26"/>
        </w:rPr>
        <w:t xml:space="preserve">ll’emittente diocesana radio Trentino </w:t>
      </w:r>
      <w:proofErr w:type="spellStart"/>
      <w:r w:rsidRPr="00190E16">
        <w:rPr>
          <w:rFonts w:asciiTheme="minorHAnsi" w:hAnsiTheme="minorHAnsi" w:cs="Arial"/>
          <w:sz w:val="26"/>
          <w:szCs w:val="26"/>
        </w:rPr>
        <w:t>inBlu</w:t>
      </w:r>
      <w:proofErr w:type="spellEnd"/>
      <w:r w:rsidRPr="00190E16">
        <w:rPr>
          <w:rFonts w:asciiTheme="minorHAnsi" w:hAnsiTheme="minorHAnsi" w:cs="Arial"/>
          <w:sz w:val="26"/>
          <w:szCs w:val="26"/>
        </w:rPr>
        <w:t>.</w:t>
      </w:r>
    </w:p>
    <w:sectPr w:rsidR="00190E16" w:rsidRPr="00190E16" w:rsidSect="00D65B15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44897"/>
    <w:rsid w:val="00074A54"/>
    <w:rsid w:val="000B6BB6"/>
    <w:rsid w:val="000C323E"/>
    <w:rsid w:val="00152744"/>
    <w:rsid w:val="00190E16"/>
    <w:rsid w:val="001C6E95"/>
    <w:rsid w:val="001D63D2"/>
    <w:rsid w:val="00215D62"/>
    <w:rsid w:val="00234B16"/>
    <w:rsid w:val="00260042"/>
    <w:rsid w:val="00263728"/>
    <w:rsid w:val="002B28E0"/>
    <w:rsid w:val="002C5AB7"/>
    <w:rsid w:val="002D1A22"/>
    <w:rsid w:val="002E3FCF"/>
    <w:rsid w:val="002F0051"/>
    <w:rsid w:val="00336AEC"/>
    <w:rsid w:val="00430624"/>
    <w:rsid w:val="00436736"/>
    <w:rsid w:val="004D254F"/>
    <w:rsid w:val="004E0F86"/>
    <w:rsid w:val="004E27F4"/>
    <w:rsid w:val="00525185"/>
    <w:rsid w:val="005256AA"/>
    <w:rsid w:val="0054584E"/>
    <w:rsid w:val="00555668"/>
    <w:rsid w:val="00556007"/>
    <w:rsid w:val="005823BA"/>
    <w:rsid w:val="00587052"/>
    <w:rsid w:val="00596EDD"/>
    <w:rsid w:val="005A2A73"/>
    <w:rsid w:val="0065022C"/>
    <w:rsid w:val="00674236"/>
    <w:rsid w:val="006D2460"/>
    <w:rsid w:val="006E2CA5"/>
    <w:rsid w:val="006E3D7A"/>
    <w:rsid w:val="00703C23"/>
    <w:rsid w:val="007172B4"/>
    <w:rsid w:val="0075721E"/>
    <w:rsid w:val="007868CC"/>
    <w:rsid w:val="00786ECF"/>
    <w:rsid w:val="007A335E"/>
    <w:rsid w:val="007C1E16"/>
    <w:rsid w:val="007E5E51"/>
    <w:rsid w:val="007F7C35"/>
    <w:rsid w:val="00867242"/>
    <w:rsid w:val="008720A0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838D0"/>
    <w:rsid w:val="00AA50BB"/>
    <w:rsid w:val="00AC136B"/>
    <w:rsid w:val="00AC1A7B"/>
    <w:rsid w:val="00AD714B"/>
    <w:rsid w:val="00AE5F0E"/>
    <w:rsid w:val="00AF074E"/>
    <w:rsid w:val="00BA16F4"/>
    <w:rsid w:val="00BB19C3"/>
    <w:rsid w:val="00BD3255"/>
    <w:rsid w:val="00C315F4"/>
    <w:rsid w:val="00C8287D"/>
    <w:rsid w:val="00C93BF1"/>
    <w:rsid w:val="00CA6D70"/>
    <w:rsid w:val="00CC1AF1"/>
    <w:rsid w:val="00CD50CE"/>
    <w:rsid w:val="00D10691"/>
    <w:rsid w:val="00D1193A"/>
    <w:rsid w:val="00D3332D"/>
    <w:rsid w:val="00D65B15"/>
    <w:rsid w:val="00DD10D1"/>
    <w:rsid w:val="00DE19F7"/>
    <w:rsid w:val="00E2726C"/>
    <w:rsid w:val="00E708CE"/>
    <w:rsid w:val="00ED4202"/>
    <w:rsid w:val="00EF46FD"/>
    <w:rsid w:val="00F462C9"/>
    <w:rsid w:val="00F47488"/>
    <w:rsid w:val="00F6623F"/>
    <w:rsid w:val="00F80CEC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6D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CA6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6D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CA6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BF452-A85A-4338-A4DE-F8C68BD8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2343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2</cp:revision>
  <cp:lastPrinted>2017-04-05T10:48:00Z</cp:lastPrinted>
  <dcterms:created xsi:type="dcterms:W3CDTF">2017-04-07T11:53:00Z</dcterms:created>
  <dcterms:modified xsi:type="dcterms:W3CDTF">2017-04-07T11:53:00Z</dcterms:modified>
</cp:coreProperties>
</file>