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6C7AC9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>0</w:t>
      </w:r>
      <w:r w:rsidR="009C3934">
        <w:rPr>
          <w:rFonts w:asciiTheme="minorHAnsi" w:hAnsiTheme="minorHAnsi" w:cs="Arial"/>
          <w:color w:val="002060"/>
          <w:sz w:val="22"/>
          <w:szCs w:val="22"/>
        </w:rPr>
        <w:t>9</w:t>
      </w:r>
      <w:r w:rsidR="002E3FCF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9C3934">
        <w:rPr>
          <w:rFonts w:asciiTheme="minorHAnsi" w:hAnsiTheme="minorHAnsi" w:cs="Arial"/>
          <w:color w:val="002060"/>
          <w:sz w:val="22"/>
          <w:szCs w:val="22"/>
        </w:rPr>
        <w:t>2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9C3934">
        <w:rPr>
          <w:rFonts w:asciiTheme="minorHAnsi" w:hAnsiTheme="minorHAnsi" w:cs="Arial"/>
          <w:color w:val="002060"/>
          <w:sz w:val="22"/>
          <w:szCs w:val="22"/>
        </w:rPr>
        <w:t xml:space="preserve">febbraio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9C3934" w:rsidRDefault="009C3934" w:rsidP="006C7AC9">
      <w:pPr>
        <w:spacing w:before="100" w:beforeAutospacing="1" w:after="100" w:afterAutospacing="1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 w:rsidRPr="009C3934">
        <w:rPr>
          <w:rFonts w:asciiTheme="minorHAnsi" w:hAnsiTheme="minorHAnsi" w:cs="Arial"/>
          <w:b/>
          <w:color w:val="002060"/>
          <w:sz w:val="36"/>
          <w:szCs w:val="36"/>
        </w:rPr>
        <w:t>Consacrati in festa, vescovo Lauro: "Siate l'incanto di Dio"</w:t>
      </w:r>
    </w:p>
    <w:p w:rsidR="009C3934" w:rsidRDefault="00E01D8E" w:rsidP="009C3934">
      <w:pPr>
        <w:spacing w:before="100" w:beforeAutospacing="1" w:after="100" w:afterAutospacing="1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>
        <w:rPr>
          <w:rFonts w:asciiTheme="minorHAnsi" w:hAnsiTheme="minorHAnsi" w:cs="Arial"/>
          <w:b/>
          <w:color w:val="002060"/>
          <w:sz w:val="28"/>
          <w:szCs w:val="28"/>
        </w:rPr>
        <w:t>Q</w:t>
      </w:r>
      <w:r w:rsidR="009C3934" w:rsidRPr="009C3934">
        <w:rPr>
          <w:rFonts w:asciiTheme="minorHAnsi" w:hAnsiTheme="minorHAnsi" w:cs="Arial"/>
          <w:b/>
          <w:color w:val="002060"/>
          <w:sz w:val="28"/>
          <w:szCs w:val="28"/>
        </w:rPr>
        <w:t xml:space="preserve">uattrocento </w:t>
      </w:r>
      <w:r>
        <w:rPr>
          <w:rFonts w:asciiTheme="minorHAnsi" w:hAnsiTheme="minorHAnsi" w:cs="Arial"/>
          <w:b/>
          <w:color w:val="002060"/>
          <w:sz w:val="28"/>
          <w:szCs w:val="28"/>
        </w:rPr>
        <w:t xml:space="preserve">religiose, religiosi e laici </w:t>
      </w:r>
      <w:r w:rsidR="009C3934" w:rsidRPr="009C3934">
        <w:rPr>
          <w:rFonts w:asciiTheme="minorHAnsi" w:hAnsiTheme="minorHAnsi" w:cs="Arial"/>
          <w:b/>
          <w:color w:val="002060"/>
          <w:sz w:val="28"/>
          <w:szCs w:val="28"/>
        </w:rPr>
        <w:t xml:space="preserve">in cattedrale </w:t>
      </w:r>
    </w:p>
    <w:p w:rsidR="009C3934" w:rsidRPr="009C3934" w:rsidRDefault="009C3934" w:rsidP="006C7AC9">
      <w:pPr>
        <w:spacing w:before="100" w:beforeAutospacing="1" w:after="100" w:afterAutospacing="1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9C3934">
        <w:rPr>
          <w:rFonts w:asciiTheme="minorHAnsi" w:hAnsiTheme="minorHAnsi" w:cs="Arial"/>
          <w:sz w:val="26"/>
          <w:szCs w:val="26"/>
        </w:rPr>
        <w:t xml:space="preserve">Non conta l'età, non contano i numeri delle vocazioni in costante calo. "Dietro ognuno di voi c'è un momento di incanto. Dio vi ha visitati, voi avete avuto un sussulto di stupore e questo vi ha fatto uscire e intraprendere il vostro santo viaggio". In questo 2 febbraio, Festa della vita consacrata, l'Arcivescovo Lauro si è rivolto nel pomeriggio in cattedrale ad almeno quattrocento fra religiose, religiosi e laici consacrati della Diocesi di Trento, riuniti per la solenne preghiera dei vespri. </w:t>
      </w:r>
      <w:r>
        <w:rPr>
          <w:rFonts w:asciiTheme="minorHAnsi" w:hAnsiTheme="minorHAnsi" w:cs="Arial"/>
          <w:sz w:val="26"/>
          <w:szCs w:val="26"/>
        </w:rPr>
        <w:t>«</w:t>
      </w:r>
      <w:r w:rsidRPr="009C3934">
        <w:rPr>
          <w:rFonts w:asciiTheme="minorHAnsi" w:hAnsiTheme="minorHAnsi" w:cs="Arial"/>
          <w:sz w:val="26"/>
          <w:szCs w:val="26"/>
        </w:rPr>
        <w:t xml:space="preserve">Le analisi sulla vita consacrata - ha esordito monsignor Tisi nella sua riflessione - ci portano a chiederci quanti siamo e quanti saremo, quante case abbiamo chiuso o apriremo, ma c'è un difetto di ragionamento: la vita consacrata pensata come organizzazione nostra, realtà che papa Francesco definirebbe 'triste </w:t>
      </w:r>
      <w:proofErr w:type="spellStart"/>
      <w:r w:rsidRPr="009C3934">
        <w:rPr>
          <w:rFonts w:asciiTheme="minorHAnsi" w:hAnsiTheme="minorHAnsi" w:cs="Arial"/>
          <w:sz w:val="26"/>
          <w:szCs w:val="26"/>
        </w:rPr>
        <w:t>Ong</w:t>
      </w:r>
      <w:proofErr w:type="spellEnd"/>
      <w:r w:rsidRPr="009C3934">
        <w:rPr>
          <w:rFonts w:asciiTheme="minorHAnsi" w:hAnsiTheme="minorHAnsi" w:cs="Arial"/>
          <w:sz w:val="26"/>
          <w:szCs w:val="26"/>
        </w:rPr>
        <w:t>'</w:t>
      </w:r>
      <w:r>
        <w:rPr>
          <w:rFonts w:asciiTheme="minorHAnsi" w:hAnsiTheme="minorHAnsi" w:cs="Arial"/>
          <w:sz w:val="26"/>
          <w:szCs w:val="26"/>
        </w:rPr>
        <w:t>»</w:t>
      </w:r>
      <w:r w:rsidRPr="009C3934">
        <w:rPr>
          <w:rFonts w:asciiTheme="minorHAnsi" w:hAnsiTheme="minorHAnsi" w:cs="Arial"/>
          <w:sz w:val="26"/>
          <w:szCs w:val="26"/>
        </w:rPr>
        <w:t xml:space="preserve">. </w:t>
      </w:r>
      <w:r>
        <w:rPr>
          <w:rFonts w:asciiTheme="minorHAnsi" w:hAnsiTheme="minorHAnsi" w:cs="Arial"/>
          <w:sz w:val="26"/>
          <w:szCs w:val="26"/>
        </w:rPr>
        <w:t>«</w:t>
      </w:r>
      <w:r w:rsidRPr="009C3934">
        <w:rPr>
          <w:rFonts w:asciiTheme="minorHAnsi" w:hAnsiTheme="minorHAnsi" w:cs="Arial"/>
          <w:sz w:val="26"/>
          <w:szCs w:val="26"/>
        </w:rPr>
        <w:t xml:space="preserve">Il consacrato che si pensa soggetto della consacrazione </w:t>
      </w:r>
      <w:r>
        <w:rPr>
          <w:rFonts w:asciiTheme="minorHAnsi" w:hAnsiTheme="minorHAnsi" w:cs="Arial"/>
          <w:sz w:val="26"/>
          <w:szCs w:val="26"/>
        </w:rPr>
        <w:t xml:space="preserve">– ha aggiunto – </w:t>
      </w:r>
      <w:r w:rsidRPr="009C3934">
        <w:rPr>
          <w:rFonts w:asciiTheme="minorHAnsi" w:hAnsiTheme="minorHAnsi" w:cs="Arial"/>
          <w:sz w:val="26"/>
          <w:szCs w:val="26"/>
        </w:rPr>
        <w:t>è fuori strada. Nessuno di noi si è consacrato! E' lo Spirito Santo che crea il consacrato. Se la vita consacrata non è una realtà realizzata da noi, a questo punto la vita consacrata è stupore, risposta, entusiasmo, incanto</w:t>
      </w:r>
      <w:r>
        <w:rPr>
          <w:rFonts w:asciiTheme="minorHAnsi" w:hAnsiTheme="minorHAnsi" w:cs="Arial"/>
          <w:sz w:val="26"/>
          <w:szCs w:val="26"/>
        </w:rPr>
        <w:t>»</w:t>
      </w:r>
      <w:r w:rsidRPr="009C3934">
        <w:rPr>
          <w:rFonts w:asciiTheme="minorHAnsi" w:hAnsiTheme="minorHAnsi" w:cs="Arial"/>
          <w:sz w:val="26"/>
          <w:szCs w:val="26"/>
        </w:rPr>
        <w:t>.  </w:t>
      </w:r>
      <w:r>
        <w:rPr>
          <w:rFonts w:asciiTheme="minorHAnsi" w:hAnsiTheme="minorHAnsi" w:cs="Arial"/>
          <w:sz w:val="26"/>
          <w:szCs w:val="26"/>
        </w:rPr>
        <w:t>«</w:t>
      </w:r>
      <w:r w:rsidRPr="009C3934">
        <w:rPr>
          <w:rFonts w:asciiTheme="minorHAnsi" w:hAnsiTheme="minorHAnsi" w:cs="Arial"/>
          <w:sz w:val="26"/>
          <w:szCs w:val="26"/>
        </w:rPr>
        <w:t>Rappresentate  - ha concluso l'Arcivescovo con la consueta passione - una formidabile opportunità di poter godere della presenza di uomini e donne che rivelano al mondo l'incanto di Dio</w:t>
      </w:r>
      <w:r>
        <w:rPr>
          <w:rFonts w:asciiTheme="minorHAnsi" w:hAnsiTheme="minorHAnsi" w:cs="Arial"/>
          <w:sz w:val="26"/>
          <w:szCs w:val="26"/>
        </w:rPr>
        <w:t>»</w:t>
      </w:r>
      <w:r w:rsidRPr="009C3934">
        <w:rPr>
          <w:rFonts w:asciiTheme="minorHAnsi" w:hAnsiTheme="minorHAnsi" w:cs="Arial"/>
          <w:sz w:val="26"/>
          <w:szCs w:val="26"/>
        </w:rPr>
        <w:t>.</w:t>
      </w:r>
    </w:p>
    <w:p w:rsidR="00786ECF" w:rsidRDefault="009C3934" w:rsidP="009C3934">
      <w:pPr>
        <w:spacing w:before="100" w:beforeAutospacing="1" w:after="100" w:afterAutospacing="1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9C3934">
        <w:rPr>
          <w:rFonts w:asciiTheme="minorHAnsi" w:hAnsiTheme="minorHAnsi" w:cs="Arial"/>
          <w:sz w:val="26"/>
          <w:szCs w:val="26"/>
        </w:rPr>
        <w:t xml:space="preserve">L'arcivescovo ha voluto poi esprimere un grazie particolare ad alcune realtà religiose: i </w:t>
      </w:r>
      <w:r w:rsidRPr="009C3934">
        <w:rPr>
          <w:rFonts w:asciiTheme="minorHAnsi" w:hAnsiTheme="minorHAnsi" w:cs="Arial"/>
          <w:b/>
          <w:sz w:val="26"/>
          <w:szCs w:val="26"/>
        </w:rPr>
        <w:t xml:space="preserve">padri </w:t>
      </w:r>
      <w:r>
        <w:rPr>
          <w:rFonts w:asciiTheme="minorHAnsi" w:hAnsiTheme="minorHAnsi" w:cs="Arial"/>
          <w:b/>
          <w:sz w:val="26"/>
          <w:szCs w:val="26"/>
        </w:rPr>
        <w:t>c</w:t>
      </w:r>
      <w:r w:rsidRPr="009C3934">
        <w:rPr>
          <w:rFonts w:asciiTheme="minorHAnsi" w:hAnsiTheme="minorHAnsi" w:cs="Arial"/>
          <w:b/>
          <w:sz w:val="26"/>
          <w:szCs w:val="26"/>
        </w:rPr>
        <w:t>appuccini</w:t>
      </w:r>
      <w:r w:rsidRPr="009C3934">
        <w:rPr>
          <w:rFonts w:asciiTheme="minorHAnsi" w:hAnsiTheme="minorHAnsi" w:cs="Arial"/>
          <w:sz w:val="26"/>
          <w:szCs w:val="26"/>
        </w:rPr>
        <w:t xml:space="preserve"> che il 12 febbraio termineranno la loro presenza a Tonadico, passando il testimone alle </w:t>
      </w:r>
      <w:r w:rsidRPr="009C3934">
        <w:rPr>
          <w:rFonts w:asciiTheme="minorHAnsi" w:hAnsiTheme="minorHAnsi" w:cs="Arial"/>
          <w:b/>
          <w:sz w:val="26"/>
          <w:szCs w:val="26"/>
        </w:rPr>
        <w:t xml:space="preserve">clarisse </w:t>
      </w:r>
      <w:r>
        <w:rPr>
          <w:rFonts w:asciiTheme="minorHAnsi" w:hAnsiTheme="minorHAnsi" w:cs="Arial"/>
          <w:b/>
          <w:sz w:val="26"/>
          <w:szCs w:val="26"/>
        </w:rPr>
        <w:t>c</w:t>
      </w:r>
      <w:r w:rsidRPr="009C3934">
        <w:rPr>
          <w:rFonts w:asciiTheme="minorHAnsi" w:hAnsiTheme="minorHAnsi" w:cs="Arial"/>
          <w:b/>
          <w:sz w:val="26"/>
          <w:szCs w:val="26"/>
        </w:rPr>
        <w:t>appuccine</w:t>
      </w:r>
      <w:r w:rsidRPr="009C3934">
        <w:rPr>
          <w:rFonts w:asciiTheme="minorHAnsi" w:hAnsiTheme="minorHAnsi" w:cs="Arial"/>
          <w:sz w:val="26"/>
          <w:szCs w:val="26"/>
        </w:rPr>
        <w:t xml:space="preserve"> di Fabriano, nuova presenza di vita orante (si segnala ampio servizio sull'ultimo numero di Vita Trentina); le </w:t>
      </w:r>
      <w:r w:rsidRPr="009C3934">
        <w:rPr>
          <w:rFonts w:asciiTheme="minorHAnsi" w:hAnsiTheme="minorHAnsi" w:cs="Arial"/>
          <w:b/>
          <w:sz w:val="26"/>
          <w:szCs w:val="26"/>
        </w:rPr>
        <w:t>elisabettine</w:t>
      </w:r>
      <w:r w:rsidRPr="009C3934">
        <w:rPr>
          <w:rFonts w:asciiTheme="minorHAnsi" w:hAnsiTheme="minorHAnsi" w:cs="Arial"/>
          <w:sz w:val="26"/>
          <w:szCs w:val="26"/>
        </w:rPr>
        <w:t xml:space="preserve"> che hanno lasciato la loro casa di Lavarone alle profughe e dato vita a una nuova comunità a Caldonazzo; le </w:t>
      </w:r>
      <w:r w:rsidRPr="009C3934">
        <w:rPr>
          <w:rFonts w:asciiTheme="minorHAnsi" w:hAnsiTheme="minorHAnsi" w:cs="Arial"/>
          <w:b/>
          <w:sz w:val="26"/>
          <w:szCs w:val="26"/>
        </w:rPr>
        <w:t>Figlie di Gesù</w:t>
      </w:r>
      <w:r w:rsidRPr="009C3934">
        <w:rPr>
          <w:rFonts w:asciiTheme="minorHAnsi" w:hAnsiTheme="minorHAnsi" w:cs="Arial"/>
          <w:sz w:val="26"/>
          <w:szCs w:val="26"/>
        </w:rPr>
        <w:t xml:space="preserve"> che concludono dopo molti anni il loro servizio alla Casa di Riposo di Spiazzo Rendena e alle </w:t>
      </w:r>
      <w:r w:rsidRPr="009C3934">
        <w:rPr>
          <w:rFonts w:asciiTheme="minorHAnsi" w:hAnsiTheme="minorHAnsi" w:cs="Arial"/>
          <w:b/>
          <w:sz w:val="26"/>
          <w:szCs w:val="26"/>
        </w:rPr>
        <w:t>sorelle di Maria Ausiliatrice</w:t>
      </w:r>
      <w:r w:rsidRPr="009C3934">
        <w:rPr>
          <w:rFonts w:asciiTheme="minorHAnsi" w:hAnsiTheme="minorHAnsi" w:cs="Arial"/>
          <w:sz w:val="26"/>
          <w:szCs w:val="26"/>
        </w:rPr>
        <w:t xml:space="preserve">, tre delle quali, provenienti dall'India, arriveranno ai primi di marzo a Riva del Garda e vivranno nella canonica di San Giuseppe (Rione </w:t>
      </w:r>
      <w:proofErr w:type="spellStart"/>
      <w:r w:rsidRPr="009C3934">
        <w:rPr>
          <w:rFonts w:asciiTheme="minorHAnsi" w:hAnsiTheme="minorHAnsi" w:cs="Arial"/>
          <w:sz w:val="26"/>
          <w:szCs w:val="26"/>
        </w:rPr>
        <w:t>Degasperi</w:t>
      </w:r>
      <w:proofErr w:type="spellEnd"/>
      <w:r w:rsidRPr="009C3934">
        <w:rPr>
          <w:rFonts w:asciiTheme="minorHAnsi" w:hAnsiTheme="minorHAnsi" w:cs="Arial"/>
          <w:sz w:val="26"/>
          <w:szCs w:val="26"/>
        </w:rPr>
        <w:t xml:space="preserve">) a supporto della locale comunità cristiana (tre parrocchie sotto la guida di un unico parroco). Un grazie, infine, alla </w:t>
      </w:r>
      <w:r w:rsidRPr="009C3934">
        <w:rPr>
          <w:rFonts w:asciiTheme="minorHAnsi" w:hAnsiTheme="minorHAnsi" w:cs="Arial"/>
          <w:b/>
          <w:sz w:val="26"/>
          <w:szCs w:val="26"/>
        </w:rPr>
        <w:t>comunità pavoniana</w:t>
      </w:r>
      <w:r w:rsidRPr="009C3934">
        <w:rPr>
          <w:rFonts w:asciiTheme="minorHAnsi" w:hAnsiTheme="minorHAnsi" w:cs="Arial"/>
          <w:sz w:val="26"/>
          <w:szCs w:val="26"/>
        </w:rPr>
        <w:t xml:space="preserve"> che quest'anno ha</w:t>
      </w:r>
      <w:bookmarkStart w:id="0" w:name="_GoBack"/>
      <w:bookmarkEnd w:id="0"/>
      <w:r w:rsidRPr="009C3934">
        <w:rPr>
          <w:rFonts w:asciiTheme="minorHAnsi" w:hAnsiTheme="minorHAnsi" w:cs="Arial"/>
          <w:sz w:val="26"/>
          <w:szCs w:val="26"/>
        </w:rPr>
        <w:t xml:space="preserve"> visto la canonizzazione del </w:t>
      </w:r>
      <w:r>
        <w:rPr>
          <w:rFonts w:asciiTheme="minorHAnsi" w:hAnsiTheme="minorHAnsi" w:cs="Arial"/>
          <w:sz w:val="26"/>
          <w:szCs w:val="26"/>
        </w:rPr>
        <w:t>p</w:t>
      </w:r>
      <w:r w:rsidRPr="009C3934">
        <w:rPr>
          <w:rFonts w:asciiTheme="minorHAnsi" w:hAnsiTheme="minorHAnsi" w:cs="Arial"/>
          <w:sz w:val="26"/>
          <w:szCs w:val="26"/>
        </w:rPr>
        <w:t>roprio fondatore L</w:t>
      </w:r>
      <w:r>
        <w:rPr>
          <w:rFonts w:asciiTheme="minorHAnsi" w:hAnsiTheme="minorHAnsi" w:cs="Arial"/>
          <w:sz w:val="26"/>
          <w:szCs w:val="26"/>
        </w:rPr>
        <w:t>o</w:t>
      </w:r>
      <w:r w:rsidRPr="009C3934">
        <w:rPr>
          <w:rFonts w:asciiTheme="minorHAnsi" w:hAnsiTheme="minorHAnsi" w:cs="Arial"/>
          <w:sz w:val="26"/>
          <w:szCs w:val="26"/>
        </w:rPr>
        <w:t xml:space="preserve">dovico Pavoni e alle </w:t>
      </w:r>
      <w:r w:rsidRPr="009C3934">
        <w:rPr>
          <w:rFonts w:asciiTheme="minorHAnsi" w:hAnsiTheme="minorHAnsi" w:cs="Arial"/>
          <w:b/>
          <w:sz w:val="26"/>
          <w:szCs w:val="26"/>
        </w:rPr>
        <w:t xml:space="preserve">suore </w:t>
      </w:r>
      <w:r>
        <w:rPr>
          <w:rFonts w:asciiTheme="minorHAnsi" w:hAnsiTheme="minorHAnsi" w:cs="Arial"/>
          <w:b/>
          <w:sz w:val="26"/>
          <w:szCs w:val="26"/>
        </w:rPr>
        <w:t>c</w:t>
      </w:r>
      <w:r w:rsidRPr="009C3934">
        <w:rPr>
          <w:rFonts w:asciiTheme="minorHAnsi" w:hAnsiTheme="minorHAnsi" w:cs="Arial"/>
          <w:b/>
          <w:sz w:val="26"/>
          <w:szCs w:val="26"/>
        </w:rPr>
        <w:t>amilliane</w:t>
      </w:r>
      <w:r w:rsidRPr="009C3934">
        <w:rPr>
          <w:rFonts w:asciiTheme="minorHAnsi" w:hAnsiTheme="minorHAnsi" w:cs="Arial"/>
          <w:sz w:val="26"/>
          <w:szCs w:val="26"/>
        </w:rPr>
        <w:t xml:space="preserve"> di cui</w:t>
      </w:r>
      <w:r>
        <w:rPr>
          <w:rFonts w:asciiTheme="minorHAnsi" w:hAnsiTheme="minorHAnsi" w:cs="Arial"/>
          <w:sz w:val="26"/>
          <w:szCs w:val="26"/>
        </w:rPr>
        <w:t>,</w:t>
      </w:r>
      <w:r w:rsidRPr="009C3934">
        <w:rPr>
          <w:rFonts w:asciiTheme="minorHAnsi" w:hAnsiTheme="minorHAnsi" w:cs="Arial"/>
          <w:sz w:val="26"/>
          <w:szCs w:val="26"/>
        </w:rPr>
        <w:t xml:space="preserve"> proprio oggi</w:t>
      </w:r>
      <w:r>
        <w:rPr>
          <w:rFonts w:asciiTheme="minorHAnsi" w:hAnsiTheme="minorHAnsi" w:cs="Arial"/>
          <w:sz w:val="26"/>
          <w:szCs w:val="26"/>
        </w:rPr>
        <w:t>,</w:t>
      </w:r>
      <w:r w:rsidRPr="009C3934">
        <w:rPr>
          <w:rFonts w:asciiTheme="minorHAnsi" w:hAnsiTheme="minorHAnsi" w:cs="Arial"/>
          <w:sz w:val="26"/>
          <w:szCs w:val="26"/>
        </w:rPr>
        <w:t xml:space="preserve"> ricorre il 125° di fondazione.</w:t>
      </w:r>
    </w:p>
    <w:p w:rsidR="006C7AC9" w:rsidRPr="006C7AC9" w:rsidRDefault="006C7AC9" w:rsidP="006C7AC9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6C7AC9">
        <w:rPr>
          <w:rFonts w:asciiTheme="minorHAnsi" w:hAnsiTheme="minorHAnsi" w:cs="Arial"/>
          <w:sz w:val="26"/>
          <w:szCs w:val="26"/>
          <w:shd w:val="clear" w:color="auto" w:fill="FFFFFF"/>
        </w:rPr>
        <w:t>In Diocesi di Trento si contano attualmente oltre</w:t>
      </w:r>
      <w:r w:rsidRPr="006C7AC9">
        <w:rPr>
          <w:rFonts w:asciiTheme="minorHAnsi" w:hAnsiTheme="minorHAnsi" w:cs="Arial"/>
          <w:b/>
          <w:sz w:val="26"/>
          <w:szCs w:val="26"/>
          <w:shd w:val="clear" w:color="auto" w:fill="FFFFFF"/>
        </w:rPr>
        <w:t xml:space="preserve"> </w:t>
      </w:r>
      <w:r w:rsidRPr="006C7AC9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 xml:space="preserve">600 </w:t>
      </w:r>
      <w:r w:rsidRPr="006C7AC9">
        <w:rPr>
          <w:rFonts w:asciiTheme="minorHAnsi" w:hAnsiTheme="minorHAnsi" w:cs="Arial"/>
          <w:sz w:val="26"/>
          <w:szCs w:val="26"/>
          <w:shd w:val="clear" w:color="auto" w:fill="FFFFFF"/>
        </w:rPr>
        <w:t>appartenenti a</w:t>
      </w:r>
      <w:r w:rsidRPr="006C7AC9">
        <w:rPr>
          <w:rStyle w:val="apple-converted-space"/>
          <w:rFonts w:asciiTheme="minorHAnsi" w:hAnsiTheme="minorHAnsi" w:cs="Arial"/>
          <w:b/>
          <w:sz w:val="26"/>
          <w:szCs w:val="26"/>
          <w:shd w:val="clear" w:color="auto" w:fill="FFFFFF"/>
        </w:rPr>
        <w:t> </w:t>
      </w:r>
      <w:r w:rsidRPr="006C7AC9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>20 istituti religiosi maschili</w:t>
      </w:r>
      <w:r w:rsidRPr="006C7AC9">
        <w:rPr>
          <w:rFonts w:asciiTheme="minorHAnsi" w:hAnsiTheme="minorHAnsi" w:cs="Arial"/>
          <w:b/>
          <w:sz w:val="26"/>
          <w:szCs w:val="26"/>
          <w:shd w:val="clear" w:color="auto" w:fill="FFFFFF"/>
        </w:rPr>
        <w:t>,</w:t>
      </w:r>
      <w:r w:rsidRPr="006C7AC9">
        <w:rPr>
          <w:rStyle w:val="apple-converted-space"/>
          <w:rFonts w:asciiTheme="minorHAnsi" w:hAnsiTheme="minorHAnsi" w:cs="Arial"/>
          <w:b/>
          <w:sz w:val="26"/>
          <w:szCs w:val="26"/>
          <w:shd w:val="clear" w:color="auto" w:fill="FFFFFF"/>
        </w:rPr>
        <w:t> </w:t>
      </w:r>
      <w:r w:rsidRPr="006C7AC9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>25 istituti religiosi femminili</w:t>
      </w:r>
      <w:r w:rsidRPr="006C7AC9">
        <w:rPr>
          <w:rFonts w:asciiTheme="minorHAnsi" w:hAnsiTheme="minorHAnsi" w:cs="Arial"/>
          <w:b/>
          <w:sz w:val="26"/>
          <w:szCs w:val="26"/>
          <w:shd w:val="clear" w:color="auto" w:fill="FFFFFF"/>
        </w:rPr>
        <w:t>,</w:t>
      </w:r>
      <w:r w:rsidRPr="006C7AC9">
        <w:rPr>
          <w:rStyle w:val="apple-converted-space"/>
          <w:rFonts w:asciiTheme="minorHAnsi" w:hAnsiTheme="minorHAnsi" w:cs="Arial"/>
          <w:b/>
          <w:sz w:val="26"/>
          <w:szCs w:val="26"/>
          <w:shd w:val="clear" w:color="auto" w:fill="FFFFFF"/>
        </w:rPr>
        <w:t> </w:t>
      </w:r>
      <w:r w:rsidRPr="006C7AC9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>2 monasteri claustrali</w:t>
      </w:r>
      <w:r w:rsidRPr="006C7AC9">
        <w:rPr>
          <w:rFonts w:asciiTheme="minorHAnsi" w:hAnsiTheme="minorHAnsi" w:cs="Arial"/>
          <w:b/>
          <w:sz w:val="26"/>
          <w:szCs w:val="26"/>
          <w:shd w:val="clear" w:color="auto" w:fill="FFFFFF"/>
        </w:rPr>
        <w:t>,</w:t>
      </w:r>
      <w:r w:rsidRPr="006C7AC9">
        <w:rPr>
          <w:rStyle w:val="apple-converted-space"/>
          <w:rFonts w:asciiTheme="minorHAnsi" w:hAnsiTheme="minorHAnsi" w:cs="Arial"/>
          <w:b/>
          <w:sz w:val="26"/>
          <w:szCs w:val="26"/>
          <w:shd w:val="clear" w:color="auto" w:fill="FFFFFF"/>
        </w:rPr>
        <w:t> </w:t>
      </w:r>
      <w:r w:rsidRPr="006C7AC9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>9 istituti secolari e 9 associazioni di consacrati</w:t>
      </w:r>
      <w:r w:rsidRPr="006C7AC9">
        <w:rPr>
          <w:rFonts w:asciiTheme="minorHAnsi" w:hAnsiTheme="minorHAnsi" w:cs="Arial"/>
          <w:b/>
          <w:sz w:val="26"/>
          <w:szCs w:val="26"/>
          <w:shd w:val="clear" w:color="auto" w:fill="FFFFFF"/>
        </w:rPr>
        <w:t xml:space="preserve">. </w:t>
      </w:r>
    </w:p>
    <w:p w:rsidR="006C7AC9" w:rsidRDefault="006C7AC9" w:rsidP="006C7AC9">
      <w:pPr>
        <w:spacing w:before="100" w:beforeAutospacing="1" w:after="100" w:afterAutospacing="1" w:line="276" w:lineRule="auto"/>
        <w:jc w:val="both"/>
        <w:rPr>
          <w:rFonts w:asciiTheme="minorHAnsi" w:hAnsiTheme="minorHAnsi" w:cs="Arial"/>
          <w:sz w:val="26"/>
          <w:szCs w:val="26"/>
        </w:rPr>
      </w:pPr>
    </w:p>
    <w:sectPr w:rsidR="006C7AC9" w:rsidSect="006C7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D63D2"/>
    <w:rsid w:val="00215D62"/>
    <w:rsid w:val="00234B16"/>
    <w:rsid w:val="00260042"/>
    <w:rsid w:val="00263728"/>
    <w:rsid w:val="002B28E0"/>
    <w:rsid w:val="002E3FCF"/>
    <w:rsid w:val="002F0051"/>
    <w:rsid w:val="00430624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C7AC9"/>
    <w:rsid w:val="006E2CA5"/>
    <w:rsid w:val="006E3D7A"/>
    <w:rsid w:val="007172B4"/>
    <w:rsid w:val="0075721E"/>
    <w:rsid w:val="007868CC"/>
    <w:rsid w:val="00786ECF"/>
    <w:rsid w:val="007A335E"/>
    <w:rsid w:val="007C1E16"/>
    <w:rsid w:val="007D50F2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C3934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E19F7"/>
    <w:rsid w:val="00E01D8E"/>
    <w:rsid w:val="00E708CE"/>
    <w:rsid w:val="00ED4202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9C3934"/>
  </w:style>
  <w:style w:type="character" w:styleId="Enfasigrassetto">
    <w:name w:val="Strong"/>
    <w:basedOn w:val="Carpredefinitoparagrafo"/>
    <w:uiPriority w:val="22"/>
    <w:qFormat/>
    <w:rsid w:val="006C7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9C3934"/>
  </w:style>
  <w:style w:type="character" w:styleId="Enfasigrassetto">
    <w:name w:val="Strong"/>
    <w:basedOn w:val="Carpredefinitoparagrafo"/>
    <w:uiPriority w:val="22"/>
    <w:qFormat/>
    <w:rsid w:val="006C7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6</cp:revision>
  <cp:lastPrinted>2017-02-02T17:06:00Z</cp:lastPrinted>
  <dcterms:created xsi:type="dcterms:W3CDTF">2017-02-02T17:06:00Z</dcterms:created>
  <dcterms:modified xsi:type="dcterms:W3CDTF">2017-02-03T07:21:00Z</dcterms:modified>
</cp:coreProperties>
</file>