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50" w:rsidRPr="002D6A71" w:rsidRDefault="001F65D2" w:rsidP="002D6A71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6A71">
        <w:rPr>
          <w:rFonts w:ascii="Times New Roman" w:hAnsi="Times New Roman" w:cs="Times New Roman"/>
          <w:sz w:val="24"/>
          <w:szCs w:val="24"/>
        </w:rPr>
        <w:t>Conferenza Episcopale Italiana</w:t>
      </w:r>
    </w:p>
    <w:p w:rsidR="001F65D2" w:rsidRPr="002D6A71" w:rsidRDefault="001F65D2" w:rsidP="002D6A71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 w:rsidRPr="002D6A71">
        <w:rPr>
          <w:rFonts w:ascii="Times New Roman" w:hAnsi="Times New Roman" w:cs="Times New Roman"/>
          <w:sz w:val="24"/>
          <w:szCs w:val="24"/>
        </w:rPr>
        <w:t>CONSIGLIO PERMANENTE</w:t>
      </w:r>
    </w:p>
    <w:p w:rsidR="001F65D2" w:rsidRPr="002D6A71" w:rsidRDefault="001F65D2" w:rsidP="002D6A71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 w:rsidRPr="002D6A71">
        <w:rPr>
          <w:rFonts w:ascii="Times New Roman" w:hAnsi="Times New Roman" w:cs="Times New Roman"/>
          <w:sz w:val="24"/>
          <w:szCs w:val="24"/>
        </w:rPr>
        <w:t>Roma, 23-25 gennaio 2017</w:t>
      </w:r>
    </w:p>
    <w:p w:rsidR="001F65D2" w:rsidRPr="002D6A71" w:rsidRDefault="001F65D2" w:rsidP="002D6A71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1F65D2" w:rsidRPr="00991D96" w:rsidRDefault="001F65D2" w:rsidP="002D6A71">
      <w:pPr>
        <w:spacing w:line="240" w:lineRule="auto"/>
        <w:ind w:left="284" w:righ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D96">
        <w:rPr>
          <w:rFonts w:ascii="Times New Roman" w:hAnsi="Times New Roman" w:cs="Times New Roman"/>
          <w:b/>
          <w:sz w:val="26"/>
          <w:szCs w:val="26"/>
        </w:rPr>
        <w:t>COMUNICATO FINALE</w:t>
      </w:r>
    </w:p>
    <w:p w:rsidR="001F65D2" w:rsidRPr="002D6A71" w:rsidRDefault="001F65D2" w:rsidP="002D6A71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1F65D2" w:rsidRPr="002D6A71" w:rsidRDefault="00AF037E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A71">
        <w:rPr>
          <w:rFonts w:ascii="Times New Roman" w:hAnsi="Times New Roman" w:cs="Times New Roman"/>
          <w:i/>
          <w:sz w:val="24"/>
          <w:szCs w:val="24"/>
        </w:rPr>
        <w:t xml:space="preserve">Le scosse sismiche, le abbondanti nevicate, le vittime e il dolore; ma anche la vicinanza e solidarietà della </w:t>
      </w:r>
      <w:r w:rsidR="00C13835">
        <w:rPr>
          <w:rFonts w:ascii="Times New Roman" w:hAnsi="Times New Roman" w:cs="Times New Roman"/>
          <w:i/>
          <w:sz w:val="24"/>
          <w:szCs w:val="24"/>
        </w:rPr>
        <w:t>Chiesa italiana alle popolazioni</w:t>
      </w:r>
      <w:r w:rsidRPr="002D6A71">
        <w:rPr>
          <w:rFonts w:ascii="Times New Roman" w:hAnsi="Times New Roman" w:cs="Times New Roman"/>
          <w:i/>
          <w:sz w:val="24"/>
          <w:szCs w:val="24"/>
        </w:rPr>
        <w:t xml:space="preserve"> del Centro Italia. </w:t>
      </w:r>
      <w:r w:rsidR="00CD3C37" w:rsidRPr="002D6A71">
        <w:rPr>
          <w:rFonts w:ascii="Times New Roman" w:hAnsi="Times New Roman" w:cs="Times New Roman"/>
          <w:i/>
          <w:sz w:val="24"/>
          <w:szCs w:val="24"/>
        </w:rPr>
        <w:t xml:space="preserve">Una Chiesa che, </w:t>
      </w:r>
      <w:r w:rsidR="00765BC9">
        <w:rPr>
          <w:rFonts w:ascii="Times New Roman" w:hAnsi="Times New Roman" w:cs="Times New Roman"/>
          <w:i/>
          <w:sz w:val="24"/>
          <w:szCs w:val="24"/>
        </w:rPr>
        <w:t xml:space="preserve">proprio </w:t>
      </w:r>
      <w:r w:rsidR="00CD3C37" w:rsidRPr="002D6A71">
        <w:rPr>
          <w:rFonts w:ascii="Times New Roman" w:hAnsi="Times New Roman" w:cs="Times New Roman"/>
          <w:i/>
          <w:sz w:val="24"/>
          <w:szCs w:val="24"/>
        </w:rPr>
        <w:t xml:space="preserve">in forza della sua prossimità alla gente, alza la voce per chiedere un Piano nazionale contro la povertà, decreti attuativi che diano concretezza a provvedimenti a favore della famiglia, </w:t>
      </w:r>
      <w:r w:rsidR="004A257D" w:rsidRPr="002D6A71">
        <w:rPr>
          <w:rFonts w:ascii="Times New Roman" w:hAnsi="Times New Roman" w:cs="Times New Roman"/>
          <w:i/>
          <w:sz w:val="24"/>
          <w:szCs w:val="24"/>
        </w:rPr>
        <w:t xml:space="preserve">affido a case famiglia per i minori non accompagnati e </w:t>
      </w:r>
      <w:r w:rsidR="00CD3C37" w:rsidRPr="002D6A71">
        <w:rPr>
          <w:rFonts w:ascii="Times New Roman" w:hAnsi="Times New Roman" w:cs="Times New Roman"/>
          <w:i/>
          <w:sz w:val="24"/>
          <w:szCs w:val="24"/>
        </w:rPr>
        <w:t xml:space="preserve">riconoscimento della cittadinanza </w:t>
      </w:r>
      <w:r w:rsidR="004A257D" w:rsidRPr="002D6A71">
        <w:rPr>
          <w:rFonts w:ascii="Times New Roman" w:hAnsi="Times New Roman" w:cs="Times New Roman"/>
          <w:i/>
          <w:sz w:val="24"/>
          <w:szCs w:val="24"/>
        </w:rPr>
        <w:t xml:space="preserve">per quanti </w:t>
      </w:r>
      <w:r w:rsidR="00CD3C37" w:rsidRPr="002D6A71">
        <w:rPr>
          <w:rFonts w:ascii="Times New Roman" w:hAnsi="Times New Roman" w:cs="Times New Roman"/>
          <w:i/>
          <w:sz w:val="24"/>
          <w:szCs w:val="24"/>
        </w:rPr>
        <w:t xml:space="preserve">hanno conseguito il primo ciclo scolastico. E </w:t>
      </w:r>
      <w:r w:rsidR="004A257D" w:rsidRPr="002D6A71">
        <w:rPr>
          <w:rFonts w:ascii="Times New Roman" w:hAnsi="Times New Roman" w:cs="Times New Roman"/>
          <w:i/>
          <w:sz w:val="24"/>
          <w:szCs w:val="24"/>
        </w:rPr>
        <w:t xml:space="preserve">non manca </w:t>
      </w:r>
      <w:r w:rsidR="00765BC9">
        <w:rPr>
          <w:rFonts w:ascii="Times New Roman" w:hAnsi="Times New Roman" w:cs="Times New Roman"/>
          <w:i/>
          <w:sz w:val="24"/>
          <w:szCs w:val="24"/>
        </w:rPr>
        <w:t xml:space="preserve">di esprimere </w:t>
      </w:r>
      <w:r w:rsidR="00CD3C37" w:rsidRPr="002D6A71">
        <w:rPr>
          <w:rFonts w:ascii="Times New Roman" w:hAnsi="Times New Roman" w:cs="Times New Roman"/>
          <w:i/>
          <w:sz w:val="24"/>
          <w:szCs w:val="24"/>
        </w:rPr>
        <w:t xml:space="preserve">preoccupazione per </w:t>
      </w:r>
      <w:r w:rsidR="004A257D" w:rsidRPr="002D6A71">
        <w:rPr>
          <w:rFonts w:ascii="Times New Roman" w:hAnsi="Times New Roman" w:cs="Times New Roman"/>
          <w:i/>
          <w:sz w:val="24"/>
          <w:szCs w:val="24"/>
        </w:rPr>
        <w:t xml:space="preserve">le </w:t>
      </w:r>
      <w:r w:rsidR="00CD3C37" w:rsidRPr="002D6A71">
        <w:rPr>
          <w:rFonts w:ascii="Times New Roman" w:hAnsi="Times New Roman" w:cs="Times New Roman"/>
          <w:i/>
          <w:sz w:val="24"/>
          <w:szCs w:val="24"/>
        </w:rPr>
        <w:t>proposte legislative legate al fine vita.</w:t>
      </w:r>
    </w:p>
    <w:p w:rsidR="00BE4B67" w:rsidRPr="002D6A71" w:rsidRDefault="001F65D2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A71">
        <w:rPr>
          <w:rFonts w:ascii="Times New Roman" w:hAnsi="Times New Roman" w:cs="Times New Roman"/>
          <w:i/>
          <w:sz w:val="24"/>
          <w:szCs w:val="24"/>
        </w:rPr>
        <w:t xml:space="preserve">I temi della prolusione con cui il </w:t>
      </w:r>
      <w:r w:rsidR="00BD64C0" w:rsidRPr="002D6A71">
        <w:rPr>
          <w:rStyle w:val="Enfasicorsivo"/>
          <w:rFonts w:ascii="Times New Roman" w:hAnsi="Times New Roman" w:cs="Times New Roman"/>
          <w:sz w:val="24"/>
          <w:szCs w:val="24"/>
        </w:rPr>
        <w:t xml:space="preserve">Cardinale Presidente, Angelo Bagnasco, </w:t>
      </w:r>
      <w:r w:rsidRPr="002D6A71">
        <w:rPr>
          <w:rFonts w:ascii="Times New Roman" w:hAnsi="Times New Roman" w:cs="Times New Roman"/>
          <w:i/>
          <w:sz w:val="24"/>
          <w:szCs w:val="24"/>
        </w:rPr>
        <w:t>ha aperto la sessione invernale del Consiglio Episcopale Permanente – riunito a Roma dal 23 al 25 gennaio 2017 – hanno trovato nei Vescovi attenta considerazione</w:t>
      </w:r>
      <w:r w:rsidR="004A257D" w:rsidRPr="002D6A71">
        <w:rPr>
          <w:rFonts w:ascii="Times New Roman" w:hAnsi="Times New Roman" w:cs="Times New Roman"/>
          <w:i/>
          <w:sz w:val="24"/>
          <w:szCs w:val="24"/>
        </w:rPr>
        <w:t>, approfondimento e rilancio.</w:t>
      </w:r>
    </w:p>
    <w:p w:rsidR="009000B0" w:rsidRPr="002D6A71" w:rsidRDefault="009000B0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A71">
        <w:rPr>
          <w:rFonts w:ascii="Times New Roman" w:hAnsi="Times New Roman" w:cs="Times New Roman"/>
          <w:i/>
          <w:sz w:val="24"/>
          <w:szCs w:val="24"/>
        </w:rPr>
        <w:t xml:space="preserve">Sullo sfondo della XV Assemblea Generale Ordinaria del Sinodo dei Vescovi – che Papa Francesco ha convocato per il mese di ottobre del 2018 sul tema </w:t>
      </w:r>
      <w:r w:rsidRPr="000E0D81">
        <w:rPr>
          <w:rFonts w:ascii="Times New Roman" w:hAnsi="Times New Roman" w:cs="Times New Roman"/>
          <w:sz w:val="24"/>
          <w:szCs w:val="24"/>
        </w:rPr>
        <w:t>I giovani, la fede e il discernimento vocazionale</w:t>
      </w:r>
      <w:r w:rsidRPr="002D6A7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C13835">
        <w:rPr>
          <w:rFonts w:ascii="Times New Roman" w:hAnsi="Times New Roman" w:cs="Times New Roman"/>
          <w:i/>
          <w:sz w:val="24"/>
          <w:szCs w:val="24"/>
        </w:rPr>
        <w:t xml:space="preserve">e degli </w:t>
      </w:r>
      <w:r w:rsidR="00C13835" w:rsidRPr="00C13835">
        <w:rPr>
          <w:rFonts w:ascii="Times New Roman" w:hAnsi="Times New Roman" w:cs="Times New Roman"/>
          <w:sz w:val="24"/>
          <w:szCs w:val="24"/>
        </w:rPr>
        <w:t>Orientamenti pastorali</w:t>
      </w:r>
      <w:r w:rsidR="00C13835">
        <w:rPr>
          <w:rFonts w:ascii="Times New Roman" w:hAnsi="Times New Roman" w:cs="Times New Roman"/>
          <w:i/>
          <w:sz w:val="24"/>
          <w:szCs w:val="24"/>
        </w:rPr>
        <w:t xml:space="preserve"> del decennio </w:t>
      </w:r>
      <w:r w:rsidR="004A257D" w:rsidRPr="002D6A71">
        <w:rPr>
          <w:rFonts w:ascii="Times New Roman" w:hAnsi="Times New Roman" w:cs="Times New Roman"/>
          <w:i/>
          <w:sz w:val="24"/>
          <w:szCs w:val="24"/>
        </w:rPr>
        <w:t xml:space="preserve">il Consiglio Permanente </w:t>
      </w:r>
      <w:r w:rsidRPr="002D6A71">
        <w:rPr>
          <w:rFonts w:ascii="Times New Roman" w:hAnsi="Times New Roman" w:cs="Times New Roman"/>
          <w:i/>
          <w:sz w:val="24"/>
          <w:szCs w:val="24"/>
        </w:rPr>
        <w:t>ha</w:t>
      </w:r>
      <w:r w:rsidR="00DD5D97" w:rsidRPr="002D6A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A71">
        <w:rPr>
          <w:rFonts w:ascii="Times New Roman" w:hAnsi="Times New Roman" w:cs="Times New Roman"/>
          <w:i/>
          <w:sz w:val="24"/>
          <w:szCs w:val="24"/>
        </w:rPr>
        <w:t>messo a fuoco il tema principale della prossima Assemblea Generale (Roma, 22-25 maggio).</w:t>
      </w:r>
      <w:r w:rsidR="00EF4EFF" w:rsidRPr="002D6A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0D81">
        <w:rPr>
          <w:rFonts w:ascii="Times New Roman" w:hAnsi="Times New Roman" w:cs="Times New Roman"/>
          <w:i/>
          <w:sz w:val="24"/>
          <w:szCs w:val="24"/>
        </w:rPr>
        <w:t>Ha condiviso</w:t>
      </w:r>
      <w:r w:rsidR="00C138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4EFF" w:rsidRPr="002D6A71">
        <w:rPr>
          <w:rFonts w:ascii="Times New Roman" w:hAnsi="Times New Roman" w:cs="Times New Roman"/>
          <w:i/>
          <w:sz w:val="24"/>
          <w:szCs w:val="24"/>
        </w:rPr>
        <w:t xml:space="preserve">le procedure per </w:t>
      </w:r>
      <w:r w:rsidR="00C13835">
        <w:rPr>
          <w:rFonts w:ascii="Times New Roman" w:hAnsi="Times New Roman" w:cs="Times New Roman"/>
          <w:i/>
          <w:sz w:val="24"/>
          <w:szCs w:val="24"/>
        </w:rPr>
        <w:t xml:space="preserve">eleggere </w:t>
      </w:r>
      <w:r w:rsidR="00DD5D97" w:rsidRPr="002D6A71">
        <w:rPr>
          <w:rFonts w:ascii="Times New Roman" w:hAnsi="Times New Roman" w:cs="Times New Roman"/>
          <w:i/>
          <w:sz w:val="24"/>
          <w:szCs w:val="24"/>
        </w:rPr>
        <w:t xml:space="preserve">in quella sede </w:t>
      </w:r>
      <w:r w:rsidR="00EF4EFF" w:rsidRPr="002D6A71">
        <w:rPr>
          <w:rFonts w:ascii="Times New Roman" w:hAnsi="Times New Roman" w:cs="Times New Roman"/>
          <w:i/>
          <w:sz w:val="24"/>
          <w:szCs w:val="24"/>
        </w:rPr>
        <w:t>la terna relativa alla nomina del Presidente della CEI.</w:t>
      </w:r>
    </w:p>
    <w:p w:rsidR="00D44315" w:rsidRPr="002D6A71" w:rsidRDefault="004A257D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A71">
        <w:rPr>
          <w:rFonts w:ascii="Times New Roman" w:hAnsi="Times New Roman" w:cs="Times New Roman"/>
          <w:i/>
          <w:sz w:val="24"/>
          <w:szCs w:val="24"/>
        </w:rPr>
        <w:t>Nel corso dei lavori si è discussa</w:t>
      </w:r>
      <w:r w:rsidR="00D44315" w:rsidRPr="002D6A71">
        <w:rPr>
          <w:rFonts w:ascii="Times New Roman" w:hAnsi="Times New Roman" w:cs="Times New Roman"/>
          <w:i/>
          <w:sz w:val="24"/>
          <w:szCs w:val="24"/>
        </w:rPr>
        <w:t xml:space="preserve"> una bozza di </w:t>
      </w:r>
      <w:r w:rsidR="00D44315" w:rsidRPr="002D6A71">
        <w:rPr>
          <w:rFonts w:ascii="Times New Roman" w:hAnsi="Times New Roman" w:cs="Times New Roman"/>
          <w:sz w:val="24"/>
          <w:szCs w:val="24"/>
        </w:rPr>
        <w:t>Sussidio</w:t>
      </w:r>
      <w:r w:rsidR="00D44315" w:rsidRPr="002D6A71">
        <w:rPr>
          <w:rFonts w:ascii="Times New Roman" w:hAnsi="Times New Roman" w:cs="Times New Roman"/>
          <w:i/>
          <w:sz w:val="24"/>
          <w:szCs w:val="24"/>
        </w:rPr>
        <w:t xml:space="preserve"> sul </w:t>
      </w:r>
      <w:r w:rsidR="00D44315" w:rsidRPr="002D6A71">
        <w:rPr>
          <w:rFonts w:ascii="Times New Roman" w:hAnsi="Times New Roman" w:cs="Times New Roman"/>
          <w:sz w:val="24"/>
          <w:szCs w:val="24"/>
        </w:rPr>
        <w:t>Rinnovamento del clero a partire dalla formazione permanente</w:t>
      </w:r>
      <w:r w:rsidR="00D44315" w:rsidRPr="002D6A71">
        <w:rPr>
          <w:rFonts w:ascii="Times New Roman" w:hAnsi="Times New Roman" w:cs="Times New Roman"/>
          <w:i/>
          <w:sz w:val="24"/>
          <w:szCs w:val="24"/>
        </w:rPr>
        <w:t>.</w:t>
      </w:r>
    </w:p>
    <w:p w:rsidR="009000B0" w:rsidRPr="002D6A71" w:rsidRDefault="009000B0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A71">
        <w:rPr>
          <w:rFonts w:ascii="Times New Roman" w:hAnsi="Times New Roman" w:cs="Times New Roman"/>
          <w:i/>
          <w:sz w:val="24"/>
          <w:szCs w:val="24"/>
        </w:rPr>
        <w:t>I Vescovi hanno</w:t>
      </w:r>
      <w:r w:rsidR="00EC3FE8" w:rsidRPr="002D6A71">
        <w:rPr>
          <w:rFonts w:ascii="Times New Roman" w:hAnsi="Times New Roman" w:cs="Times New Roman"/>
          <w:i/>
          <w:sz w:val="24"/>
          <w:szCs w:val="24"/>
        </w:rPr>
        <w:t xml:space="preserve"> continuato la riflessione </w:t>
      </w:r>
      <w:r w:rsidR="00C13835">
        <w:rPr>
          <w:rFonts w:ascii="Times New Roman" w:hAnsi="Times New Roman" w:cs="Times New Roman"/>
          <w:i/>
          <w:sz w:val="24"/>
          <w:szCs w:val="24"/>
        </w:rPr>
        <w:t xml:space="preserve">in merito </w:t>
      </w:r>
      <w:r w:rsidR="00EC3FE8" w:rsidRPr="002D6A71">
        <w:rPr>
          <w:rFonts w:ascii="Times New Roman" w:hAnsi="Times New Roman" w:cs="Times New Roman"/>
          <w:i/>
          <w:sz w:val="24"/>
          <w:szCs w:val="24"/>
        </w:rPr>
        <w:t xml:space="preserve">alla revisione delle </w:t>
      </w:r>
      <w:r w:rsidR="00EC3FE8" w:rsidRPr="002D6A71">
        <w:rPr>
          <w:rFonts w:ascii="Times New Roman" w:hAnsi="Times New Roman" w:cs="Times New Roman"/>
          <w:sz w:val="24"/>
          <w:szCs w:val="24"/>
        </w:rPr>
        <w:t>Norme</w:t>
      </w:r>
      <w:r w:rsidR="00EC3FE8" w:rsidRPr="002D6A71">
        <w:rPr>
          <w:rFonts w:ascii="Times New Roman" w:hAnsi="Times New Roman" w:cs="Times New Roman"/>
          <w:i/>
          <w:sz w:val="24"/>
          <w:szCs w:val="24"/>
        </w:rPr>
        <w:t xml:space="preserve"> circa il regime amministrativo dei Tribunali ecclesiastici in Italia in materia matrimoniale. Hanno, quindi, </w:t>
      </w:r>
      <w:r w:rsidRPr="002D6A71">
        <w:rPr>
          <w:rFonts w:ascii="Times New Roman" w:hAnsi="Times New Roman" w:cs="Times New Roman"/>
          <w:i/>
          <w:sz w:val="24"/>
          <w:szCs w:val="24"/>
        </w:rPr>
        <w:t xml:space="preserve">accolto una comunicazione circa la conclusione dei lavori della </w:t>
      </w:r>
      <w:r w:rsidRPr="002D6A71">
        <w:rPr>
          <w:rFonts w:ascii="Times New Roman" w:hAnsi="Times New Roman" w:cs="Times New Roman"/>
          <w:sz w:val="24"/>
          <w:szCs w:val="24"/>
        </w:rPr>
        <w:t>Commissione paritetica</w:t>
      </w:r>
      <w:r w:rsidR="000E0D81">
        <w:rPr>
          <w:rFonts w:ascii="Times New Roman" w:hAnsi="Times New Roman" w:cs="Times New Roman"/>
          <w:sz w:val="24"/>
          <w:szCs w:val="24"/>
        </w:rPr>
        <w:t xml:space="preserve"> </w:t>
      </w:r>
      <w:r w:rsidR="000E0D81" w:rsidRPr="000E0D81">
        <w:rPr>
          <w:rFonts w:ascii="Times New Roman" w:hAnsi="Times New Roman" w:cs="Times New Roman"/>
          <w:i/>
          <w:sz w:val="24"/>
          <w:szCs w:val="24"/>
        </w:rPr>
        <w:t>(</w:t>
      </w:r>
      <w:r w:rsidR="00EC3FE8" w:rsidRPr="002D6A71">
        <w:rPr>
          <w:rFonts w:ascii="Times New Roman" w:hAnsi="Times New Roman" w:cs="Times New Roman"/>
          <w:i/>
          <w:sz w:val="24"/>
          <w:szCs w:val="24"/>
        </w:rPr>
        <w:t>ex art. 49 della Legge n. 222/1985</w:t>
      </w:r>
      <w:r w:rsidR="000E0D81">
        <w:rPr>
          <w:rFonts w:ascii="Times New Roman" w:hAnsi="Times New Roman" w:cs="Times New Roman"/>
          <w:i/>
          <w:sz w:val="24"/>
          <w:szCs w:val="24"/>
        </w:rPr>
        <w:t>)</w:t>
      </w:r>
      <w:r w:rsidRPr="002D6A71">
        <w:rPr>
          <w:rFonts w:ascii="Times New Roman" w:hAnsi="Times New Roman" w:cs="Times New Roman"/>
          <w:i/>
          <w:sz w:val="24"/>
          <w:szCs w:val="24"/>
        </w:rPr>
        <w:t xml:space="preserve">. Un aggiornamento è stato </w:t>
      </w:r>
      <w:r w:rsidR="00C13835">
        <w:rPr>
          <w:rFonts w:ascii="Times New Roman" w:hAnsi="Times New Roman" w:cs="Times New Roman"/>
          <w:i/>
          <w:sz w:val="24"/>
          <w:szCs w:val="24"/>
        </w:rPr>
        <w:t xml:space="preserve">dedicato </w:t>
      </w:r>
      <w:r w:rsidRPr="002D6A71">
        <w:rPr>
          <w:rFonts w:ascii="Times New Roman" w:hAnsi="Times New Roman" w:cs="Times New Roman"/>
          <w:i/>
          <w:sz w:val="24"/>
          <w:szCs w:val="24"/>
        </w:rPr>
        <w:t xml:space="preserve">anche </w:t>
      </w:r>
      <w:r w:rsidR="00C13835">
        <w:rPr>
          <w:rFonts w:ascii="Times New Roman" w:hAnsi="Times New Roman" w:cs="Times New Roman"/>
          <w:i/>
          <w:sz w:val="24"/>
          <w:szCs w:val="24"/>
        </w:rPr>
        <w:t>a</w:t>
      </w:r>
      <w:r w:rsidRPr="002D6A71">
        <w:rPr>
          <w:rFonts w:ascii="Times New Roman" w:hAnsi="Times New Roman" w:cs="Times New Roman"/>
          <w:i/>
          <w:sz w:val="24"/>
          <w:szCs w:val="24"/>
        </w:rPr>
        <w:t>l</w:t>
      </w:r>
      <w:r w:rsidR="003678E2" w:rsidRPr="002D6A71">
        <w:rPr>
          <w:rFonts w:ascii="Times New Roman" w:hAnsi="Times New Roman" w:cs="Times New Roman"/>
          <w:i/>
          <w:sz w:val="24"/>
          <w:szCs w:val="24"/>
        </w:rPr>
        <w:t>la tematica del fine-vita, a partire dal testo unificato in materia di consenso informato e dichiarazioni di volontà anticipate nei trattamenti sanitari.</w:t>
      </w:r>
    </w:p>
    <w:p w:rsidR="00BD64C0" w:rsidRPr="002D6A71" w:rsidRDefault="00BD64C0" w:rsidP="002D6A71">
      <w:pPr>
        <w:spacing w:after="0" w:line="240" w:lineRule="auto"/>
        <w:ind w:left="284" w:right="284"/>
        <w:jc w:val="both"/>
        <w:rPr>
          <w:rStyle w:val="Enfasicorsivo"/>
          <w:rFonts w:ascii="Times New Roman" w:hAnsi="Times New Roman" w:cs="Times New Roman"/>
          <w:sz w:val="24"/>
          <w:szCs w:val="24"/>
        </w:rPr>
      </w:pPr>
      <w:r w:rsidRPr="002D6A71">
        <w:rPr>
          <w:rStyle w:val="Enfasicorsivo"/>
          <w:rFonts w:ascii="Times New Roman" w:hAnsi="Times New Roman" w:cs="Times New Roman"/>
          <w:sz w:val="24"/>
          <w:szCs w:val="24"/>
        </w:rPr>
        <w:t xml:space="preserve">Ampio spazio è stato </w:t>
      </w:r>
      <w:r w:rsidR="00C13835">
        <w:rPr>
          <w:rStyle w:val="Enfasicorsivo"/>
          <w:rFonts w:ascii="Times New Roman" w:hAnsi="Times New Roman" w:cs="Times New Roman"/>
          <w:sz w:val="24"/>
          <w:szCs w:val="24"/>
        </w:rPr>
        <w:t xml:space="preserve">posto </w:t>
      </w:r>
      <w:r w:rsidRPr="002D6A71">
        <w:rPr>
          <w:rStyle w:val="Enfasicorsivo"/>
          <w:rFonts w:ascii="Times New Roman" w:hAnsi="Times New Roman" w:cs="Times New Roman"/>
          <w:sz w:val="24"/>
          <w:szCs w:val="24"/>
        </w:rPr>
        <w:t>all’esame dei piani di lavoro delle Commissioni Episcopali, così da orientarne la programmazione del prossimo quinquennio.</w:t>
      </w:r>
    </w:p>
    <w:p w:rsidR="00BD64C0" w:rsidRPr="002D6A71" w:rsidRDefault="00FD67E0" w:rsidP="002D6A71">
      <w:pPr>
        <w:spacing w:after="0" w:line="240" w:lineRule="auto"/>
        <w:ind w:left="284" w:right="284"/>
        <w:jc w:val="both"/>
        <w:rPr>
          <w:rStyle w:val="Enfasicorsivo"/>
          <w:rFonts w:ascii="Times New Roman" w:hAnsi="Times New Roman" w:cs="Times New Roman"/>
          <w:sz w:val="24"/>
          <w:szCs w:val="24"/>
        </w:rPr>
      </w:pPr>
      <w:r w:rsidRPr="002D6A71">
        <w:rPr>
          <w:rStyle w:val="Enfasicorsivo"/>
          <w:rFonts w:ascii="Times New Roman" w:hAnsi="Times New Roman" w:cs="Times New Roman"/>
          <w:sz w:val="24"/>
          <w:szCs w:val="24"/>
        </w:rPr>
        <w:t xml:space="preserve">Fra gli adempimenti amministrativi, </w:t>
      </w:r>
      <w:r w:rsidR="00950200" w:rsidRPr="002D6A71">
        <w:rPr>
          <w:rStyle w:val="Enfasicorsivo"/>
          <w:rFonts w:ascii="Times New Roman" w:hAnsi="Times New Roman" w:cs="Times New Roman"/>
          <w:sz w:val="24"/>
          <w:szCs w:val="24"/>
        </w:rPr>
        <w:t>i</w:t>
      </w:r>
      <w:r w:rsidRPr="002D6A71">
        <w:rPr>
          <w:rFonts w:ascii="Times New Roman" w:hAnsi="Times New Roman" w:cs="Times New Roman"/>
          <w:i/>
          <w:sz w:val="24"/>
          <w:szCs w:val="24"/>
        </w:rPr>
        <w:t>l Consiglio Permanente</w:t>
      </w:r>
      <w:r w:rsidRPr="002D6A71">
        <w:rPr>
          <w:rStyle w:val="Enfasicorsivo"/>
          <w:rFonts w:ascii="Times New Roman" w:hAnsi="Times New Roman" w:cs="Times New Roman"/>
          <w:sz w:val="24"/>
          <w:szCs w:val="24"/>
        </w:rPr>
        <w:t xml:space="preserve"> ha preso visione della proposta di ripartizione dei fondi dell’otto per mille che perverranno nel 201</w:t>
      </w:r>
      <w:r w:rsidRPr="002D6A71">
        <w:rPr>
          <w:rFonts w:ascii="Times New Roman" w:hAnsi="Times New Roman" w:cs="Times New Roman"/>
          <w:i/>
          <w:sz w:val="24"/>
          <w:szCs w:val="24"/>
        </w:rPr>
        <w:t>7</w:t>
      </w:r>
      <w:r w:rsidR="00D665E3" w:rsidRPr="002D6A71">
        <w:rPr>
          <w:rFonts w:ascii="Times New Roman" w:hAnsi="Times New Roman" w:cs="Times New Roman"/>
          <w:i/>
          <w:sz w:val="24"/>
          <w:szCs w:val="24"/>
        </w:rPr>
        <w:t xml:space="preserve">. Ha </w:t>
      </w:r>
      <w:r w:rsidR="009000B0" w:rsidRPr="002D6A71">
        <w:rPr>
          <w:rFonts w:ascii="Times New Roman" w:hAnsi="Times New Roman" w:cs="Times New Roman"/>
          <w:i/>
          <w:sz w:val="24"/>
          <w:szCs w:val="24"/>
        </w:rPr>
        <w:t>provveduto</w:t>
      </w:r>
      <w:r w:rsidR="00BD64C0" w:rsidRPr="002D6A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00B0" w:rsidRPr="002D6A71">
        <w:rPr>
          <w:rFonts w:ascii="Times New Roman" w:hAnsi="Times New Roman" w:cs="Times New Roman"/>
          <w:i/>
          <w:sz w:val="24"/>
          <w:szCs w:val="24"/>
        </w:rPr>
        <w:t>ad alcune nomine, fra le quali quella di un membro di Commissione Episcopale</w:t>
      </w:r>
      <w:r w:rsidR="0099494D" w:rsidRPr="002D6A71">
        <w:rPr>
          <w:rFonts w:ascii="Times New Roman" w:hAnsi="Times New Roman" w:cs="Times New Roman"/>
          <w:i/>
          <w:sz w:val="24"/>
          <w:szCs w:val="24"/>
        </w:rPr>
        <w:t>,</w:t>
      </w:r>
      <w:r w:rsidR="000E7CEE" w:rsidRPr="002D6A71">
        <w:rPr>
          <w:rFonts w:ascii="Times New Roman" w:hAnsi="Times New Roman" w:cs="Times New Roman"/>
          <w:i/>
          <w:sz w:val="24"/>
          <w:szCs w:val="24"/>
        </w:rPr>
        <w:t xml:space="preserve"> quella dell’Economo della CEI</w:t>
      </w:r>
      <w:r w:rsidR="0099494D" w:rsidRPr="002D6A71">
        <w:rPr>
          <w:rFonts w:ascii="Times New Roman" w:hAnsi="Times New Roman" w:cs="Times New Roman"/>
          <w:i/>
          <w:sz w:val="24"/>
          <w:szCs w:val="24"/>
        </w:rPr>
        <w:t xml:space="preserve"> e una proposta circa l’Assistente Ecclesiastico Generale dell’</w:t>
      </w:r>
      <w:r w:rsidR="00782727" w:rsidRPr="002D6A71">
        <w:rPr>
          <w:rFonts w:ascii="Times New Roman" w:hAnsi="Times New Roman" w:cs="Times New Roman"/>
          <w:i/>
          <w:sz w:val="24"/>
          <w:szCs w:val="24"/>
        </w:rPr>
        <w:t>Azione Cattolica Italiana</w:t>
      </w:r>
      <w:r w:rsidR="009000B0" w:rsidRPr="002D6A71">
        <w:rPr>
          <w:rFonts w:ascii="Times New Roman" w:hAnsi="Times New Roman" w:cs="Times New Roman"/>
          <w:i/>
          <w:sz w:val="24"/>
          <w:szCs w:val="24"/>
        </w:rPr>
        <w:t>.</w:t>
      </w:r>
      <w:r w:rsidR="000A456E">
        <w:rPr>
          <w:rStyle w:val="Enfasicorsivo"/>
          <w:rFonts w:ascii="Times New Roman" w:hAnsi="Times New Roman" w:cs="Times New Roman"/>
          <w:sz w:val="24"/>
          <w:szCs w:val="24"/>
        </w:rPr>
        <w:t xml:space="preserve"> Infine, sono stati approvati provvedimenti relativi </w:t>
      </w:r>
      <w:r w:rsidR="00BD64C0" w:rsidRPr="002D6A71">
        <w:rPr>
          <w:rStyle w:val="Enfasicorsivo"/>
          <w:rFonts w:ascii="Times New Roman" w:hAnsi="Times New Roman" w:cs="Times New Roman"/>
          <w:sz w:val="24"/>
          <w:szCs w:val="24"/>
        </w:rPr>
        <w:t>a statuti di alcune Associazioni di fedeli.</w:t>
      </w:r>
    </w:p>
    <w:p w:rsidR="00124EF7" w:rsidRPr="002D6A71" w:rsidRDefault="00124EF7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65D2" w:rsidRPr="002D6A71" w:rsidRDefault="00124EF7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71">
        <w:rPr>
          <w:rFonts w:ascii="Times New Roman" w:hAnsi="Times New Roman" w:cs="Times New Roman"/>
          <w:b/>
          <w:sz w:val="24"/>
          <w:szCs w:val="24"/>
        </w:rPr>
        <w:t>1. Terremoto</w:t>
      </w:r>
      <w:r w:rsidR="00D329E3" w:rsidRPr="002D6A71">
        <w:rPr>
          <w:rFonts w:ascii="Times New Roman" w:hAnsi="Times New Roman" w:cs="Times New Roman"/>
          <w:b/>
          <w:sz w:val="24"/>
          <w:szCs w:val="24"/>
        </w:rPr>
        <w:t>, le risposte della Chiesa</w:t>
      </w:r>
    </w:p>
    <w:p w:rsidR="00124EF7" w:rsidRPr="002D6A71" w:rsidRDefault="005C7C23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D6A71">
        <w:rPr>
          <w:rFonts w:ascii="Times New Roman" w:hAnsi="Times New Roman" w:cs="Times New Roman"/>
          <w:sz w:val="24"/>
          <w:szCs w:val="24"/>
        </w:rPr>
        <w:t xml:space="preserve">La tragedia perdurante che sta mettendo a dura prova le popolazioni del Centro Italia </w:t>
      </w:r>
      <w:r w:rsidR="003C0955" w:rsidRPr="002D6A71">
        <w:rPr>
          <w:rFonts w:ascii="Times New Roman" w:hAnsi="Times New Roman" w:cs="Times New Roman"/>
          <w:sz w:val="24"/>
          <w:szCs w:val="24"/>
        </w:rPr>
        <w:t xml:space="preserve">– sotto forma di continue scosse sismiche e di nevicate eccezionali – </w:t>
      </w:r>
      <w:r w:rsidRPr="002D6A71">
        <w:rPr>
          <w:rFonts w:ascii="Times New Roman" w:hAnsi="Times New Roman" w:cs="Times New Roman"/>
          <w:sz w:val="24"/>
          <w:szCs w:val="24"/>
        </w:rPr>
        <w:t xml:space="preserve">ha incontrato la piena sollecitudine del Consiglio Permanente. I </w:t>
      </w:r>
      <w:r w:rsidR="006F5893" w:rsidRPr="002D6A71">
        <w:rPr>
          <w:rFonts w:ascii="Times New Roman" w:hAnsi="Times New Roman" w:cs="Times New Roman"/>
          <w:sz w:val="24"/>
          <w:szCs w:val="24"/>
        </w:rPr>
        <w:t xml:space="preserve">suoi membri </w:t>
      </w:r>
      <w:r w:rsidRPr="002D6A71">
        <w:rPr>
          <w:rFonts w:ascii="Times New Roman" w:hAnsi="Times New Roman" w:cs="Times New Roman"/>
          <w:sz w:val="24"/>
          <w:szCs w:val="24"/>
        </w:rPr>
        <w:t>si sono fatti interpreti del dolore di intere comunità, lacerate negli affetti e nei luoghi di riferimento principa</w:t>
      </w:r>
      <w:r w:rsidR="000E0D81">
        <w:rPr>
          <w:rFonts w:ascii="Times New Roman" w:hAnsi="Times New Roman" w:cs="Times New Roman"/>
          <w:sz w:val="24"/>
          <w:szCs w:val="24"/>
        </w:rPr>
        <w:t xml:space="preserve">li, a partire dalle abitazioni. </w:t>
      </w:r>
      <w:r w:rsidR="002804D7" w:rsidRPr="002D6A71">
        <w:rPr>
          <w:rFonts w:ascii="Times New Roman" w:hAnsi="Times New Roman" w:cs="Times New Roman"/>
          <w:sz w:val="24"/>
          <w:szCs w:val="24"/>
        </w:rPr>
        <w:t xml:space="preserve">Forte è </w:t>
      </w:r>
      <w:r w:rsidR="000E0D81">
        <w:rPr>
          <w:rFonts w:ascii="Times New Roman" w:hAnsi="Times New Roman" w:cs="Times New Roman"/>
          <w:sz w:val="24"/>
          <w:szCs w:val="24"/>
        </w:rPr>
        <w:t xml:space="preserve">emersa </w:t>
      </w:r>
      <w:r w:rsidR="002804D7" w:rsidRPr="002D6A71">
        <w:rPr>
          <w:rFonts w:ascii="Times New Roman" w:hAnsi="Times New Roman" w:cs="Times New Roman"/>
          <w:sz w:val="24"/>
          <w:szCs w:val="24"/>
        </w:rPr>
        <w:t>anche la preoccupazione per le centinaia di chiese pesantemente danneggiate, con un impoverimento significativo di beni culturali e identitari.</w:t>
      </w:r>
      <w:r w:rsidR="00E27A6F" w:rsidRPr="002D6A71">
        <w:rPr>
          <w:rFonts w:ascii="Times New Roman" w:hAnsi="Times New Roman" w:cs="Times New Roman"/>
          <w:sz w:val="24"/>
          <w:szCs w:val="24"/>
        </w:rPr>
        <w:t xml:space="preserve"> Tale </w:t>
      </w:r>
      <w:r w:rsidR="006F5893" w:rsidRPr="002D6A71">
        <w:rPr>
          <w:rFonts w:ascii="Times New Roman" w:hAnsi="Times New Roman" w:cs="Times New Roman"/>
          <w:sz w:val="24"/>
          <w:szCs w:val="24"/>
        </w:rPr>
        <w:t>scenario</w:t>
      </w:r>
      <w:r w:rsidR="00E27A6F" w:rsidRPr="002D6A71">
        <w:rPr>
          <w:rFonts w:ascii="Times New Roman" w:hAnsi="Times New Roman" w:cs="Times New Roman"/>
          <w:sz w:val="24"/>
          <w:szCs w:val="24"/>
        </w:rPr>
        <w:t xml:space="preserve">, è stato rimarcato, rischia di compromettere </w:t>
      </w:r>
      <w:r w:rsidR="000E0D81">
        <w:rPr>
          <w:rFonts w:ascii="Times New Roman" w:hAnsi="Times New Roman" w:cs="Times New Roman"/>
          <w:sz w:val="24"/>
          <w:szCs w:val="24"/>
        </w:rPr>
        <w:t xml:space="preserve">pure </w:t>
      </w:r>
      <w:r w:rsidR="00E27A6F" w:rsidRPr="002D6A71">
        <w:rPr>
          <w:rFonts w:ascii="Times New Roman" w:hAnsi="Times New Roman" w:cs="Times New Roman"/>
          <w:sz w:val="24"/>
          <w:szCs w:val="24"/>
        </w:rPr>
        <w:t>la prossima stagione turistica, con ricadute economiche negative per l’intero indotto.</w:t>
      </w:r>
    </w:p>
    <w:p w:rsidR="003C2B56" w:rsidRPr="002D6A71" w:rsidRDefault="00E069CB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fronte di questa situazione, il</w:t>
      </w:r>
      <w:r w:rsidR="00B22E4B">
        <w:rPr>
          <w:rFonts w:ascii="Times New Roman" w:hAnsi="Times New Roman" w:cs="Times New Roman"/>
          <w:sz w:val="24"/>
          <w:szCs w:val="24"/>
        </w:rPr>
        <w:t xml:space="preserve"> Consiglio Permanente </w:t>
      </w:r>
      <w:r w:rsidR="006F5893" w:rsidRPr="002D6A71">
        <w:rPr>
          <w:rFonts w:ascii="Times New Roman" w:hAnsi="Times New Roman" w:cs="Times New Roman"/>
          <w:sz w:val="24"/>
          <w:szCs w:val="24"/>
        </w:rPr>
        <w:t xml:space="preserve">ha, innanzitutto, </w:t>
      </w:r>
      <w:r w:rsidR="000F2324" w:rsidRPr="002D6A71">
        <w:rPr>
          <w:rFonts w:ascii="Times New Roman" w:hAnsi="Times New Roman" w:cs="Times New Roman"/>
          <w:sz w:val="24"/>
          <w:szCs w:val="24"/>
        </w:rPr>
        <w:t xml:space="preserve">manifestato </w:t>
      </w:r>
      <w:r w:rsidR="006F5893" w:rsidRPr="002D6A71">
        <w:rPr>
          <w:rFonts w:ascii="Times New Roman" w:hAnsi="Times New Roman" w:cs="Times New Roman"/>
          <w:sz w:val="24"/>
          <w:szCs w:val="24"/>
        </w:rPr>
        <w:t>stima e ammirazione per la grande dignità con cui la gente sta affrontando la situazione</w:t>
      </w:r>
      <w:r w:rsidR="000F2324" w:rsidRPr="002D6A71">
        <w:rPr>
          <w:rFonts w:ascii="Times New Roman" w:hAnsi="Times New Roman" w:cs="Times New Roman"/>
          <w:sz w:val="24"/>
          <w:szCs w:val="24"/>
        </w:rPr>
        <w:t>; u</w:t>
      </w:r>
      <w:r w:rsidR="006F5893" w:rsidRPr="002D6A71">
        <w:rPr>
          <w:rFonts w:ascii="Times New Roman" w:hAnsi="Times New Roman" w:cs="Times New Roman"/>
          <w:sz w:val="24"/>
          <w:szCs w:val="24"/>
        </w:rPr>
        <w:t xml:space="preserve">na gratitudine particolare è stata espressa nei confronti dei </w:t>
      </w:r>
      <w:r w:rsidR="00BC6509">
        <w:rPr>
          <w:rFonts w:ascii="Times New Roman" w:hAnsi="Times New Roman" w:cs="Times New Roman"/>
          <w:sz w:val="24"/>
          <w:szCs w:val="24"/>
        </w:rPr>
        <w:t>presbiteri e dei Vescovi</w:t>
      </w:r>
      <w:r w:rsidR="006F5893" w:rsidRPr="002D6A71">
        <w:rPr>
          <w:rFonts w:ascii="Times New Roman" w:hAnsi="Times New Roman" w:cs="Times New Roman"/>
          <w:sz w:val="24"/>
          <w:szCs w:val="24"/>
        </w:rPr>
        <w:t>, che anche in questa circostanza hanno saputo rivelarsi padri e pastori.</w:t>
      </w:r>
      <w:r w:rsidR="000F2324" w:rsidRPr="002D6A71">
        <w:rPr>
          <w:rFonts w:ascii="Times New Roman" w:hAnsi="Times New Roman" w:cs="Times New Roman"/>
          <w:sz w:val="24"/>
          <w:szCs w:val="24"/>
        </w:rPr>
        <w:t xml:space="preserve"> Nel contempo, </w:t>
      </w:r>
      <w:r w:rsidR="00B22E4B">
        <w:rPr>
          <w:rFonts w:ascii="Times New Roman" w:hAnsi="Times New Roman" w:cs="Times New Roman"/>
          <w:sz w:val="24"/>
          <w:szCs w:val="24"/>
        </w:rPr>
        <w:t xml:space="preserve">i lavori </w:t>
      </w:r>
      <w:r>
        <w:rPr>
          <w:rFonts w:ascii="Times New Roman" w:hAnsi="Times New Roman" w:cs="Times New Roman"/>
          <w:sz w:val="24"/>
          <w:szCs w:val="24"/>
        </w:rPr>
        <w:t xml:space="preserve">hanno richiamato anche l’importanza </w:t>
      </w:r>
      <w:r w:rsidR="000F2324" w:rsidRPr="002D6A71">
        <w:rPr>
          <w:rFonts w:ascii="Times New Roman" w:hAnsi="Times New Roman" w:cs="Times New Roman"/>
          <w:sz w:val="24"/>
          <w:szCs w:val="24"/>
        </w:rPr>
        <w:t>che su queste terre – una volta passata la prima emergenza – non si spengano i riflettori.</w:t>
      </w:r>
      <w:r w:rsidR="00B22E4B">
        <w:rPr>
          <w:rFonts w:ascii="Times New Roman" w:hAnsi="Times New Roman" w:cs="Times New Roman"/>
          <w:sz w:val="24"/>
          <w:szCs w:val="24"/>
        </w:rPr>
        <w:t xml:space="preserve"> </w:t>
      </w:r>
      <w:r w:rsidR="005B55C2" w:rsidRPr="002D6A71">
        <w:rPr>
          <w:rFonts w:ascii="Times New Roman" w:hAnsi="Times New Roman" w:cs="Times New Roman"/>
          <w:sz w:val="24"/>
          <w:szCs w:val="24"/>
        </w:rPr>
        <w:t xml:space="preserve">Va in questa direzione </w:t>
      </w:r>
      <w:r w:rsidR="00E25CEB" w:rsidRPr="002D6A71">
        <w:rPr>
          <w:rFonts w:ascii="Times New Roman" w:hAnsi="Times New Roman" w:cs="Times New Roman"/>
          <w:sz w:val="24"/>
          <w:szCs w:val="24"/>
        </w:rPr>
        <w:t xml:space="preserve">l’impegno assicurato in molteplici forme dalla Chiesa italiana, a partire dalla valorizzazione della generosità delle </w:t>
      </w:r>
      <w:r>
        <w:rPr>
          <w:rFonts w:ascii="Times New Roman" w:hAnsi="Times New Roman" w:cs="Times New Roman"/>
          <w:sz w:val="24"/>
          <w:szCs w:val="24"/>
        </w:rPr>
        <w:t xml:space="preserve">parrocchie, </w:t>
      </w:r>
      <w:r w:rsidR="00E25CEB" w:rsidRPr="002D6A71">
        <w:rPr>
          <w:rFonts w:ascii="Times New Roman" w:hAnsi="Times New Roman" w:cs="Times New Roman"/>
          <w:sz w:val="24"/>
          <w:szCs w:val="24"/>
        </w:rPr>
        <w:t xml:space="preserve">che hanno risposto alla colletta </w:t>
      </w:r>
      <w:r w:rsidR="00BD64C0" w:rsidRPr="002D6A71">
        <w:rPr>
          <w:rFonts w:ascii="Times New Roman" w:hAnsi="Times New Roman" w:cs="Times New Roman"/>
          <w:sz w:val="24"/>
          <w:szCs w:val="24"/>
        </w:rPr>
        <w:t xml:space="preserve">indetta </w:t>
      </w:r>
      <w:r w:rsidR="00E25CEB" w:rsidRPr="002D6A71">
        <w:rPr>
          <w:rFonts w:ascii="Times New Roman" w:hAnsi="Times New Roman" w:cs="Times New Roman"/>
          <w:sz w:val="24"/>
          <w:szCs w:val="24"/>
        </w:rPr>
        <w:t>d</w:t>
      </w:r>
      <w:r w:rsidR="00BD64C0" w:rsidRPr="002D6A71">
        <w:rPr>
          <w:rFonts w:ascii="Times New Roman" w:hAnsi="Times New Roman" w:cs="Times New Roman"/>
          <w:sz w:val="24"/>
          <w:szCs w:val="24"/>
        </w:rPr>
        <w:t>a</w:t>
      </w:r>
      <w:r w:rsidR="00E25CEB" w:rsidRPr="002D6A71">
        <w:rPr>
          <w:rFonts w:ascii="Times New Roman" w:hAnsi="Times New Roman" w:cs="Times New Roman"/>
          <w:sz w:val="24"/>
          <w:szCs w:val="24"/>
        </w:rPr>
        <w:t>lla C</w:t>
      </w:r>
      <w:r w:rsidR="00BD64C0" w:rsidRPr="002D6A71">
        <w:rPr>
          <w:rFonts w:ascii="Times New Roman" w:hAnsi="Times New Roman" w:cs="Times New Roman"/>
          <w:sz w:val="24"/>
          <w:szCs w:val="24"/>
        </w:rPr>
        <w:t xml:space="preserve">onferenza Episcopale Italiana </w:t>
      </w:r>
      <w:r>
        <w:rPr>
          <w:rFonts w:ascii="Times New Roman" w:hAnsi="Times New Roman" w:cs="Times New Roman"/>
          <w:sz w:val="24"/>
          <w:szCs w:val="24"/>
        </w:rPr>
        <w:t xml:space="preserve">devolvendo </w:t>
      </w:r>
      <w:r w:rsidR="00E25CEB" w:rsidRPr="002D6A71">
        <w:rPr>
          <w:rFonts w:ascii="Times New Roman" w:hAnsi="Times New Roman" w:cs="Times New Roman"/>
          <w:sz w:val="24"/>
          <w:szCs w:val="24"/>
        </w:rPr>
        <w:t xml:space="preserve">circa 22 milioni di euro. Attraverso Caritas Italiana, questi fondi </w:t>
      </w:r>
      <w:r w:rsidR="00C23CA0" w:rsidRPr="002D6A71">
        <w:rPr>
          <w:rFonts w:ascii="Times New Roman" w:hAnsi="Times New Roman" w:cs="Times New Roman"/>
          <w:sz w:val="24"/>
          <w:szCs w:val="24"/>
        </w:rPr>
        <w:t xml:space="preserve">sono impiegati per risposte a bisogni primari – in alcune zone, è stato rilevato dai Vescovi, </w:t>
      </w:r>
      <w:r>
        <w:rPr>
          <w:rFonts w:ascii="Times New Roman" w:hAnsi="Times New Roman" w:cs="Times New Roman"/>
          <w:sz w:val="24"/>
          <w:szCs w:val="24"/>
        </w:rPr>
        <w:t xml:space="preserve">permangono </w:t>
      </w:r>
      <w:r w:rsidR="00C23CA0" w:rsidRPr="002D6A71">
        <w:rPr>
          <w:rFonts w:ascii="Times New Roman" w:hAnsi="Times New Roman" w:cs="Times New Roman"/>
          <w:sz w:val="24"/>
          <w:szCs w:val="24"/>
        </w:rPr>
        <w:t>ancora</w:t>
      </w:r>
      <w:r w:rsidR="00E25CEB" w:rsidRPr="002D6A71">
        <w:rPr>
          <w:rFonts w:ascii="Times New Roman" w:hAnsi="Times New Roman" w:cs="Times New Roman"/>
          <w:sz w:val="24"/>
          <w:szCs w:val="24"/>
        </w:rPr>
        <w:t xml:space="preserve"> </w:t>
      </w:r>
      <w:r w:rsidR="00C23CA0" w:rsidRPr="002D6A71">
        <w:rPr>
          <w:rFonts w:ascii="Times New Roman" w:hAnsi="Times New Roman" w:cs="Times New Roman"/>
          <w:sz w:val="24"/>
          <w:szCs w:val="24"/>
        </w:rPr>
        <w:t>difficoltà di approvvigionamento di viveri – e per la realizzazione di alcune strutture polifunzionali a servizio delle comunità; sono stati, inoltre, avviati i primi progetti sociali e di sviluppo economico.</w:t>
      </w:r>
    </w:p>
    <w:p w:rsidR="00FA0DFD" w:rsidRPr="002D6A71" w:rsidRDefault="00B22E4B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23CA0" w:rsidRPr="002D6A71">
        <w:rPr>
          <w:rFonts w:ascii="Times New Roman" w:hAnsi="Times New Roman" w:cs="Times New Roman"/>
          <w:sz w:val="24"/>
          <w:szCs w:val="24"/>
        </w:rPr>
        <w:t>membri del Con</w:t>
      </w:r>
      <w:r w:rsidR="007F40F7" w:rsidRPr="002D6A71">
        <w:rPr>
          <w:rFonts w:ascii="Times New Roman" w:hAnsi="Times New Roman" w:cs="Times New Roman"/>
          <w:sz w:val="24"/>
          <w:szCs w:val="24"/>
        </w:rPr>
        <w:t>s</w:t>
      </w:r>
      <w:r w:rsidR="00C23CA0" w:rsidRPr="002D6A71">
        <w:rPr>
          <w:rFonts w:ascii="Times New Roman" w:hAnsi="Times New Roman" w:cs="Times New Roman"/>
          <w:sz w:val="24"/>
          <w:szCs w:val="24"/>
        </w:rPr>
        <w:t xml:space="preserve">iglio Permanente </w:t>
      </w:r>
      <w:r>
        <w:rPr>
          <w:rFonts w:ascii="Times New Roman" w:hAnsi="Times New Roman" w:cs="Times New Roman"/>
          <w:sz w:val="24"/>
          <w:szCs w:val="24"/>
        </w:rPr>
        <w:t xml:space="preserve">hanno condiviso </w:t>
      </w:r>
      <w:r w:rsidR="00C23CA0" w:rsidRPr="002D6A71">
        <w:rPr>
          <w:rFonts w:ascii="Times New Roman" w:hAnsi="Times New Roman" w:cs="Times New Roman"/>
          <w:sz w:val="24"/>
          <w:szCs w:val="24"/>
        </w:rPr>
        <w:t>anche altre iniziative</w:t>
      </w:r>
      <w:r w:rsidR="00E069CB">
        <w:rPr>
          <w:rFonts w:ascii="Times New Roman" w:hAnsi="Times New Roman" w:cs="Times New Roman"/>
          <w:sz w:val="24"/>
          <w:szCs w:val="24"/>
        </w:rPr>
        <w:t>, con cui</w:t>
      </w:r>
      <w:r w:rsidR="00C23CA0" w:rsidRPr="002D6A71">
        <w:rPr>
          <w:rFonts w:ascii="Times New Roman" w:hAnsi="Times New Roman" w:cs="Times New Roman"/>
          <w:sz w:val="24"/>
          <w:szCs w:val="24"/>
        </w:rPr>
        <w:t xml:space="preserve"> dare continuità all’impegno di vicinanza solidale. </w:t>
      </w:r>
      <w:r w:rsidR="007F40F7" w:rsidRPr="002D6A71">
        <w:rPr>
          <w:rFonts w:ascii="Times New Roman" w:hAnsi="Times New Roman" w:cs="Times New Roman"/>
          <w:sz w:val="24"/>
          <w:szCs w:val="24"/>
        </w:rPr>
        <w:t>Attingendo alle risorse dell’otto per mille, l</w:t>
      </w:r>
      <w:r w:rsidR="00C23CA0" w:rsidRPr="002D6A71">
        <w:rPr>
          <w:rFonts w:ascii="Times New Roman" w:hAnsi="Times New Roman" w:cs="Times New Roman"/>
          <w:sz w:val="24"/>
          <w:szCs w:val="24"/>
        </w:rPr>
        <w:t>a prima misura ha visto lo stanziamento di 300mila euro</w:t>
      </w:r>
      <w:r w:rsidR="007F40F7" w:rsidRPr="002D6A71">
        <w:rPr>
          <w:rFonts w:ascii="Times New Roman" w:hAnsi="Times New Roman" w:cs="Times New Roman"/>
          <w:sz w:val="24"/>
          <w:szCs w:val="24"/>
        </w:rPr>
        <w:t xml:space="preserve"> </w:t>
      </w:r>
      <w:r w:rsidR="00C23CA0" w:rsidRPr="002D6A71">
        <w:rPr>
          <w:rFonts w:ascii="Times New Roman" w:hAnsi="Times New Roman" w:cs="Times New Roman"/>
          <w:sz w:val="24"/>
          <w:szCs w:val="24"/>
        </w:rPr>
        <w:t xml:space="preserve">a ognuna delle 26 diocesi interessate </w:t>
      </w:r>
      <w:r w:rsidR="00E069CB">
        <w:rPr>
          <w:rFonts w:ascii="Times New Roman" w:hAnsi="Times New Roman" w:cs="Times New Roman"/>
          <w:sz w:val="24"/>
          <w:szCs w:val="24"/>
        </w:rPr>
        <w:t xml:space="preserve">dalle conseguenze del sisma </w:t>
      </w:r>
      <w:r w:rsidR="00C23CA0" w:rsidRPr="002D6A71">
        <w:rPr>
          <w:rFonts w:ascii="Times New Roman" w:hAnsi="Times New Roman" w:cs="Times New Roman"/>
          <w:sz w:val="24"/>
          <w:szCs w:val="24"/>
        </w:rPr>
        <w:t>(</w:t>
      </w:r>
      <w:r w:rsidR="00E069CB">
        <w:rPr>
          <w:rFonts w:ascii="Times New Roman" w:hAnsi="Times New Roman" w:cs="Times New Roman"/>
          <w:sz w:val="24"/>
          <w:szCs w:val="24"/>
        </w:rPr>
        <w:t xml:space="preserve">con </w:t>
      </w:r>
      <w:r w:rsidR="00C23CA0" w:rsidRPr="002D6A71">
        <w:rPr>
          <w:rFonts w:ascii="Times New Roman" w:hAnsi="Times New Roman" w:cs="Times New Roman"/>
          <w:sz w:val="24"/>
          <w:szCs w:val="24"/>
        </w:rPr>
        <w:t xml:space="preserve">un ammontare </w:t>
      </w:r>
      <w:r w:rsidR="00E069CB">
        <w:rPr>
          <w:rFonts w:ascii="Times New Roman" w:hAnsi="Times New Roman" w:cs="Times New Roman"/>
          <w:sz w:val="24"/>
          <w:szCs w:val="24"/>
        </w:rPr>
        <w:t xml:space="preserve">complessivo </w:t>
      </w:r>
      <w:r w:rsidR="00C23CA0" w:rsidRPr="002D6A71">
        <w:rPr>
          <w:rFonts w:ascii="Times New Roman" w:hAnsi="Times New Roman" w:cs="Times New Roman"/>
          <w:sz w:val="24"/>
          <w:szCs w:val="24"/>
        </w:rPr>
        <w:t>di 7 m</w:t>
      </w:r>
      <w:r w:rsidR="00A549B6">
        <w:rPr>
          <w:rFonts w:ascii="Times New Roman" w:hAnsi="Times New Roman" w:cs="Times New Roman"/>
          <w:sz w:val="24"/>
          <w:szCs w:val="24"/>
        </w:rPr>
        <w:t>ilioni e 8</w:t>
      </w:r>
      <w:r w:rsidR="00C23CA0" w:rsidRPr="002D6A71">
        <w:rPr>
          <w:rFonts w:ascii="Times New Roman" w:hAnsi="Times New Roman" w:cs="Times New Roman"/>
          <w:sz w:val="24"/>
          <w:szCs w:val="24"/>
        </w:rPr>
        <w:t>00mila euro)</w:t>
      </w:r>
      <w:r w:rsidR="007F40F7" w:rsidRPr="002D6A71">
        <w:rPr>
          <w:rFonts w:ascii="Times New Roman" w:hAnsi="Times New Roman" w:cs="Times New Roman"/>
          <w:sz w:val="24"/>
          <w:szCs w:val="24"/>
        </w:rPr>
        <w:t xml:space="preserve"> per </w:t>
      </w:r>
      <w:r w:rsidR="00C23CA0" w:rsidRPr="002D6A71">
        <w:rPr>
          <w:rFonts w:ascii="Times New Roman" w:hAnsi="Times New Roman" w:cs="Times New Roman"/>
          <w:sz w:val="24"/>
          <w:szCs w:val="24"/>
        </w:rPr>
        <w:t xml:space="preserve">interventi su edifici ecclesiastici </w:t>
      </w:r>
      <w:r w:rsidR="007F40F7" w:rsidRPr="002D6A71">
        <w:rPr>
          <w:rFonts w:ascii="Times New Roman" w:hAnsi="Times New Roman" w:cs="Times New Roman"/>
          <w:sz w:val="24"/>
          <w:szCs w:val="24"/>
        </w:rPr>
        <w:t xml:space="preserve">destinati al culto e alla pastorale. </w:t>
      </w:r>
      <w:r w:rsidR="00FA0DFD" w:rsidRPr="002D6A71">
        <w:rPr>
          <w:rFonts w:ascii="Times New Roman" w:hAnsi="Times New Roman" w:cs="Times New Roman"/>
          <w:sz w:val="24"/>
          <w:szCs w:val="24"/>
        </w:rPr>
        <w:t xml:space="preserve">Tra le altre </w:t>
      </w:r>
      <w:r w:rsidR="00C84021">
        <w:rPr>
          <w:rFonts w:ascii="Times New Roman" w:hAnsi="Times New Roman" w:cs="Times New Roman"/>
          <w:sz w:val="24"/>
          <w:szCs w:val="24"/>
        </w:rPr>
        <w:t>realizzazioni</w:t>
      </w:r>
      <w:r w:rsidR="00FA0DFD" w:rsidRPr="002D6A71">
        <w:rPr>
          <w:rFonts w:ascii="Times New Roman" w:hAnsi="Times New Roman" w:cs="Times New Roman"/>
          <w:sz w:val="24"/>
          <w:szCs w:val="24"/>
        </w:rPr>
        <w:t xml:space="preserve">, il lavoro congiunto e costante di questi mesi con il Commissario Straordinario per la ricostruzione e il Ministero dei beni e delle attività culturali e del turismo – e che ha coinvolto anche i Vescovi delle zone danneggiate – ha portato alla firma di un </w:t>
      </w:r>
      <w:r w:rsidR="00FA0DFD" w:rsidRPr="002D6A71">
        <w:rPr>
          <w:rFonts w:ascii="Times New Roman" w:hAnsi="Times New Roman" w:cs="Times New Roman"/>
          <w:i/>
          <w:sz w:val="24"/>
          <w:szCs w:val="24"/>
        </w:rPr>
        <w:t>Protocollo d’Intesa</w:t>
      </w:r>
      <w:r w:rsidR="00C84021">
        <w:rPr>
          <w:rFonts w:ascii="Times New Roman" w:hAnsi="Times New Roman" w:cs="Times New Roman"/>
          <w:sz w:val="24"/>
          <w:szCs w:val="24"/>
        </w:rPr>
        <w:t>.</w:t>
      </w:r>
      <w:r w:rsidR="00FA0DFD" w:rsidRPr="002D6A71">
        <w:rPr>
          <w:rFonts w:ascii="Times New Roman" w:hAnsi="Times New Roman" w:cs="Times New Roman"/>
          <w:sz w:val="24"/>
          <w:szCs w:val="24"/>
        </w:rPr>
        <w:t xml:space="preserve"> </w:t>
      </w:r>
      <w:r w:rsidR="00C84021">
        <w:rPr>
          <w:rFonts w:ascii="Times New Roman" w:hAnsi="Times New Roman" w:cs="Times New Roman"/>
          <w:sz w:val="24"/>
          <w:szCs w:val="24"/>
        </w:rPr>
        <w:t>Con tale strumento si vengono a concordare</w:t>
      </w:r>
      <w:r w:rsidR="00FA0DFD" w:rsidRPr="002D6A71">
        <w:rPr>
          <w:rFonts w:ascii="Times New Roman" w:hAnsi="Times New Roman" w:cs="Times New Roman"/>
          <w:sz w:val="24"/>
          <w:szCs w:val="24"/>
        </w:rPr>
        <w:t xml:space="preserve"> insieme “priorità, modalità e termini per il recupero dei beni culturali di interesse religioso danneggiati dagli eventi sismici che hanno colpito i territori delle regioni Lazio, Marche, Umbria e Abruzzo”. Sono stati, inoltre, istituiti una </w:t>
      </w:r>
      <w:r w:rsidR="00FA0DFD" w:rsidRPr="00C84021">
        <w:rPr>
          <w:rFonts w:ascii="Times New Roman" w:hAnsi="Times New Roman" w:cs="Times New Roman"/>
          <w:i/>
          <w:sz w:val="24"/>
          <w:szCs w:val="24"/>
        </w:rPr>
        <w:t>Consulta</w:t>
      </w:r>
      <w:r w:rsidR="00FA0DFD" w:rsidRPr="002D6A71">
        <w:rPr>
          <w:rFonts w:ascii="Times New Roman" w:hAnsi="Times New Roman" w:cs="Times New Roman"/>
          <w:sz w:val="24"/>
          <w:szCs w:val="24"/>
        </w:rPr>
        <w:t xml:space="preserve"> – finalizzata a rendere stabile lo scambio e la collaborazione tra le parti – e </w:t>
      </w:r>
      <w:r w:rsidR="00F918E2" w:rsidRPr="002D6A71">
        <w:rPr>
          <w:rFonts w:ascii="Times New Roman" w:hAnsi="Times New Roman" w:cs="Times New Roman"/>
          <w:sz w:val="24"/>
          <w:szCs w:val="24"/>
        </w:rPr>
        <w:t xml:space="preserve">un </w:t>
      </w:r>
      <w:r w:rsidR="00F918E2" w:rsidRPr="002D6A71">
        <w:rPr>
          <w:rFonts w:ascii="Times New Roman" w:hAnsi="Times New Roman" w:cs="Times New Roman"/>
          <w:i/>
          <w:sz w:val="24"/>
          <w:szCs w:val="24"/>
        </w:rPr>
        <w:t>Tavolo di lavoro tecnico</w:t>
      </w:r>
      <w:r w:rsidR="00F918E2" w:rsidRPr="002D6A71">
        <w:rPr>
          <w:rFonts w:ascii="Times New Roman" w:hAnsi="Times New Roman" w:cs="Times New Roman"/>
          <w:sz w:val="24"/>
          <w:szCs w:val="24"/>
        </w:rPr>
        <w:t xml:space="preserve"> che, oltre a definire le priorità degli interventi per il recupero dei beni culturali di interesse religioso, </w:t>
      </w:r>
      <w:r w:rsidR="00C84021">
        <w:rPr>
          <w:rFonts w:ascii="Times New Roman" w:hAnsi="Times New Roman" w:cs="Times New Roman"/>
          <w:sz w:val="24"/>
          <w:szCs w:val="24"/>
        </w:rPr>
        <w:t xml:space="preserve">è chiamata ad </w:t>
      </w:r>
      <w:r w:rsidR="00F918E2" w:rsidRPr="002D6A71">
        <w:rPr>
          <w:rFonts w:ascii="Times New Roman" w:hAnsi="Times New Roman" w:cs="Times New Roman"/>
          <w:sz w:val="24"/>
          <w:szCs w:val="24"/>
        </w:rPr>
        <w:t>assicura</w:t>
      </w:r>
      <w:r w:rsidR="00C84021">
        <w:rPr>
          <w:rFonts w:ascii="Times New Roman" w:hAnsi="Times New Roman" w:cs="Times New Roman"/>
          <w:sz w:val="24"/>
          <w:szCs w:val="24"/>
        </w:rPr>
        <w:t>re</w:t>
      </w:r>
      <w:r w:rsidR="00F918E2" w:rsidRPr="002D6A71">
        <w:rPr>
          <w:rFonts w:ascii="Times New Roman" w:hAnsi="Times New Roman" w:cs="Times New Roman"/>
          <w:sz w:val="24"/>
          <w:szCs w:val="24"/>
        </w:rPr>
        <w:t xml:space="preserve"> il coordinamento e le istruttorie. </w:t>
      </w:r>
    </w:p>
    <w:p w:rsidR="00654B00" w:rsidRPr="002D6A71" w:rsidRDefault="00654B00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B9F" w:rsidRPr="002D6A71" w:rsidRDefault="00124EF7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7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A2B7C" w:rsidRPr="002D6A71">
        <w:rPr>
          <w:rFonts w:ascii="Times New Roman" w:hAnsi="Times New Roman" w:cs="Times New Roman"/>
          <w:b/>
          <w:sz w:val="24"/>
          <w:szCs w:val="24"/>
        </w:rPr>
        <w:t>Povertà</w:t>
      </w:r>
      <w:r w:rsidR="004A5BFC" w:rsidRPr="002D6A71">
        <w:rPr>
          <w:rFonts w:ascii="Times New Roman" w:hAnsi="Times New Roman" w:cs="Times New Roman"/>
          <w:b/>
          <w:sz w:val="24"/>
          <w:szCs w:val="24"/>
        </w:rPr>
        <w:t>, quali politiche familiari?</w:t>
      </w:r>
    </w:p>
    <w:p w:rsidR="00EB7B9F" w:rsidRPr="002D6A71" w:rsidRDefault="00EB7B9F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D6A71">
        <w:rPr>
          <w:rFonts w:ascii="Times New Roman" w:hAnsi="Times New Roman" w:cs="Times New Roman"/>
          <w:sz w:val="24"/>
          <w:szCs w:val="24"/>
        </w:rPr>
        <w:t>La difficile situazione</w:t>
      </w:r>
      <w:r w:rsidR="00447077">
        <w:rPr>
          <w:rFonts w:ascii="Times New Roman" w:hAnsi="Times New Roman" w:cs="Times New Roman"/>
          <w:sz w:val="24"/>
          <w:szCs w:val="24"/>
        </w:rPr>
        <w:t xml:space="preserve"> del Paese</w:t>
      </w:r>
      <w:r w:rsidRPr="002D6A71">
        <w:rPr>
          <w:rFonts w:ascii="Times New Roman" w:hAnsi="Times New Roman" w:cs="Times New Roman"/>
          <w:sz w:val="24"/>
          <w:szCs w:val="24"/>
        </w:rPr>
        <w:t xml:space="preserve">, legata all’emergenza sismica, ha </w:t>
      </w:r>
      <w:r w:rsidR="00447077">
        <w:rPr>
          <w:rFonts w:ascii="Times New Roman" w:hAnsi="Times New Roman" w:cs="Times New Roman"/>
          <w:sz w:val="24"/>
          <w:szCs w:val="24"/>
        </w:rPr>
        <w:t xml:space="preserve">rafforzato </w:t>
      </w:r>
      <w:r w:rsidRPr="002D6A71">
        <w:rPr>
          <w:rFonts w:ascii="Times New Roman" w:hAnsi="Times New Roman" w:cs="Times New Roman"/>
          <w:sz w:val="24"/>
          <w:szCs w:val="24"/>
        </w:rPr>
        <w:t xml:space="preserve">nel Consiglio Permanente la </w:t>
      </w:r>
      <w:r w:rsidR="00447077">
        <w:rPr>
          <w:rFonts w:ascii="Times New Roman" w:hAnsi="Times New Roman" w:cs="Times New Roman"/>
          <w:sz w:val="24"/>
          <w:szCs w:val="24"/>
        </w:rPr>
        <w:t xml:space="preserve">volontà </w:t>
      </w:r>
      <w:r w:rsidRPr="002D6A71">
        <w:rPr>
          <w:rFonts w:ascii="Times New Roman" w:hAnsi="Times New Roman" w:cs="Times New Roman"/>
          <w:sz w:val="24"/>
          <w:szCs w:val="24"/>
        </w:rPr>
        <w:t xml:space="preserve">di favorire una piena consonanza di intenti per una risposta corale. </w:t>
      </w:r>
      <w:r w:rsidR="00F15D3B" w:rsidRPr="002D6A71">
        <w:rPr>
          <w:rFonts w:ascii="Times New Roman" w:hAnsi="Times New Roman" w:cs="Times New Roman"/>
          <w:sz w:val="24"/>
          <w:szCs w:val="24"/>
        </w:rPr>
        <w:t>Questa attenzione non ha impedito ai Pastori di farsi voce delle difficoltà in cui versano molte famiglie a causa di una crisi economica che ne segna un preoccupante impoverimento</w:t>
      </w:r>
      <w:r w:rsidR="00C53D10" w:rsidRPr="002D6A71">
        <w:rPr>
          <w:rFonts w:ascii="Times New Roman" w:hAnsi="Times New Roman" w:cs="Times New Roman"/>
          <w:sz w:val="24"/>
          <w:szCs w:val="24"/>
        </w:rPr>
        <w:t xml:space="preserve">, a fronte anche di situazioni di evidente </w:t>
      </w:r>
      <w:r w:rsidR="00F2083B">
        <w:rPr>
          <w:rFonts w:ascii="Times New Roman" w:hAnsi="Times New Roman" w:cs="Times New Roman"/>
          <w:sz w:val="24"/>
          <w:szCs w:val="24"/>
        </w:rPr>
        <w:t xml:space="preserve">e intollerabile </w:t>
      </w:r>
      <w:r w:rsidR="00C53D10" w:rsidRPr="002D6A71">
        <w:rPr>
          <w:rFonts w:ascii="Times New Roman" w:hAnsi="Times New Roman" w:cs="Times New Roman"/>
          <w:sz w:val="24"/>
          <w:szCs w:val="24"/>
        </w:rPr>
        <w:t>privilegio</w:t>
      </w:r>
      <w:r w:rsidR="00F15D3B" w:rsidRPr="002D6A71">
        <w:rPr>
          <w:rFonts w:ascii="Times New Roman" w:hAnsi="Times New Roman" w:cs="Times New Roman"/>
          <w:sz w:val="24"/>
          <w:szCs w:val="24"/>
        </w:rPr>
        <w:t>.</w:t>
      </w:r>
      <w:r w:rsidR="00C53D10" w:rsidRPr="002D6A71">
        <w:rPr>
          <w:rFonts w:ascii="Times New Roman" w:hAnsi="Times New Roman" w:cs="Times New Roman"/>
          <w:sz w:val="24"/>
          <w:szCs w:val="24"/>
        </w:rPr>
        <w:t xml:space="preserve"> Di qui, la richiesta pressante dell’Episcopato per politiche familiari che possano trovare attuazione senza ulteriori dilazioni </w:t>
      </w:r>
      <w:r w:rsidR="004A2B7C" w:rsidRPr="002D6A71">
        <w:rPr>
          <w:rFonts w:ascii="Times New Roman" w:hAnsi="Times New Roman" w:cs="Times New Roman"/>
          <w:sz w:val="24"/>
          <w:szCs w:val="24"/>
        </w:rPr>
        <w:t xml:space="preserve">di </w:t>
      </w:r>
      <w:r w:rsidR="00C53D10" w:rsidRPr="002D6A71">
        <w:rPr>
          <w:rFonts w:ascii="Times New Roman" w:hAnsi="Times New Roman" w:cs="Times New Roman"/>
          <w:sz w:val="24"/>
          <w:szCs w:val="24"/>
        </w:rPr>
        <w:t>tempo</w:t>
      </w:r>
      <w:r w:rsidR="004A2B7C" w:rsidRPr="002D6A71">
        <w:rPr>
          <w:rFonts w:ascii="Times New Roman" w:hAnsi="Times New Roman" w:cs="Times New Roman"/>
          <w:sz w:val="24"/>
          <w:szCs w:val="24"/>
        </w:rPr>
        <w:t xml:space="preserve"> e di misure che aiutino la ripresa dell’occupazione: sono condizioni di futuro, soprattutto per i giovani e per il Meridione</w:t>
      </w:r>
      <w:r w:rsidR="00C53D10" w:rsidRPr="002D6A71">
        <w:rPr>
          <w:rFonts w:ascii="Times New Roman" w:hAnsi="Times New Roman" w:cs="Times New Roman"/>
          <w:sz w:val="24"/>
          <w:szCs w:val="24"/>
        </w:rPr>
        <w:t>.</w:t>
      </w:r>
    </w:p>
    <w:p w:rsidR="00EB7B9F" w:rsidRPr="002D6A71" w:rsidRDefault="00EB7B9F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EF7" w:rsidRPr="002D6A71" w:rsidRDefault="001F6F51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7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427FC" w:rsidRPr="002D6A71">
        <w:rPr>
          <w:rFonts w:ascii="Times New Roman" w:hAnsi="Times New Roman" w:cs="Times New Roman"/>
          <w:b/>
          <w:sz w:val="24"/>
          <w:szCs w:val="24"/>
        </w:rPr>
        <w:t>Giovani, dall’</w:t>
      </w:r>
      <w:r w:rsidR="00124EF7" w:rsidRPr="002D6A71">
        <w:rPr>
          <w:rFonts w:ascii="Times New Roman" w:hAnsi="Times New Roman" w:cs="Times New Roman"/>
          <w:b/>
          <w:sz w:val="24"/>
          <w:szCs w:val="24"/>
        </w:rPr>
        <w:t xml:space="preserve">Assemblea </w:t>
      </w:r>
      <w:r w:rsidR="008427FC" w:rsidRPr="002D6A71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124EF7" w:rsidRPr="002D6A71">
        <w:rPr>
          <w:rFonts w:ascii="Times New Roman" w:hAnsi="Times New Roman" w:cs="Times New Roman"/>
          <w:b/>
          <w:sz w:val="24"/>
          <w:szCs w:val="24"/>
        </w:rPr>
        <w:t>Sinodo</w:t>
      </w:r>
    </w:p>
    <w:p w:rsidR="00124EF7" w:rsidRPr="002D6A71" w:rsidRDefault="00061E85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D6A71">
        <w:rPr>
          <w:rFonts w:ascii="Times New Roman" w:hAnsi="Times New Roman" w:cs="Times New Roman"/>
          <w:sz w:val="24"/>
          <w:szCs w:val="24"/>
        </w:rPr>
        <w:t xml:space="preserve">I giovani – sui quali già si era soffermata la prolusione del Cardinale Presidente – sono tornati al centro dell’attenzione del Consiglio Permanente anche in relazione </w:t>
      </w:r>
      <w:r w:rsidR="0096254B">
        <w:rPr>
          <w:rFonts w:ascii="Times New Roman" w:hAnsi="Times New Roman" w:cs="Times New Roman"/>
          <w:sz w:val="24"/>
          <w:szCs w:val="24"/>
        </w:rPr>
        <w:t>al</w:t>
      </w:r>
      <w:r w:rsidRPr="002D6A71">
        <w:rPr>
          <w:rFonts w:ascii="Times New Roman" w:hAnsi="Times New Roman" w:cs="Times New Roman"/>
          <w:sz w:val="24"/>
          <w:szCs w:val="24"/>
        </w:rPr>
        <w:t>la scelta del tema principale della prossima Assemblea Generale (</w:t>
      </w:r>
      <w:r w:rsidRPr="002D6A71">
        <w:rPr>
          <w:rFonts w:ascii="Times New Roman" w:hAnsi="Times New Roman" w:cs="Times New Roman"/>
          <w:i/>
          <w:sz w:val="24"/>
          <w:szCs w:val="24"/>
        </w:rPr>
        <w:t>Roma, 22-25 maggio 2017</w:t>
      </w:r>
      <w:r w:rsidRPr="002D6A71">
        <w:rPr>
          <w:rFonts w:ascii="Times New Roman" w:hAnsi="Times New Roman" w:cs="Times New Roman"/>
          <w:sz w:val="24"/>
          <w:szCs w:val="24"/>
        </w:rPr>
        <w:t>).</w:t>
      </w:r>
      <w:r w:rsidR="005907E7" w:rsidRPr="002D6A71">
        <w:rPr>
          <w:rFonts w:ascii="Times New Roman" w:hAnsi="Times New Roman" w:cs="Times New Roman"/>
          <w:sz w:val="24"/>
          <w:szCs w:val="24"/>
        </w:rPr>
        <w:t xml:space="preserve"> Nell’offrire indicazioni su contenuti e modalità i Vescovi hanno, da una parte, valorizzato il percorso degli </w:t>
      </w:r>
      <w:r w:rsidR="005907E7" w:rsidRPr="00321B21">
        <w:rPr>
          <w:rFonts w:ascii="Times New Roman" w:hAnsi="Times New Roman" w:cs="Times New Roman"/>
          <w:i/>
          <w:sz w:val="24"/>
          <w:szCs w:val="24"/>
        </w:rPr>
        <w:t>Orientamenti pastorali</w:t>
      </w:r>
      <w:r w:rsidR="005907E7" w:rsidRPr="002D6A71">
        <w:rPr>
          <w:rFonts w:ascii="Times New Roman" w:hAnsi="Times New Roman" w:cs="Times New Roman"/>
          <w:sz w:val="24"/>
          <w:szCs w:val="24"/>
        </w:rPr>
        <w:t xml:space="preserve"> del decennio, </w:t>
      </w:r>
      <w:r w:rsidR="00321B21">
        <w:rPr>
          <w:rFonts w:ascii="Times New Roman" w:hAnsi="Times New Roman" w:cs="Times New Roman"/>
          <w:sz w:val="24"/>
          <w:szCs w:val="24"/>
        </w:rPr>
        <w:t xml:space="preserve">proponendo </w:t>
      </w:r>
      <w:r w:rsidR="005907E7" w:rsidRPr="002D6A71">
        <w:rPr>
          <w:rFonts w:ascii="Times New Roman" w:hAnsi="Times New Roman" w:cs="Times New Roman"/>
          <w:sz w:val="24"/>
          <w:szCs w:val="24"/>
        </w:rPr>
        <w:t xml:space="preserve">che l’Assemblea </w:t>
      </w:r>
      <w:r w:rsidR="00321B21">
        <w:rPr>
          <w:rFonts w:ascii="Times New Roman" w:hAnsi="Times New Roman" w:cs="Times New Roman"/>
          <w:sz w:val="24"/>
          <w:szCs w:val="24"/>
        </w:rPr>
        <w:t>si confronti</w:t>
      </w:r>
      <w:r w:rsidR="005907E7" w:rsidRPr="002D6A71">
        <w:rPr>
          <w:rFonts w:ascii="Times New Roman" w:hAnsi="Times New Roman" w:cs="Times New Roman"/>
          <w:sz w:val="24"/>
          <w:szCs w:val="24"/>
        </w:rPr>
        <w:t xml:space="preserve"> sulla </w:t>
      </w:r>
      <w:r w:rsidR="00321B21">
        <w:rPr>
          <w:rFonts w:ascii="Times New Roman" w:hAnsi="Times New Roman" w:cs="Times New Roman"/>
          <w:sz w:val="24"/>
          <w:szCs w:val="24"/>
        </w:rPr>
        <w:t xml:space="preserve">questione </w:t>
      </w:r>
      <w:r w:rsidR="005907E7" w:rsidRPr="002D6A71">
        <w:rPr>
          <w:rFonts w:ascii="Times New Roman" w:hAnsi="Times New Roman" w:cs="Times New Roman"/>
          <w:sz w:val="24"/>
          <w:szCs w:val="24"/>
        </w:rPr>
        <w:t xml:space="preserve">educativa e sull’azione pastorale </w:t>
      </w:r>
      <w:r w:rsidR="00321B21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5907E7" w:rsidRPr="002D6A71">
        <w:rPr>
          <w:rFonts w:ascii="Times New Roman" w:hAnsi="Times New Roman" w:cs="Times New Roman"/>
          <w:sz w:val="24"/>
          <w:szCs w:val="24"/>
        </w:rPr>
        <w:t xml:space="preserve">proprio </w:t>
      </w:r>
      <w:r w:rsidR="00321B21">
        <w:rPr>
          <w:rFonts w:ascii="Times New Roman" w:hAnsi="Times New Roman" w:cs="Times New Roman"/>
          <w:sz w:val="24"/>
          <w:szCs w:val="24"/>
        </w:rPr>
        <w:t>al</w:t>
      </w:r>
      <w:r w:rsidR="005907E7" w:rsidRPr="002D6A71">
        <w:rPr>
          <w:rFonts w:ascii="Times New Roman" w:hAnsi="Times New Roman" w:cs="Times New Roman"/>
          <w:sz w:val="24"/>
          <w:szCs w:val="24"/>
        </w:rPr>
        <w:t xml:space="preserve">l’universo giovanile; dall’altra, si sono riconosciuti quali destinatari diretti nel lavoro di coinvolgimento di tutte le componenti ecclesiali sul tema </w:t>
      </w:r>
      <w:r w:rsidR="00F20CFC">
        <w:rPr>
          <w:rFonts w:ascii="Times New Roman" w:hAnsi="Times New Roman" w:cs="Times New Roman"/>
          <w:sz w:val="24"/>
          <w:szCs w:val="24"/>
        </w:rPr>
        <w:t>del</w:t>
      </w:r>
      <w:r w:rsidR="00F20CFC" w:rsidRPr="002D6A71">
        <w:rPr>
          <w:rFonts w:ascii="Times New Roman" w:hAnsi="Times New Roman" w:cs="Times New Roman"/>
          <w:sz w:val="24"/>
          <w:szCs w:val="24"/>
        </w:rPr>
        <w:t>la prossima Assemblea Generale Ordinaria del Sinodo dei Vescovi (</w:t>
      </w:r>
      <w:r w:rsidR="00F20CFC" w:rsidRPr="002D6A71">
        <w:rPr>
          <w:rFonts w:ascii="Times New Roman" w:hAnsi="Times New Roman" w:cs="Times New Roman"/>
          <w:i/>
          <w:sz w:val="24"/>
          <w:szCs w:val="24"/>
        </w:rPr>
        <w:t>Roma, ottobre 2018</w:t>
      </w:r>
      <w:r w:rsidR="00F20CFC" w:rsidRPr="002D6A71">
        <w:rPr>
          <w:rFonts w:ascii="Times New Roman" w:hAnsi="Times New Roman" w:cs="Times New Roman"/>
          <w:sz w:val="24"/>
          <w:szCs w:val="24"/>
        </w:rPr>
        <w:t>)</w:t>
      </w:r>
      <w:r w:rsidR="005907E7" w:rsidRPr="002D6A71">
        <w:rPr>
          <w:rFonts w:ascii="Times New Roman" w:hAnsi="Times New Roman" w:cs="Times New Roman"/>
          <w:sz w:val="24"/>
          <w:szCs w:val="24"/>
        </w:rPr>
        <w:t>.</w:t>
      </w:r>
      <w:r w:rsidR="00CA62E9" w:rsidRPr="002D6A71">
        <w:rPr>
          <w:rFonts w:ascii="Times New Roman" w:hAnsi="Times New Roman" w:cs="Times New Roman"/>
          <w:sz w:val="24"/>
          <w:szCs w:val="24"/>
        </w:rPr>
        <w:t xml:space="preserve"> </w:t>
      </w:r>
      <w:r w:rsidR="00F20CFC">
        <w:rPr>
          <w:rFonts w:ascii="Times New Roman" w:hAnsi="Times New Roman" w:cs="Times New Roman"/>
          <w:sz w:val="24"/>
          <w:szCs w:val="24"/>
        </w:rPr>
        <w:t>Essa, infatti, è stata convocata da</w:t>
      </w:r>
      <w:r w:rsidR="00CA62E9" w:rsidRPr="002D6A71">
        <w:rPr>
          <w:rFonts w:ascii="Times New Roman" w:hAnsi="Times New Roman" w:cs="Times New Roman"/>
          <w:sz w:val="24"/>
          <w:szCs w:val="24"/>
        </w:rPr>
        <w:t xml:space="preserve">l Santo Padre </w:t>
      </w:r>
      <w:r w:rsidR="00F20CFC">
        <w:rPr>
          <w:rFonts w:ascii="Times New Roman" w:hAnsi="Times New Roman" w:cs="Times New Roman"/>
          <w:sz w:val="24"/>
          <w:szCs w:val="24"/>
        </w:rPr>
        <w:t xml:space="preserve">proprio su </w:t>
      </w:r>
      <w:r w:rsidR="00F20CFC" w:rsidRPr="002D6A71">
        <w:rPr>
          <w:rFonts w:ascii="Times New Roman" w:hAnsi="Times New Roman" w:cs="Times New Roman"/>
          <w:i/>
          <w:sz w:val="24"/>
          <w:szCs w:val="24"/>
        </w:rPr>
        <w:t>I giovani, la fede e il discernimento vocazionale</w:t>
      </w:r>
      <w:r w:rsidR="00F20CFC">
        <w:rPr>
          <w:rFonts w:ascii="Times New Roman" w:hAnsi="Times New Roman" w:cs="Times New Roman"/>
          <w:sz w:val="24"/>
          <w:szCs w:val="24"/>
        </w:rPr>
        <w:t>;</w:t>
      </w:r>
      <w:r w:rsidR="00CA62E9" w:rsidRPr="002D6A71">
        <w:rPr>
          <w:rFonts w:ascii="Times New Roman" w:hAnsi="Times New Roman" w:cs="Times New Roman"/>
          <w:sz w:val="24"/>
          <w:szCs w:val="24"/>
        </w:rPr>
        <w:t xml:space="preserve"> lo scorso 13 gennaio </w:t>
      </w:r>
      <w:r w:rsidR="00F20CFC">
        <w:rPr>
          <w:rFonts w:ascii="Times New Roman" w:hAnsi="Times New Roman" w:cs="Times New Roman"/>
          <w:sz w:val="24"/>
          <w:szCs w:val="24"/>
        </w:rPr>
        <w:t xml:space="preserve">ne </w:t>
      </w:r>
      <w:r w:rsidR="00CA62E9" w:rsidRPr="002D6A71">
        <w:rPr>
          <w:rFonts w:ascii="Times New Roman" w:hAnsi="Times New Roman" w:cs="Times New Roman"/>
          <w:sz w:val="24"/>
          <w:szCs w:val="24"/>
        </w:rPr>
        <w:t xml:space="preserve">è stato presentato il </w:t>
      </w:r>
      <w:r w:rsidR="00CA62E9" w:rsidRPr="002D6A71">
        <w:rPr>
          <w:rFonts w:ascii="Times New Roman" w:hAnsi="Times New Roman" w:cs="Times New Roman"/>
          <w:i/>
          <w:sz w:val="24"/>
          <w:szCs w:val="24"/>
        </w:rPr>
        <w:t>Documento preparatorio</w:t>
      </w:r>
      <w:r w:rsidR="00CA62E9" w:rsidRPr="002D6A71">
        <w:rPr>
          <w:rFonts w:ascii="Times New Roman" w:hAnsi="Times New Roman" w:cs="Times New Roman"/>
          <w:sz w:val="24"/>
          <w:szCs w:val="24"/>
        </w:rPr>
        <w:t>.</w:t>
      </w:r>
    </w:p>
    <w:p w:rsidR="009A3361" w:rsidRPr="002D6A71" w:rsidRDefault="009A3361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D6A71">
        <w:rPr>
          <w:rFonts w:ascii="Times New Roman" w:hAnsi="Times New Roman" w:cs="Times New Roman"/>
          <w:sz w:val="24"/>
          <w:szCs w:val="24"/>
        </w:rPr>
        <w:lastRenderedPageBreak/>
        <w:t xml:space="preserve">Il Consiglio Permanente si è, quindi, ritrovato concorde nell’affrontare la presenza </w:t>
      </w:r>
      <w:r w:rsidR="00F70525">
        <w:rPr>
          <w:rFonts w:ascii="Times New Roman" w:hAnsi="Times New Roman" w:cs="Times New Roman"/>
          <w:sz w:val="24"/>
          <w:szCs w:val="24"/>
        </w:rPr>
        <w:t xml:space="preserve">delle </w:t>
      </w:r>
      <w:r w:rsidR="00F70525" w:rsidRPr="002D6A71">
        <w:rPr>
          <w:rFonts w:ascii="Times New Roman" w:hAnsi="Times New Roman" w:cs="Times New Roman"/>
          <w:sz w:val="24"/>
          <w:szCs w:val="24"/>
        </w:rPr>
        <w:t xml:space="preserve">nuove generazioni </w:t>
      </w:r>
      <w:r w:rsidRPr="002D6A71">
        <w:rPr>
          <w:rFonts w:ascii="Times New Roman" w:hAnsi="Times New Roman" w:cs="Times New Roman"/>
          <w:sz w:val="24"/>
          <w:szCs w:val="24"/>
        </w:rPr>
        <w:t>nella Chiesa, quale opportunità per verificare la capacità di quest’ultima di generare a una vita di fede.</w:t>
      </w:r>
      <w:r w:rsidR="00DE5398" w:rsidRPr="002D6A71">
        <w:rPr>
          <w:rFonts w:ascii="Times New Roman" w:hAnsi="Times New Roman" w:cs="Times New Roman"/>
          <w:sz w:val="24"/>
          <w:szCs w:val="24"/>
        </w:rPr>
        <w:t xml:space="preserve"> Ha immaginato di farlo coinvolgendo direttamente i giovani, impegnandosi – nello spirito del Convegno ecclesiale nazionale di Firenze – a farli sentire soggetti di tale processo.</w:t>
      </w:r>
    </w:p>
    <w:p w:rsidR="003B582F" w:rsidRPr="002D6A71" w:rsidRDefault="003B582F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D6A71">
        <w:rPr>
          <w:rFonts w:ascii="Times New Roman" w:hAnsi="Times New Roman" w:cs="Times New Roman"/>
          <w:sz w:val="24"/>
          <w:szCs w:val="24"/>
        </w:rPr>
        <w:t xml:space="preserve">In questa luce, </w:t>
      </w:r>
      <w:r w:rsidR="00D92324">
        <w:rPr>
          <w:rFonts w:ascii="Times New Roman" w:hAnsi="Times New Roman" w:cs="Times New Roman"/>
          <w:sz w:val="24"/>
          <w:szCs w:val="24"/>
        </w:rPr>
        <w:t xml:space="preserve">si </w:t>
      </w:r>
      <w:r w:rsidRPr="002D6A71">
        <w:rPr>
          <w:rFonts w:ascii="Times New Roman" w:hAnsi="Times New Roman" w:cs="Times New Roman"/>
          <w:sz w:val="24"/>
          <w:szCs w:val="24"/>
        </w:rPr>
        <w:t xml:space="preserve">guarda con attenzione al Servizio Nazionale per la pastorale giovanile per l’elaborazione di proposte che aiutino a rileggere le pratiche pastorali, </w:t>
      </w:r>
      <w:r w:rsidR="00D92324">
        <w:rPr>
          <w:rFonts w:ascii="Times New Roman" w:hAnsi="Times New Roman" w:cs="Times New Roman"/>
          <w:sz w:val="24"/>
          <w:szCs w:val="24"/>
        </w:rPr>
        <w:t>ad accogliere</w:t>
      </w:r>
      <w:r w:rsidRPr="002D6A71">
        <w:rPr>
          <w:rFonts w:ascii="Times New Roman" w:hAnsi="Times New Roman" w:cs="Times New Roman"/>
          <w:sz w:val="24"/>
          <w:szCs w:val="24"/>
        </w:rPr>
        <w:t xml:space="preserve"> le istanze dei giovani e </w:t>
      </w:r>
      <w:r w:rsidR="00D92324">
        <w:rPr>
          <w:rFonts w:ascii="Times New Roman" w:hAnsi="Times New Roman" w:cs="Times New Roman"/>
          <w:sz w:val="24"/>
          <w:szCs w:val="24"/>
        </w:rPr>
        <w:t>a valorizzare</w:t>
      </w:r>
      <w:r w:rsidRPr="002D6A71">
        <w:rPr>
          <w:rFonts w:ascii="Times New Roman" w:hAnsi="Times New Roman" w:cs="Times New Roman"/>
          <w:sz w:val="24"/>
          <w:szCs w:val="24"/>
        </w:rPr>
        <w:t xml:space="preserve"> i luoghi di spiritualità presenti sul territorio.</w:t>
      </w:r>
    </w:p>
    <w:p w:rsidR="003B582F" w:rsidRPr="002D6A71" w:rsidRDefault="003B582F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D6A71">
        <w:rPr>
          <w:rFonts w:ascii="Times New Roman" w:hAnsi="Times New Roman" w:cs="Times New Roman"/>
          <w:sz w:val="24"/>
          <w:szCs w:val="24"/>
        </w:rPr>
        <w:t xml:space="preserve">I Vescovi </w:t>
      </w:r>
      <w:r w:rsidR="00D92324">
        <w:rPr>
          <w:rFonts w:ascii="Times New Roman" w:hAnsi="Times New Roman" w:cs="Times New Roman"/>
          <w:sz w:val="24"/>
          <w:szCs w:val="24"/>
        </w:rPr>
        <w:t xml:space="preserve">sottolineano </w:t>
      </w:r>
      <w:r w:rsidRPr="002D6A71">
        <w:rPr>
          <w:rFonts w:ascii="Times New Roman" w:hAnsi="Times New Roman" w:cs="Times New Roman"/>
          <w:sz w:val="24"/>
          <w:szCs w:val="24"/>
        </w:rPr>
        <w:t xml:space="preserve">come assumere la centralità del mondo giovanile interroghi metodi, linguaggi e ambienti – anche oltre le parrocchie – e la disponibilità a farsi loro incontro per </w:t>
      </w:r>
      <w:r w:rsidR="00D92324">
        <w:rPr>
          <w:rFonts w:ascii="Times New Roman" w:hAnsi="Times New Roman" w:cs="Times New Roman"/>
          <w:sz w:val="24"/>
          <w:szCs w:val="24"/>
        </w:rPr>
        <w:t>coinvolgerli n</w:t>
      </w:r>
      <w:r w:rsidRPr="002D6A71">
        <w:rPr>
          <w:rFonts w:ascii="Times New Roman" w:hAnsi="Times New Roman" w:cs="Times New Roman"/>
          <w:sz w:val="24"/>
          <w:szCs w:val="24"/>
        </w:rPr>
        <w:t>ell’esperienza ecclesiale.</w:t>
      </w:r>
      <w:r w:rsidR="00123EEC" w:rsidRPr="002D6A71">
        <w:rPr>
          <w:rFonts w:ascii="Times New Roman" w:hAnsi="Times New Roman" w:cs="Times New Roman"/>
          <w:sz w:val="24"/>
          <w:szCs w:val="24"/>
        </w:rPr>
        <w:t xml:space="preserve"> Una proposta più articolata, sulla quale impostare il lavoro dell’Assemblea, è affidata alla Segreteria Generale</w:t>
      </w:r>
      <w:r w:rsidR="00D92324">
        <w:rPr>
          <w:rFonts w:ascii="Times New Roman" w:hAnsi="Times New Roman" w:cs="Times New Roman"/>
          <w:sz w:val="24"/>
          <w:szCs w:val="24"/>
        </w:rPr>
        <w:t xml:space="preserve"> in vista del Consiglio Permanente di marzo</w:t>
      </w:r>
      <w:r w:rsidR="00123EEC" w:rsidRPr="002D6A71">
        <w:rPr>
          <w:rFonts w:ascii="Times New Roman" w:hAnsi="Times New Roman" w:cs="Times New Roman"/>
          <w:sz w:val="24"/>
          <w:szCs w:val="24"/>
        </w:rPr>
        <w:t xml:space="preserve">. Gli ambiti individuati </w:t>
      </w:r>
      <w:r w:rsidR="00E15D53" w:rsidRPr="002D6A71">
        <w:rPr>
          <w:rFonts w:ascii="Times New Roman" w:hAnsi="Times New Roman" w:cs="Times New Roman"/>
          <w:sz w:val="24"/>
          <w:szCs w:val="24"/>
        </w:rPr>
        <w:t xml:space="preserve">– attorno ai quali </w:t>
      </w:r>
      <w:r w:rsidR="00D92324">
        <w:rPr>
          <w:rFonts w:ascii="Times New Roman" w:hAnsi="Times New Roman" w:cs="Times New Roman"/>
          <w:sz w:val="24"/>
          <w:szCs w:val="24"/>
        </w:rPr>
        <w:t xml:space="preserve">si è pensato anche di </w:t>
      </w:r>
      <w:r w:rsidR="00E15D53" w:rsidRPr="002D6A71">
        <w:rPr>
          <w:rFonts w:ascii="Times New Roman" w:hAnsi="Times New Roman" w:cs="Times New Roman"/>
          <w:sz w:val="24"/>
          <w:szCs w:val="24"/>
        </w:rPr>
        <w:t xml:space="preserve">chiedere </w:t>
      </w:r>
      <w:r w:rsidR="00D92324">
        <w:rPr>
          <w:rFonts w:ascii="Times New Roman" w:hAnsi="Times New Roman" w:cs="Times New Roman"/>
          <w:sz w:val="24"/>
          <w:szCs w:val="24"/>
        </w:rPr>
        <w:t xml:space="preserve">ad alcuni giovani di portare la loro testimonianza </w:t>
      </w:r>
      <w:r w:rsidR="00E15D53" w:rsidRPr="002D6A71">
        <w:rPr>
          <w:rFonts w:ascii="Times New Roman" w:hAnsi="Times New Roman" w:cs="Times New Roman"/>
          <w:sz w:val="24"/>
          <w:szCs w:val="24"/>
        </w:rPr>
        <w:t xml:space="preserve">in Assemblea – </w:t>
      </w:r>
      <w:r w:rsidR="00123EEC" w:rsidRPr="002D6A71">
        <w:rPr>
          <w:rFonts w:ascii="Times New Roman" w:hAnsi="Times New Roman" w:cs="Times New Roman"/>
          <w:sz w:val="24"/>
          <w:szCs w:val="24"/>
        </w:rPr>
        <w:t>toccano le modalità della proposta di Gesù Cristo e, quindi, l’incidenza della fede nella vita; la dimensione ecclesiale</w:t>
      </w:r>
      <w:r w:rsidR="00D92324">
        <w:rPr>
          <w:rFonts w:ascii="Times New Roman" w:hAnsi="Times New Roman" w:cs="Times New Roman"/>
          <w:sz w:val="24"/>
          <w:szCs w:val="24"/>
        </w:rPr>
        <w:t>,</w:t>
      </w:r>
      <w:r w:rsidR="00123EEC" w:rsidRPr="002D6A71">
        <w:rPr>
          <w:rFonts w:ascii="Times New Roman" w:hAnsi="Times New Roman" w:cs="Times New Roman"/>
          <w:sz w:val="24"/>
          <w:szCs w:val="24"/>
        </w:rPr>
        <w:t xml:space="preserve"> quella missionaria</w:t>
      </w:r>
      <w:r w:rsidR="00D92324">
        <w:rPr>
          <w:rFonts w:ascii="Times New Roman" w:hAnsi="Times New Roman" w:cs="Times New Roman"/>
          <w:sz w:val="24"/>
          <w:szCs w:val="24"/>
        </w:rPr>
        <w:t xml:space="preserve"> e</w:t>
      </w:r>
      <w:r w:rsidR="00C17FC3" w:rsidRPr="002D6A71">
        <w:rPr>
          <w:rFonts w:ascii="Times New Roman" w:hAnsi="Times New Roman" w:cs="Times New Roman"/>
          <w:sz w:val="24"/>
          <w:szCs w:val="24"/>
        </w:rPr>
        <w:t xml:space="preserve"> il rapporto con la cultura.</w:t>
      </w:r>
    </w:p>
    <w:p w:rsidR="003B582F" w:rsidRPr="002D6A71" w:rsidRDefault="003B582F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124EF7" w:rsidRPr="002D6A71" w:rsidRDefault="001F6F51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71">
        <w:rPr>
          <w:rFonts w:ascii="Times New Roman" w:hAnsi="Times New Roman" w:cs="Times New Roman"/>
          <w:b/>
          <w:sz w:val="24"/>
          <w:szCs w:val="24"/>
        </w:rPr>
        <w:t>4</w:t>
      </w:r>
      <w:r w:rsidR="00124EF7" w:rsidRPr="002D6A71">
        <w:rPr>
          <w:rFonts w:ascii="Times New Roman" w:hAnsi="Times New Roman" w:cs="Times New Roman"/>
          <w:b/>
          <w:sz w:val="24"/>
          <w:szCs w:val="24"/>
        </w:rPr>
        <w:t>.</w:t>
      </w:r>
      <w:r w:rsidR="00FC0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44C" w:rsidRPr="002D6A71">
        <w:rPr>
          <w:rFonts w:ascii="Times New Roman" w:hAnsi="Times New Roman" w:cs="Times New Roman"/>
          <w:b/>
          <w:sz w:val="24"/>
          <w:szCs w:val="24"/>
        </w:rPr>
        <w:t xml:space="preserve">Presbiteri, </w:t>
      </w:r>
      <w:r w:rsidR="008760A7" w:rsidRPr="002D6A71">
        <w:rPr>
          <w:rFonts w:ascii="Times New Roman" w:hAnsi="Times New Roman" w:cs="Times New Roman"/>
          <w:b/>
          <w:sz w:val="24"/>
          <w:szCs w:val="24"/>
        </w:rPr>
        <w:t>una traccia di proposte qualificate</w:t>
      </w:r>
    </w:p>
    <w:p w:rsidR="000712CA" w:rsidRPr="002D6A71" w:rsidRDefault="005B7F34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D6A71">
        <w:rPr>
          <w:rFonts w:ascii="Times New Roman" w:hAnsi="Times New Roman" w:cs="Times New Roman"/>
          <w:sz w:val="24"/>
          <w:szCs w:val="24"/>
        </w:rPr>
        <w:t>“Episodi di infedeltà al ministero e di oggettivo scandalo sono motivo di dolore, a non fanno comunque venir meno la stima e l’ammirazione per il presbiterio nel suo complesso”</w:t>
      </w:r>
      <w:r w:rsidR="000712CA" w:rsidRPr="002D6A71">
        <w:rPr>
          <w:rFonts w:ascii="Times New Roman" w:hAnsi="Times New Roman" w:cs="Times New Roman"/>
          <w:sz w:val="24"/>
          <w:szCs w:val="24"/>
        </w:rPr>
        <w:t>.</w:t>
      </w:r>
    </w:p>
    <w:p w:rsidR="00124EF7" w:rsidRPr="002D6A71" w:rsidRDefault="005B7F34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D6A71">
        <w:rPr>
          <w:rFonts w:ascii="Times New Roman" w:hAnsi="Times New Roman" w:cs="Times New Roman"/>
          <w:sz w:val="24"/>
          <w:szCs w:val="24"/>
        </w:rPr>
        <w:t xml:space="preserve">Lo sguardo di fiducia, espresso dal Card. Bagnasco nella prolusione, trova conferma nelle pagine del </w:t>
      </w:r>
      <w:r w:rsidRPr="002D6A71">
        <w:rPr>
          <w:rFonts w:ascii="Times New Roman" w:hAnsi="Times New Roman" w:cs="Times New Roman"/>
          <w:i/>
          <w:sz w:val="24"/>
          <w:szCs w:val="24"/>
        </w:rPr>
        <w:t>Sussidio</w:t>
      </w:r>
      <w:r w:rsidRPr="002D6A71">
        <w:rPr>
          <w:rFonts w:ascii="Times New Roman" w:hAnsi="Times New Roman" w:cs="Times New Roman"/>
          <w:sz w:val="24"/>
          <w:szCs w:val="24"/>
        </w:rPr>
        <w:t>, che giunge a concl</w:t>
      </w:r>
      <w:r w:rsidR="00D92324">
        <w:rPr>
          <w:rFonts w:ascii="Times New Roman" w:hAnsi="Times New Roman" w:cs="Times New Roman"/>
          <w:sz w:val="24"/>
          <w:szCs w:val="24"/>
        </w:rPr>
        <w:t>usione del lavoro compiuto dai V</w:t>
      </w:r>
      <w:r w:rsidRPr="002D6A71">
        <w:rPr>
          <w:rFonts w:ascii="Times New Roman" w:hAnsi="Times New Roman" w:cs="Times New Roman"/>
          <w:sz w:val="24"/>
          <w:szCs w:val="24"/>
        </w:rPr>
        <w:t xml:space="preserve">escovi nell’ultimo biennio attorno al tema del </w:t>
      </w:r>
      <w:r w:rsidRPr="002D6A71">
        <w:rPr>
          <w:rFonts w:ascii="Times New Roman" w:hAnsi="Times New Roman" w:cs="Times New Roman"/>
          <w:i/>
          <w:sz w:val="24"/>
          <w:szCs w:val="24"/>
        </w:rPr>
        <w:t>Rinnovamento del clero a partire dalla formazione permanente</w:t>
      </w:r>
      <w:r w:rsidRPr="002D6A71">
        <w:rPr>
          <w:rFonts w:ascii="Times New Roman" w:hAnsi="Times New Roman" w:cs="Times New Roman"/>
          <w:sz w:val="24"/>
          <w:szCs w:val="24"/>
        </w:rPr>
        <w:t>.</w:t>
      </w:r>
      <w:r w:rsidR="000712CA" w:rsidRPr="002D6A71">
        <w:rPr>
          <w:rFonts w:ascii="Times New Roman" w:hAnsi="Times New Roman" w:cs="Times New Roman"/>
          <w:sz w:val="24"/>
          <w:szCs w:val="24"/>
        </w:rPr>
        <w:t xml:space="preserve"> Il testo punta a raccogliere e a consegnare al discernimento degli stessi sacerdoti </w:t>
      </w:r>
      <w:r w:rsidR="00002D52" w:rsidRPr="002D6A71">
        <w:rPr>
          <w:rFonts w:ascii="Times New Roman" w:hAnsi="Times New Roman" w:cs="Times New Roman"/>
          <w:sz w:val="24"/>
          <w:szCs w:val="24"/>
        </w:rPr>
        <w:t xml:space="preserve">una traccia di lavoro condiviso, con </w:t>
      </w:r>
      <w:r w:rsidR="000712CA" w:rsidRPr="002D6A71">
        <w:rPr>
          <w:rFonts w:ascii="Times New Roman" w:hAnsi="Times New Roman" w:cs="Times New Roman"/>
          <w:sz w:val="24"/>
          <w:szCs w:val="24"/>
        </w:rPr>
        <w:t>alcune proposte qualificate.</w:t>
      </w:r>
      <w:r w:rsidR="00002D52" w:rsidRPr="002D6A71">
        <w:rPr>
          <w:rFonts w:ascii="Times New Roman" w:hAnsi="Times New Roman" w:cs="Times New Roman"/>
          <w:sz w:val="24"/>
          <w:szCs w:val="24"/>
        </w:rPr>
        <w:t xml:space="preserve"> L’intento </w:t>
      </w:r>
      <w:r w:rsidR="00D92324">
        <w:rPr>
          <w:rFonts w:ascii="Times New Roman" w:hAnsi="Times New Roman" w:cs="Times New Roman"/>
          <w:sz w:val="24"/>
          <w:szCs w:val="24"/>
        </w:rPr>
        <w:t xml:space="preserve">è anche quello di agevolare </w:t>
      </w:r>
      <w:r w:rsidR="00002D52" w:rsidRPr="002D6A71">
        <w:rPr>
          <w:rFonts w:ascii="Times New Roman" w:hAnsi="Times New Roman" w:cs="Times New Roman"/>
          <w:sz w:val="24"/>
          <w:szCs w:val="24"/>
        </w:rPr>
        <w:t xml:space="preserve">la virtuosa circolazione di iniziative già in atto, oltre alla creazione di percorsi che favoriscano la comunione e la </w:t>
      </w:r>
      <w:proofErr w:type="spellStart"/>
      <w:r w:rsidR="00002D52" w:rsidRPr="002D6A71">
        <w:rPr>
          <w:rFonts w:ascii="Times New Roman" w:hAnsi="Times New Roman" w:cs="Times New Roman"/>
          <w:sz w:val="24"/>
          <w:szCs w:val="24"/>
        </w:rPr>
        <w:t>ministerialità</w:t>
      </w:r>
      <w:proofErr w:type="spellEnd"/>
      <w:r w:rsidR="00002D52" w:rsidRPr="002D6A71">
        <w:rPr>
          <w:rFonts w:ascii="Times New Roman" w:hAnsi="Times New Roman" w:cs="Times New Roman"/>
          <w:sz w:val="24"/>
          <w:szCs w:val="24"/>
        </w:rPr>
        <w:t>, il cammino spirituale dei presbiteri e il rinvigorimento della loro attività missionaria, insieme a una migliore e più snella gestione delle questioni economiche e amministrative.</w:t>
      </w:r>
      <w:r w:rsidR="00DC443E" w:rsidRPr="002D6A71">
        <w:rPr>
          <w:rFonts w:ascii="Times New Roman" w:hAnsi="Times New Roman" w:cs="Times New Roman"/>
          <w:sz w:val="24"/>
          <w:szCs w:val="24"/>
        </w:rPr>
        <w:t xml:space="preserve"> In questa luce, </w:t>
      </w:r>
      <w:r w:rsidR="00315E82" w:rsidRPr="002D6A71">
        <w:rPr>
          <w:rFonts w:ascii="Times New Roman" w:hAnsi="Times New Roman" w:cs="Times New Roman"/>
          <w:sz w:val="24"/>
          <w:szCs w:val="24"/>
        </w:rPr>
        <w:t>dà voce al</w:t>
      </w:r>
      <w:r w:rsidR="00DC443E" w:rsidRPr="002D6A71">
        <w:rPr>
          <w:rFonts w:ascii="Times New Roman" w:hAnsi="Times New Roman" w:cs="Times New Roman"/>
          <w:sz w:val="24"/>
          <w:szCs w:val="24"/>
        </w:rPr>
        <w:t xml:space="preserve">l’importanza </w:t>
      </w:r>
      <w:r w:rsidR="00315E82" w:rsidRPr="002D6A71">
        <w:rPr>
          <w:rFonts w:ascii="Times New Roman" w:hAnsi="Times New Roman" w:cs="Times New Roman"/>
          <w:sz w:val="24"/>
          <w:szCs w:val="24"/>
        </w:rPr>
        <w:t xml:space="preserve">che </w:t>
      </w:r>
      <w:r w:rsidR="00DC443E" w:rsidRPr="002D6A71">
        <w:rPr>
          <w:rFonts w:ascii="Times New Roman" w:hAnsi="Times New Roman" w:cs="Times New Roman"/>
          <w:sz w:val="24"/>
          <w:szCs w:val="24"/>
        </w:rPr>
        <w:t xml:space="preserve">nella formazione permanente di saper passare da esperienze occasionali e progetti organici, strutturati per un cammino </w:t>
      </w:r>
      <w:r w:rsidR="009A72A4" w:rsidRPr="002D6A71">
        <w:rPr>
          <w:rFonts w:ascii="Times New Roman" w:hAnsi="Times New Roman" w:cs="Times New Roman"/>
          <w:sz w:val="24"/>
          <w:szCs w:val="24"/>
        </w:rPr>
        <w:t>che aiuti i presbiteri a ravvivare il dono ricevuto.</w:t>
      </w:r>
    </w:p>
    <w:p w:rsidR="009A72A4" w:rsidRPr="002D6A71" w:rsidRDefault="00315E82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D6A71">
        <w:rPr>
          <w:rFonts w:ascii="Times New Roman" w:hAnsi="Times New Roman" w:cs="Times New Roman"/>
          <w:sz w:val="24"/>
          <w:szCs w:val="24"/>
        </w:rPr>
        <w:t xml:space="preserve">Dopo il passaggio in Consiglio Permanente, i Vescovi si sono dati </w:t>
      </w:r>
      <w:r w:rsidR="00D54768" w:rsidRPr="002D6A71">
        <w:rPr>
          <w:rFonts w:ascii="Times New Roman" w:hAnsi="Times New Roman" w:cs="Times New Roman"/>
          <w:sz w:val="24"/>
          <w:szCs w:val="24"/>
        </w:rPr>
        <w:t xml:space="preserve">come scadenza </w:t>
      </w:r>
      <w:r w:rsidRPr="002D6A71">
        <w:rPr>
          <w:rFonts w:ascii="Times New Roman" w:hAnsi="Times New Roman" w:cs="Times New Roman"/>
          <w:sz w:val="24"/>
          <w:szCs w:val="24"/>
        </w:rPr>
        <w:t>la metà di febbrai</w:t>
      </w:r>
      <w:r w:rsidR="00D54768">
        <w:rPr>
          <w:rFonts w:ascii="Times New Roman" w:hAnsi="Times New Roman" w:cs="Times New Roman"/>
          <w:sz w:val="24"/>
          <w:szCs w:val="24"/>
        </w:rPr>
        <w:t xml:space="preserve">o </w:t>
      </w:r>
      <w:r w:rsidRPr="002D6A71">
        <w:rPr>
          <w:rFonts w:ascii="Times New Roman" w:hAnsi="Times New Roman" w:cs="Times New Roman"/>
          <w:sz w:val="24"/>
          <w:szCs w:val="24"/>
        </w:rPr>
        <w:t xml:space="preserve">per </w:t>
      </w:r>
      <w:r w:rsidR="00DB044C" w:rsidRPr="002D6A71">
        <w:rPr>
          <w:rFonts w:ascii="Times New Roman" w:hAnsi="Times New Roman" w:cs="Times New Roman"/>
          <w:sz w:val="24"/>
          <w:szCs w:val="24"/>
        </w:rPr>
        <w:t xml:space="preserve">eventuali </w:t>
      </w:r>
      <w:r w:rsidRPr="002D6A71">
        <w:rPr>
          <w:rFonts w:ascii="Times New Roman" w:hAnsi="Times New Roman" w:cs="Times New Roman"/>
          <w:sz w:val="24"/>
          <w:szCs w:val="24"/>
        </w:rPr>
        <w:t>osservazioni e integrazioni</w:t>
      </w:r>
      <w:r w:rsidR="00DB044C" w:rsidRPr="002D6A71">
        <w:rPr>
          <w:rFonts w:ascii="Times New Roman" w:hAnsi="Times New Roman" w:cs="Times New Roman"/>
          <w:sz w:val="24"/>
          <w:szCs w:val="24"/>
        </w:rPr>
        <w:t>;</w:t>
      </w:r>
      <w:r w:rsidRPr="002D6A71">
        <w:rPr>
          <w:rFonts w:ascii="Times New Roman" w:hAnsi="Times New Roman" w:cs="Times New Roman"/>
          <w:sz w:val="24"/>
          <w:szCs w:val="24"/>
        </w:rPr>
        <w:t xml:space="preserve"> </w:t>
      </w:r>
      <w:r w:rsidR="00DB044C" w:rsidRPr="002D6A71">
        <w:rPr>
          <w:rFonts w:ascii="Times New Roman" w:hAnsi="Times New Roman" w:cs="Times New Roman"/>
          <w:sz w:val="24"/>
          <w:szCs w:val="24"/>
        </w:rPr>
        <w:t xml:space="preserve">quindi, il </w:t>
      </w:r>
      <w:r w:rsidRPr="002D6A71">
        <w:rPr>
          <w:rFonts w:ascii="Times New Roman" w:hAnsi="Times New Roman" w:cs="Times New Roman"/>
          <w:i/>
          <w:sz w:val="24"/>
          <w:szCs w:val="24"/>
        </w:rPr>
        <w:t>Sussidio</w:t>
      </w:r>
      <w:r w:rsidR="00DB044C" w:rsidRPr="002D6A71">
        <w:rPr>
          <w:rFonts w:ascii="Times New Roman" w:hAnsi="Times New Roman" w:cs="Times New Roman"/>
          <w:sz w:val="24"/>
          <w:szCs w:val="24"/>
        </w:rPr>
        <w:t xml:space="preserve"> </w:t>
      </w:r>
      <w:r w:rsidRPr="002D6A71">
        <w:rPr>
          <w:rFonts w:ascii="Times New Roman" w:hAnsi="Times New Roman" w:cs="Times New Roman"/>
          <w:sz w:val="24"/>
          <w:szCs w:val="24"/>
        </w:rPr>
        <w:t>sarà messo a disposizione</w:t>
      </w:r>
      <w:r w:rsidR="00DB044C" w:rsidRPr="002D6A71">
        <w:rPr>
          <w:rFonts w:ascii="Times New Roman" w:hAnsi="Times New Roman" w:cs="Times New Roman"/>
          <w:sz w:val="24"/>
          <w:szCs w:val="24"/>
        </w:rPr>
        <w:t>, quale strumento pratico e pastorale</w:t>
      </w:r>
      <w:r w:rsidRPr="002D6A71">
        <w:rPr>
          <w:rFonts w:ascii="Times New Roman" w:hAnsi="Times New Roman" w:cs="Times New Roman"/>
          <w:sz w:val="24"/>
          <w:szCs w:val="24"/>
        </w:rPr>
        <w:t>.</w:t>
      </w:r>
    </w:p>
    <w:p w:rsidR="005B7F34" w:rsidRPr="002D6A71" w:rsidRDefault="005B7F34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124EF7" w:rsidRPr="002D6A71" w:rsidRDefault="006B7DEF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71">
        <w:rPr>
          <w:rFonts w:ascii="Times New Roman" w:hAnsi="Times New Roman" w:cs="Times New Roman"/>
          <w:b/>
          <w:sz w:val="24"/>
          <w:szCs w:val="24"/>
        </w:rPr>
        <w:t>5</w:t>
      </w:r>
      <w:r w:rsidR="00124EF7" w:rsidRPr="002D6A71">
        <w:rPr>
          <w:rFonts w:ascii="Times New Roman" w:hAnsi="Times New Roman" w:cs="Times New Roman"/>
          <w:b/>
          <w:sz w:val="24"/>
          <w:szCs w:val="24"/>
        </w:rPr>
        <w:t>. Varie</w:t>
      </w:r>
    </w:p>
    <w:p w:rsidR="00BD64C0" w:rsidRPr="002D6A71" w:rsidRDefault="00BD64C0" w:rsidP="002D6A71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D6A71">
        <w:rPr>
          <w:rFonts w:ascii="Times New Roman" w:hAnsi="Times New Roman" w:cs="Times New Roman"/>
          <w:sz w:val="24"/>
          <w:szCs w:val="24"/>
        </w:rPr>
        <w:t>Le dodici Commissioni Episcopali – a cui sono affidate all’interno della Conferenza Episcopale compiti di studio, di proposta e di animazione</w:t>
      </w:r>
      <w:r w:rsidR="00A873DE">
        <w:rPr>
          <w:rFonts w:ascii="Times New Roman" w:hAnsi="Times New Roman" w:cs="Times New Roman"/>
          <w:sz w:val="24"/>
          <w:szCs w:val="24"/>
        </w:rPr>
        <w:t xml:space="preserve"> </w:t>
      </w:r>
      <w:r w:rsidRPr="002D6A71">
        <w:rPr>
          <w:rFonts w:ascii="Times New Roman" w:hAnsi="Times New Roman" w:cs="Times New Roman"/>
          <w:sz w:val="24"/>
          <w:szCs w:val="24"/>
        </w:rPr>
        <w:t xml:space="preserve">– hanno presentato i loro piani di lavoro per il quinquennio al Consiglio Permanente, che li ha approvati. È esplicito in ciascuno di essi un riferimento agli </w:t>
      </w:r>
      <w:r w:rsidRPr="00D54768">
        <w:rPr>
          <w:rFonts w:ascii="Times New Roman" w:hAnsi="Times New Roman" w:cs="Times New Roman"/>
          <w:i/>
          <w:sz w:val="24"/>
          <w:szCs w:val="24"/>
        </w:rPr>
        <w:t>Orientamenti pastorali</w:t>
      </w:r>
      <w:r w:rsidRPr="002D6A71">
        <w:rPr>
          <w:rFonts w:ascii="Times New Roman" w:hAnsi="Times New Roman" w:cs="Times New Roman"/>
          <w:sz w:val="24"/>
          <w:szCs w:val="24"/>
        </w:rPr>
        <w:t xml:space="preserve"> del decennio, al Convegno ecclesiale nazionale di Firenze e ai principali documenti del Magistero pontificio (</w:t>
      </w:r>
      <w:proofErr w:type="spellStart"/>
      <w:r w:rsidRPr="002D6A71">
        <w:rPr>
          <w:rFonts w:ascii="Times New Roman" w:hAnsi="Times New Roman" w:cs="Times New Roman"/>
          <w:i/>
          <w:sz w:val="24"/>
          <w:szCs w:val="24"/>
        </w:rPr>
        <w:t>Evangelii</w:t>
      </w:r>
      <w:proofErr w:type="spellEnd"/>
      <w:r w:rsidRPr="002D6A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6A71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Pr="002D6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71">
        <w:rPr>
          <w:rFonts w:ascii="Times New Roman" w:hAnsi="Times New Roman" w:cs="Times New Roman"/>
          <w:i/>
          <w:sz w:val="24"/>
          <w:szCs w:val="24"/>
        </w:rPr>
        <w:t>Laudato</w:t>
      </w:r>
      <w:proofErr w:type="spellEnd"/>
      <w:r w:rsidRPr="002D6A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6A71">
        <w:rPr>
          <w:rFonts w:ascii="Times New Roman" w:hAnsi="Times New Roman" w:cs="Times New Roman"/>
          <w:i/>
          <w:sz w:val="24"/>
          <w:szCs w:val="24"/>
        </w:rPr>
        <w:t>si’</w:t>
      </w:r>
      <w:proofErr w:type="spellEnd"/>
      <w:r w:rsidRPr="002D6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71">
        <w:rPr>
          <w:rFonts w:ascii="Times New Roman" w:hAnsi="Times New Roman" w:cs="Times New Roman"/>
          <w:i/>
          <w:sz w:val="24"/>
          <w:szCs w:val="24"/>
        </w:rPr>
        <w:t>Amoris</w:t>
      </w:r>
      <w:proofErr w:type="spellEnd"/>
      <w:r w:rsidRPr="002D6A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6A71">
        <w:rPr>
          <w:rFonts w:ascii="Times New Roman" w:hAnsi="Times New Roman" w:cs="Times New Roman"/>
          <w:i/>
          <w:sz w:val="24"/>
          <w:szCs w:val="24"/>
        </w:rPr>
        <w:t>laetitia</w:t>
      </w:r>
      <w:proofErr w:type="spellEnd"/>
      <w:r w:rsidRPr="002D6A71">
        <w:rPr>
          <w:rFonts w:ascii="Times New Roman" w:hAnsi="Times New Roman" w:cs="Times New Roman"/>
          <w:sz w:val="24"/>
          <w:szCs w:val="24"/>
        </w:rPr>
        <w:t xml:space="preserve">), </w:t>
      </w:r>
      <w:r w:rsidR="00D54768">
        <w:rPr>
          <w:rFonts w:ascii="Times New Roman" w:hAnsi="Times New Roman" w:cs="Times New Roman"/>
          <w:sz w:val="24"/>
          <w:szCs w:val="24"/>
        </w:rPr>
        <w:t>nel</w:t>
      </w:r>
      <w:r w:rsidRPr="002D6A71">
        <w:rPr>
          <w:rFonts w:ascii="Times New Roman" w:hAnsi="Times New Roman" w:cs="Times New Roman"/>
          <w:sz w:val="24"/>
          <w:szCs w:val="24"/>
        </w:rPr>
        <w:t>l</w:t>
      </w:r>
      <w:r w:rsidR="00D54768">
        <w:rPr>
          <w:rFonts w:ascii="Times New Roman" w:hAnsi="Times New Roman" w:cs="Times New Roman"/>
          <w:sz w:val="24"/>
          <w:szCs w:val="24"/>
        </w:rPr>
        <w:t xml:space="preserve">’impegno </w:t>
      </w:r>
      <w:r w:rsidRPr="002D6A71">
        <w:rPr>
          <w:rFonts w:ascii="Times New Roman" w:hAnsi="Times New Roman" w:cs="Times New Roman"/>
          <w:sz w:val="24"/>
          <w:szCs w:val="24"/>
        </w:rPr>
        <w:t>di accompagnar</w:t>
      </w:r>
      <w:r w:rsidR="00D54768">
        <w:rPr>
          <w:rFonts w:ascii="Times New Roman" w:hAnsi="Times New Roman" w:cs="Times New Roman"/>
          <w:sz w:val="24"/>
          <w:szCs w:val="24"/>
        </w:rPr>
        <w:t>n</w:t>
      </w:r>
      <w:r w:rsidRPr="002D6A71">
        <w:rPr>
          <w:rFonts w:ascii="Times New Roman" w:hAnsi="Times New Roman" w:cs="Times New Roman"/>
          <w:sz w:val="24"/>
          <w:szCs w:val="24"/>
        </w:rPr>
        <w:t>e la ricezione e attuazione</w:t>
      </w:r>
      <w:r w:rsidR="00A873DE">
        <w:rPr>
          <w:rFonts w:ascii="Times New Roman" w:hAnsi="Times New Roman" w:cs="Times New Roman"/>
          <w:sz w:val="24"/>
          <w:szCs w:val="24"/>
        </w:rPr>
        <w:t xml:space="preserve"> all’interno dei diversi ambiti pastorali</w:t>
      </w:r>
      <w:r w:rsidRPr="002D6A71">
        <w:rPr>
          <w:rFonts w:ascii="Times New Roman" w:hAnsi="Times New Roman" w:cs="Times New Roman"/>
          <w:sz w:val="24"/>
          <w:szCs w:val="24"/>
        </w:rPr>
        <w:t>.</w:t>
      </w:r>
    </w:p>
    <w:p w:rsidR="008427FC" w:rsidRPr="002D6A71" w:rsidRDefault="005B4514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D6A71">
        <w:rPr>
          <w:rFonts w:ascii="Times New Roman" w:hAnsi="Times New Roman" w:cs="Times New Roman"/>
          <w:sz w:val="24"/>
          <w:szCs w:val="24"/>
        </w:rPr>
        <w:t xml:space="preserve">Durante i lavori del Consiglio Permanente è proseguita la riflessione relativa alla revisione delle </w:t>
      </w:r>
      <w:r w:rsidRPr="002D6A71">
        <w:rPr>
          <w:rFonts w:ascii="Times New Roman" w:hAnsi="Times New Roman" w:cs="Times New Roman"/>
          <w:i/>
          <w:sz w:val="24"/>
          <w:szCs w:val="24"/>
        </w:rPr>
        <w:t>Norme</w:t>
      </w:r>
      <w:r w:rsidRPr="002D6A71">
        <w:rPr>
          <w:rFonts w:ascii="Times New Roman" w:hAnsi="Times New Roman" w:cs="Times New Roman"/>
          <w:sz w:val="24"/>
          <w:szCs w:val="24"/>
        </w:rPr>
        <w:t xml:space="preserve"> circa il regime amministrativo dei Tribunali ecclesiastici in Italia in materia matrimoniale: sarà ripresa anche nella sessione primaverile, per </w:t>
      </w:r>
      <w:r w:rsidR="00A873DE">
        <w:rPr>
          <w:rFonts w:ascii="Times New Roman" w:hAnsi="Times New Roman" w:cs="Times New Roman"/>
          <w:sz w:val="24"/>
          <w:szCs w:val="24"/>
        </w:rPr>
        <w:t>essere quindi sottoposta</w:t>
      </w:r>
      <w:r w:rsidRPr="002D6A71">
        <w:rPr>
          <w:rFonts w:ascii="Times New Roman" w:hAnsi="Times New Roman" w:cs="Times New Roman"/>
          <w:sz w:val="24"/>
          <w:szCs w:val="24"/>
        </w:rPr>
        <w:t xml:space="preserve"> a maggio all’approvazione dell’Assemblea Generale</w:t>
      </w:r>
      <w:r w:rsidR="008427FC" w:rsidRPr="002D6A71">
        <w:rPr>
          <w:rFonts w:ascii="Times New Roman" w:hAnsi="Times New Roman" w:cs="Times New Roman"/>
          <w:sz w:val="24"/>
          <w:szCs w:val="24"/>
        </w:rPr>
        <w:t>.</w:t>
      </w:r>
    </w:p>
    <w:p w:rsidR="008427FC" w:rsidRPr="002D6A71" w:rsidRDefault="008427FC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D6A71">
        <w:rPr>
          <w:rFonts w:ascii="Times New Roman" w:hAnsi="Times New Roman" w:cs="Times New Roman"/>
          <w:sz w:val="24"/>
          <w:szCs w:val="24"/>
        </w:rPr>
        <w:t xml:space="preserve">Sono state affrontate le procedure per l’elezione nella prossima Assemblea Generale della terna relativa alla nomina del Presidente della Conferenza Episcopale Italiana (art. 26, § 1 dello </w:t>
      </w:r>
      <w:r w:rsidRPr="002D6A71">
        <w:rPr>
          <w:rFonts w:ascii="Times New Roman" w:hAnsi="Times New Roman" w:cs="Times New Roman"/>
          <w:i/>
          <w:sz w:val="24"/>
          <w:szCs w:val="24"/>
        </w:rPr>
        <w:t>Statuto</w:t>
      </w:r>
      <w:r w:rsidRPr="002D6A71">
        <w:rPr>
          <w:rFonts w:ascii="Times New Roman" w:hAnsi="Times New Roman" w:cs="Times New Roman"/>
          <w:sz w:val="24"/>
          <w:szCs w:val="24"/>
        </w:rPr>
        <w:t>).</w:t>
      </w:r>
    </w:p>
    <w:p w:rsidR="00AB520B" w:rsidRPr="002D6A71" w:rsidRDefault="005B4514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D6A71">
        <w:rPr>
          <w:rFonts w:ascii="Times New Roman" w:hAnsi="Times New Roman" w:cs="Times New Roman"/>
          <w:sz w:val="24"/>
          <w:szCs w:val="24"/>
        </w:rPr>
        <w:lastRenderedPageBreak/>
        <w:t xml:space="preserve">Tra le comunicazioni, vi è stato un aggiornamento circa la conclusione dei lavori della </w:t>
      </w:r>
      <w:r w:rsidRPr="002D6A71">
        <w:rPr>
          <w:rFonts w:ascii="Times New Roman" w:hAnsi="Times New Roman" w:cs="Times New Roman"/>
          <w:i/>
          <w:sz w:val="24"/>
          <w:szCs w:val="24"/>
        </w:rPr>
        <w:t>Commissione paritetica</w:t>
      </w:r>
      <w:r w:rsidRPr="002D6A71">
        <w:rPr>
          <w:rFonts w:ascii="Times New Roman" w:hAnsi="Times New Roman" w:cs="Times New Roman"/>
          <w:sz w:val="24"/>
          <w:szCs w:val="24"/>
        </w:rPr>
        <w:t xml:space="preserve"> (ex art. 49 della </w:t>
      </w:r>
      <w:r w:rsidRPr="002D6A71">
        <w:rPr>
          <w:rFonts w:ascii="Times New Roman" w:hAnsi="Times New Roman" w:cs="Times New Roman"/>
          <w:i/>
          <w:sz w:val="24"/>
          <w:szCs w:val="24"/>
        </w:rPr>
        <w:t>Legge n. 222/1985</w:t>
      </w:r>
      <w:r w:rsidRPr="002D6A71">
        <w:rPr>
          <w:rFonts w:ascii="Times New Roman" w:hAnsi="Times New Roman" w:cs="Times New Roman"/>
          <w:sz w:val="24"/>
          <w:szCs w:val="24"/>
        </w:rPr>
        <w:t>) e sulla tematica del fine-vita, a partire dal testo unificato in materia di consenso informato e dichiarazioni di volontà anticipate nei trattamenti sanitari.</w:t>
      </w:r>
      <w:r w:rsidR="00BB40A3" w:rsidRPr="002D6A71">
        <w:rPr>
          <w:rFonts w:ascii="Times New Roman" w:hAnsi="Times New Roman" w:cs="Times New Roman"/>
          <w:sz w:val="24"/>
          <w:szCs w:val="24"/>
        </w:rPr>
        <w:t xml:space="preserve"> Al riguardo, </w:t>
      </w:r>
      <w:r w:rsidR="00AB520B" w:rsidRPr="002D6A71">
        <w:rPr>
          <w:rFonts w:ascii="Times New Roman" w:hAnsi="Times New Roman" w:cs="Times New Roman"/>
          <w:sz w:val="24"/>
          <w:szCs w:val="24"/>
        </w:rPr>
        <w:t>è risuonata chiara la preoccupazione dei Vescovi per proposte legislative che rendono la vita un bene ultimamente affidato alla completa autodeterminazione dell’individuo, sbilanciando lo stesso patto di fiducia tra medico e paziente.</w:t>
      </w:r>
    </w:p>
    <w:p w:rsidR="006B7DEF" w:rsidRPr="002D6A71" w:rsidRDefault="006B7DEF" w:rsidP="002D6A71">
      <w:pPr>
        <w:spacing w:after="0" w:line="240" w:lineRule="auto"/>
        <w:ind w:left="284" w:right="284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2D6A71">
        <w:rPr>
          <w:rStyle w:val="Enfasicorsivo"/>
          <w:rFonts w:ascii="Times New Roman" w:hAnsi="Times New Roman" w:cs="Times New Roman"/>
          <w:i w:val="0"/>
          <w:sz w:val="24"/>
          <w:szCs w:val="24"/>
        </w:rPr>
        <w:t>I Vescovi hanno condiviso l’obiettivo di fondo della prossima Settimana Sociale dei Cattolici in Italia, dedicata alla questione del lavoro (</w:t>
      </w:r>
      <w:r w:rsidRPr="002D6A71">
        <w:rPr>
          <w:rStyle w:val="Enfasicorsivo"/>
          <w:rFonts w:ascii="Times New Roman" w:hAnsi="Times New Roman" w:cs="Times New Roman"/>
          <w:sz w:val="24"/>
          <w:szCs w:val="24"/>
        </w:rPr>
        <w:t>Cagliari, 26-29 ottobre 2017</w:t>
      </w:r>
      <w:r w:rsidRPr="002D6A7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): </w:t>
      </w:r>
      <w:r w:rsidR="009C21C0" w:rsidRPr="002D6A71">
        <w:rPr>
          <w:rStyle w:val="Enfasicorsivo"/>
          <w:rFonts w:ascii="Times New Roman" w:hAnsi="Times New Roman" w:cs="Times New Roman"/>
          <w:i w:val="0"/>
          <w:sz w:val="24"/>
          <w:szCs w:val="24"/>
        </w:rPr>
        <w:t>realizzare un incontro partecipativo che, anche in questo ambito, rinnovi l’impegno delle comunità cristiane. La proposta si articola attorno a quattro registri comunicativi: la denuncia delle situazioni inaccettabili, il racconto del lavoro nelle sue trasformazioni, le buone pratiche in termini di occupazione e non solo, le proposte da avanzare sul piano istituzionale.</w:t>
      </w:r>
    </w:p>
    <w:p w:rsidR="00124EF7" w:rsidRPr="002D6A71" w:rsidRDefault="005B4514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D6A7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Fra gli adempimenti amministrativi, </w:t>
      </w:r>
      <w:r w:rsidR="00AB520B" w:rsidRPr="002D6A71">
        <w:rPr>
          <w:rFonts w:ascii="Times New Roman" w:hAnsi="Times New Roman" w:cs="Times New Roman"/>
          <w:sz w:val="24"/>
          <w:szCs w:val="24"/>
        </w:rPr>
        <w:t>i</w:t>
      </w:r>
      <w:r w:rsidRPr="002D6A71">
        <w:rPr>
          <w:rFonts w:ascii="Times New Roman" w:hAnsi="Times New Roman" w:cs="Times New Roman"/>
          <w:sz w:val="24"/>
          <w:szCs w:val="24"/>
        </w:rPr>
        <w:t>l Consiglio Permanente</w:t>
      </w:r>
      <w:r w:rsidRPr="002D6A7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ha preso visione della proposta di ripartizione dei fondi dell’otto per mille che perverranno nel 201</w:t>
      </w:r>
      <w:r w:rsidRPr="002D6A71">
        <w:rPr>
          <w:rFonts w:ascii="Times New Roman" w:hAnsi="Times New Roman" w:cs="Times New Roman"/>
          <w:sz w:val="24"/>
          <w:szCs w:val="24"/>
        </w:rPr>
        <w:t>7.</w:t>
      </w:r>
    </w:p>
    <w:p w:rsidR="00BD64C0" w:rsidRPr="002D6A71" w:rsidRDefault="00BD64C0" w:rsidP="002D6A71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D6A71">
        <w:rPr>
          <w:rFonts w:ascii="Times New Roman" w:hAnsi="Times New Roman" w:cs="Times New Roman"/>
          <w:sz w:val="24"/>
          <w:szCs w:val="24"/>
        </w:rPr>
        <w:t xml:space="preserve">Infine, sono state approvate modifiche </w:t>
      </w:r>
      <w:r w:rsidR="009557AF">
        <w:rPr>
          <w:rFonts w:ascii="Times New Roman" w:hAnsi="Times New Roman" w:cs="Times New Roman"/>
          <w:sz w:val="24"/>
          <w:szCs w:val="24"/>
        </w:rPr>
        <w:t>allo statuto</w:t>
      </w:r>
      <w:r w:rsidRPr="002D6A71">
        <w:rPr>
          <w:rFonts w:ascii="Times New Roman" w:hAnsi="Times New Roman" w:cs="Times New Roman"/>
          <w:sz w:val="24"/>
          <w:szCs w:val="24"/>
        </w:rPr>
        <w:t xml:space="preserve"> dell’Associazione </w:t>
      </w:r>
      <w:r w:rsidRPr="002D6A71">
        <w:rPr>
          <w:rFonts w:ascii="Times New Roman" w:hAnsi="Times New Roman" w:cs="Times New Roman"/>
          <w:i/>
          <w:sz w:val="24"/>
          <w:szCs w:val="24"/>
        </w:rPr>
        <w:t>“Movimento Apostolico Sordi”</w:t>
      </w:r>
      <w:r w:rsidRPr="002D6A71">
        <w:rPr>
          <w:rFonts w:ascii="Times New Roman" w:hAnsi="Times New Roman" w:cs="Times New Roman"/>
          <w:sz w:val="24"/>
          <w:szCs w:val="24"/>
        </w:rPr>
        <w:t xml:space="preserve"> e</w:t>
      </w:r>
      <w:r w:rsidR="009557AF">
        <w:rPr>
          <w:rFonts w:ascii="Times New Roman" w:hAnsi="Times New Roman" w:cs="Times New Roman"/>
          <w:sz w:val="24"/>
          <w:szCs w:val="24"/>
        </w:rPr>
        <w:t xml:space="preserve"> si è proceduto al riconoscimento</w:t>
      </w:r>
      <w:r w:rsidRPr="002D6A71">
        <w:rPr>
          <w:rFonts w:ascii="Times New Roman" w:hAnsi="Times New Roman" w:cs="Times New Roman"/>
          <w:sz w:val="24"/>
          <w:szCs w:val="24"/>
        </w:rPr>
        <w:t xml:space="preserve"> dell’Associazione </w:t>
      </w:r>
      <w:r w:rsidRPr="002D6A71">
        <w:rPr>
          <w:rFonts w:ascii="Times New Roman" w:hAnsi="Times New Roman" w:cs="Times New Roman"/>
          <w:i/>
          <w:sz w:val="24"/>
          <w:szCs w:val="24"/>
        </w:rPr>
        <w:t>“Figli in Cielo” Scuola di Fede e di Preghiera</w:t>
      </w:r>
      <w:r w:rsidRPr="002D6A71">
        <w:rPr>
          <w:rFonts w:ascii="Times New Roman" w:hAnsi="Times New Roman" w:cs="Times New Roman"/>
          <w:sz w:val="24"/>
          <w:szCs w:val="24"/>
        </w:rPr>
        <w:t>.</w:t>
      </w:r>
    </w:p>
    <w:p w:rsidR="00AB520B" w:rsidRPr="002D6A71" w:rsidRDefault="00AB520B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124EF7" w:rsidRPr="002D6A71" w:rsidRDefault="006B7DEF" w:rsidP="002D6A71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71">
        <w:rPr>
          <w:rFonts w:ascii="Times New Roman" w:hAnsi="Times New Roman" w:cs="Times New Roman"/>
          <w:b/>
          <w:sz w:val="24"/>
          <w:szCs w:val="24"/>
        </w:rPr>
        <w:t>6</w:t>
      </w:r>
      <w:r w:rsidR="00124EF7" w:rsidRPr="002D6A71">
        <w:rPr>
          <w:rFonts w:ascii="Times New Roman" w:hAnsi="Times New Roman" w:cs="Times New Roman"/>
          <w:b/>
          <w:sz w:val="24"/>
          <w:szCs w:val="24"/>
        </w:rPr>
        <w:t>. Nomine</w:t>
      </w:r>
    </w:p>
    <w:p w:rsidR="00C13835" w:rsidRPr="00E34F20" w:rsidRDefault="008427FC" w:rsidP="00E34F2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E34F20">
        <w:rPr>
          <w:rFonts w:ascii="Times New Roman" w:hAnsi="Times New Roman" w:cs="Times New Roman"/>
          <w:sz w:val="24"/>
          <w:szCs w:val="24"/>
        </w:rPr>
        <w:t>Nel corso dei lavori, il Consiglio Episcopale Permanente ha provveduto alle seguenti nomine:</w:t>
      </w:r>
    </w:p>
    <w:p w:rsidR="00E34F20" w:rsidRPr="00E34F20" w:rsidRDefault="00892B02" w:rsidP="00E34F2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27FC"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Membro della Commissione Episcopale per l’ecumenismo e il dialogo: S.E. Mons. Francesco Giovanni </w:t>
      </w:r>
      <w:proofErr w:type="spellStart"/>
      <w:r w:rsidR="008427FC" w:rsidRPr="00E34F2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Brugnaro</w:t>
      </w:r>
      <w:proofErr w:type="spellEnd"/>
      <w:r w:rsidR="008427FC" w:rsidRPr="00E34F2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, </w:t>
      </w:r>
      <w:r w:rsidR="008427FC"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>Arcivescovo di Camerino - San Severino Marche;</w:t>
      </w:r>
    </w:p>
    <w:p w:rsidR="00E34F20" w:rsidRPr="00E34F20" w:rsidRDefault="008427FC" w:rsidP="00E34F2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Economo della Conferenza Episcopale Italiana: </w:t>
      </w:r>
      <w:proofErr w:type="spellStart"/>
      <w:r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>Diac</w:t>
      </w:r>
      <w:proofErr w:type="spellEnd"/>
      <w:r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Mauro </w:t>
      </w:r>
      <w:r w:rsidRPr="00E34F2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Salvatore</w:t>
      </w:r>
      <w:r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(Brescia).</w:t>
      </w:r>
    </w:p>
    <w:p w:rsidR="00E34F20" w:rsidRPr="00E34F20" w:rsidRDefault="00E34F20" w:rsidP="00E34F2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427FC"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7FC"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Consulente Ecclesiastico Nazionale dell’Associazione Professionale Italiana Collaboratori Familiari (API-COLF): Don Francesco </w:t>
      </w:r>
      <w:r w:rsidR="008427FC" w:rsidRPr="00E34F2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Poli </w:t>
      </w:r>
      <w:r w:rsidR="008427FC"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>(Bergamo).</w:t>
      </w:r>
    </w:p>
    <w:p w:rsidR="00E34F20" w:rsidRPr="00E34F20" w:rsidRDefault="008427FC" w:rsidP="00E34F2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Consulente ecclesiastico nazionale della Federazione Italiana Unioni Diocesane Addetti al Culto/Sacristi (FIUDAC/S): Mons. Giulio </w:t>
      </w:r>
      <w:r w:rsidRPr="00E34F2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Viviani</w:t>
      </w:r>
      <w:r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(Trento).</w:t>
      </w:r>
    </w:p>
    <w:p w:rsidR="008427FC" w:rsidRPr="00E34F20" w:rsidRDefault="008427FC" w:rsidP="00E34F2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Consulente Ecclesiastico Nazionale della Confederazione Italiana Consultori Familiari di Ispirazione Cristiana: Don Mario</w:t>
      </w:r>
      <w:r w:rsidRPr="00E34F2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</w:t>
      </w:r>
      <w:proofErr w:type="spellStart"/>
      <w:r w:rsidRPr="00E34F2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Camborata</w:t>
      </w:r>
      <w:proofErr w:type="spellEnd"/>
      <w:r w:rsidRPr="00E34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(Senigallia).</w:t>
      </w:r>
    </w:p>
    <w:p w:rsidR="008427FC" w:rsidRDefault="008427FC" w:rsidP="002D6A71">
      <w:pPr>
        <w:widowControl w:val="0"/>
        <w:spacing w:line="240" w:lineRule="auto"/>
        <w:ind w:left="284" w:righ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7FC" w:rsidRPr="00991D96" w:rsidRDefault="00991D96" w:rsidP="00991D96">
      <w:pPr>
        <w:widowControl w:val="0"/>
        <w:spacing w:line="240" w:lineRule="auto"/>
        <w:ind w:left="284" w:right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Roma, 26 gennaio 2017</w:t>
      </w:r>
    </w:p>
    <w:sectPr w:rsidR="008427FC" w:rsidRPr="00991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CB" w:rsidRDefault="007E5DCB" w:rsidP="006D2000">
      <w:pPr>
        <w:spacing w:after="0" w:line="240" w:lineRule="auto"/>
      </w:pPr>
      <w:r>
        <w:separator/>
      </w:r>
    </w:p>
  </w:endnote>
  <w:endnote w:type="continuationSeparator" w:id="0">
    <w:p w:rsidR="007E5DCB" w:rsidRDefault="007E5DCB" w:rsidP="006D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D7" w:rsidRDefault="00F328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187397"/>
      <w:docPartObj>
        <w:docPartGallery w:val="Page Numbers (Bottom of Page)"/>
        <w:docPartUnique/>
      </w:docPartObj>
    </w:sdtPr>
    <w:sdtEndPr/>
    <w:sdtContent>
      <w:p w:rsidR="006D2000" w:rsidRDefault="006D20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CDE">
          <w:rPr>
            <w:noProof/>
          </w:rPr>
          <w:t>4</w:t>
        </w:r>
        <w:r>
          <w:fldChar w:fldCharType="end"/>
        </w:r>
      </w:p>
    </w:sdtContent>
  </w:sdt>
  <w:p w:rsidR="006D2000" w:rsidRDefault="006D200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D7" w:rsidRDefault="00F328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CB" w:rsidRDefault="007E5DCB" w:rsidP="006D2000">
      <w:pPr>
        <w:spacing w:after="0" w:line="240" w:lineRule="auto"/>
      </w:pPr>
      <w:r>
        <w:separator/>
      </w:r>
    </w:p>
  </w:footnote>
  <w:footnote w:type="continuationSeparator" w:id="0">
    <w:p w:rsidR="007E5DCB" w:rsidRDefault="007E5DCB" w:rsidP="006D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D7" w:rsidRDefault="00F328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D7" w:rsidRDefault="00F328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D7" w:rsidRDefault="00F328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D2"/>
    <w:rsid w:val="00002D52"/>
    <w:rsid w:val="000138D6"/>
    <w:rsid w:val="0004591D"/>
    <w:rsid w:val="00061E85"/>
    <w:rsid w:val="000712CA"/>
    <w:rsid w:val="00097803"/>
    <w:rsid w:val="000A456E"/>
    <w:rsid w:val="000D4EF6"/>
    <w:rsid w:val="000E0D81"/>
    <w:rsid w:val="000E52F3"/>
    <w:rsid w:val="000E7CEE"/>
    <w:rsid w:val="000F2324"/>
    <w:rsid w:val="00123EEC"/>
    <w:rsid w:val="00124EF7"/>
    <w:rsid w:val="00134271"/>
    <w:rsid w:val="001F65D2"/>
    <w:rsid w:val="001F6F51"/>
    <w:rsid w:val="00246F6C"/>
    <w:rsid w:val="002804D7"/>
    <w:rsid w:val="00287215"/>
    <w:rsid w:val="002A0C9C"/>
    <w:rsid w:val="002D6A71"/>
    <w:rsid w:val="00315D94"/>
    <w:rsid w:val="00315E82"/>
    <w:rsid w:val="00321B21"/>
    <w:rsid w:val="003678E2"/>
    <w:rsid w:val="00394521"/>
    <w:rsid w:val="003B582F"/>
    <w:rsid w:val="003C0955"/>
    <w:rsid w:val="003C2B56"/>
    <w:rsid w:val="00447077"/>
    <w:rsid w:val="004A257D"/>
    <w:rsid w:val="004A2B7C"/>
    <w:rsid w:val="004A5BFC"/>
    <w:rsid w:val="005644D6"/>
    <w:rsid w:val="005647BE"/>
    <w:rsid w:val="00567102"/>
    <w:rsid w:val="005907E7"/>
    <w:rsid w:val="005B4514"/>
    <w:rsid w:val="005B55C2"/>
    <w:rsid w:val="005B7F34"/>
    <w:rsid w:val="005C36C8"/>
    <w:rsid w:val="005C7C23"/>
    <w:rsid w:val="005F6A50"/>
    <w:rsid w:val="00654B00"/>
    <w:rsid w:val="006B7DEF"/>
    <w:rsid w:val="006D2000"/>
    <w:rsid w:val="006F5893"/>
    <w:rsid w:val="007377B2"/>
    <w:rsid w:val="00740D6D"/>
    <w:rsid w:val="00765BC9"/>
    <w:rsid w:val="00782727"/>
    <w:rsid w:val="007E5DCB"/>
    <w:rsid w:val="007F40F7"/>
    <w:rsid w:val="008427FC"/>
    <w:rsid w:val="008760A7"/>
    <w:rsid w:val="00892B02"/>
    <w:rsid w:val="008B176F"/>
    <w:rsid w:val="009000B0"/>
    <w:rsid w:val="00935343"/>
    <w:rsid w:val="009446AF"/>
    <w:rsid w:val="00950200"/>
    <w:rsid w:val="009557AF"/>
    <w:rsid w:val="0096070C"/>
    <w:rsid w:val="0096254B"/>
    <w:rsid w:val="00991D96"/>
    <w:rsid w:val="0099494D"/>
    <w:rsid w:val="009A3361"/>
    <w:rsid w:val="009A72A4"/>
    <w:rsid w:val="009B1425"/>
    <w:rsid w:val="009C21C0"/>
    <w:rsid w:val="00A549B6"/>
    <w:rsid w:val="00A73CDE"/>
    <w:rsid w:val="00A873DE"/>
    <w:rsid w:val="00AB520B"/>
    <w:rsid w:val="00AF037E"/>
    <w:rsid w:val="00B22E4B"/>
    <w:rsid w:val="00B7461C"/>
    <w:rsid w:val="00BB40A3"/>
    <w:rsid w:val="00BB701C"/>
    <w:rsid w:val="00BC6509"/>
    <w:rsid w:val="00BD64C0"/>
    <w:rsid w:val="00BD7FF4"/>
    <w:rsid w:val="00BE4B67"/>
    <w:rsid w:val="00C13835"/>
    <w:rsid w:val="00C17FC3"/>
    <w:rsid w:val="00C23CA0"/>
    <w:rsid w:val="00C53D10"/>
    <w:rsid w:val="00C84021"/>
    <w:rsid w:val="00CA62E9"/>
    <w:rsid w:val="00CD3C37"/>
    <w:rsid w:val="00D329E3"/>
    <w:rsid w:val="00D44315"/>
    <w:rsid w:val="00D54768"/>
    <w:rsid w:val="00D665E3"/>
    <w:rsid w:val="00D87E4C"/>
    <w:rsid w:val="00D92324"/>
    <w:rsid w:val="00DB044C"/>
    <w:rsid w:val="00DC443E"/>
    <w:rsid w:val="00DD5D97"/>
    <w:rsid w:val="00DD7715"/>
    <w:rsid w:val="00DE5398"/>
    <w:rsid w:val="00E069CB"/>
    <w:rsid w:val="00E14C07"/>
    <w:rsid w:val="00E15D53"/>
    <w:rsid w:val="00E25CEB"/>
    <w:rsid w:val="00E27A6F"/>
    <w:rsid w:val="00E30F08"/>
    <w:rsid w:val="00E34F20"/>
    <w:rsid w:val="00EB7B9F"/>
    <w:rsid w:val="00EC3FE8"/>
    <w:rsid w:val="00EF0E0B"/>
    <w:rsid w:val="00EF4EFF"/>
    <w:rsid w:val="00F15D3B"/>
    <w:rsid w:val="00F2083B"/>
    <w:rsid w:val="00F20CFC"/>
    <w:rsid w:val="00F328D7"/>
    <w:rsid w:val="00F64A83"/>
    <w:rsid w:val="00F70525"/>
    <w:rsid w:val="00F918E2"/>
    <w:rsid w:val="00FA0DFD"/>
    <w:rsid w:val="00FC053A"/>
    <w:rsid w:val="00FD67E0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D67E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6D2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00"/>
  </w:style>
  <w:style w:type="paragraph" w:styleId="Pidipagina">
    <w:name w:val="footer"/>
    <w:basedOn w:val="Normale"/>
    <w:link w:val="PidipaginaCarattere"/>
    <w:uiPriority w:val="99"/>
    <w:unhideWhenUsed/>
    <w:rsid w:val="006D2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000"/>
  </w:style>
  <w:style w:type="paragraph" w:styleId="Paragrafoelenco">
    <w:name w:val="List Paragraph"/>
    <w:basedOn w:val="Normale"/>
    <w:uiPriority w:val="34"/>
    <w:qFormat/>
    <w:rsid w:val="008427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D67E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6D2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00"/>
  </w:style>
  <w:style w:type="paragraph" w:styleId="Pidipagina">
    <w:name w:val="footer"/>
    <w:basedOn w:val="Normale"/>
    <w:link w:val="PidipaginaCarattere"/>
    <w:uiPriority w:val="99"/>
    <w:unhideWhenUsed/>
    <w:rsid w:val="006D2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000"/>
  </w:style>
  <w:style w:type="paragraph" w:styleId="Paragrafoelenco">
    <w:name w:val="List Paragraph"/>
    <w:basedOn w:val="Normale"/>
    <w:uiPriority w:val="34"/>
    <w:qFormat/>
    <w:rsid w:val="008427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D4E3-BAE5-485E-A42A-7C04681B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2017-01-27T07:28:00Z</dcterms:created>
  <dcterms:modified xsi:type="dcterms:W3CDTF">2017-01-27T07:28:00Z</dcterms:modified>
</cp:coreProperties>
</file>