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3D" w:rsidRDefault="00BB5D37" w:rsidP="00A81D29">
      <w:pPr>
        <w:shd w:val="clear" w:color="auto" w:fill="FFFFFF"/>
        <w:suppressAutoHyphens/>
        <w:spacing w:line="240" w:lineRule="auto"/>
        <w:jc w:val="center"/>
        <w:rPr>
          <w:rFonts w:cstheme="minorHAnsi"/>
          <w:smallCaps/>
          <w:sz w:val="40"/>
          <w:szCs w:val="40"/>
        </w:rPr>
      </w:pPr>
      <w:r w:rsidRPr="00FE16CF">
        <w:rPr>
          <w:rFonts w:cstheme="minorHAnsi"/>
          <w:smallCaps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3282255</wp:posOffset>
            </wp:positionH>
            <wp:positionV relativeFrom="paragraph">
              <wp:posOffset>133925</wp:posOffset>
            </wp:positionV>
            <wp:extent cx="1152525" cy="1152525"/>
            <wp:effectExtent l="133350" t="133350" r="142875" b="1428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782019_PassiVangelo_giall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5495"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D91">
        <w:rPr>
          <w:rFonts w:cstheme="minorHAnsi"/>
          <w:smallCaps/>
          <w:sz w:val="40"/>
          <w:szCs w:val="40"/>
        </w:rPr>
        <w:t>9</w:t>
      </w:r>
      <w:r w:rsidR="00397F3D" w:rsidRPr="00FE16CF">
        <w:rPr>
          <w:rFonts w:cstheme="minorHAnsi"/>
          <w:smallCaps/>
          <w:sz w:val="40"/>
          <w:szCs w:val="40"/>
        </w:rPr>
        <w:t xml:space="preserve">. </w:t>
      </w:r>
      <w:r w:rsidR="00510D91">
        <w:rPr>
          <w:rFonts w:cstheme="minorHAnsi"/>
          <w:smallCaps/>
          <w:sz w:val="40"/>
          <w:szCs w:val="40"/>
        </w:rPr>
        <w:t xml:space="preserve">Tu vedi più lontano di me </w:t>
      </w:r>
    </w:p>
    <w:p w:rsidR="00397F3D" w:rsidRPr="00A34496" w:rsidRDefault="00510D91" w:rsidP="00BB5D37">
      <w:pPr>
        <w:shd w:val="clear" w:color="auto" w:fill="FFFFFF"/>
        <w:suppressAutoHyphens/>
        <w:spacing w:line="240" w:lineRule="auto"/>
        <w:jc w:val="center"/>
        <w:rPr>
          <w:rFonts w:cstheme="minorHAnsi"/>
          <w:i/>
          <w:sz w:val="26"/>
          <w:szCs w:val="26"/>
        </w:rPr>
      </w:pPr>
      <w:r w:rsidRPr="00A34496">
        <w:rPr>
          <w:rFonts w:cstheme="minorHAnsi"/>
          <w:i/>
          <w:sz w:val="26"/>
          <w:szCs w:val="26"/>
        </w:rPr>
        <w:t>Cosa c’è di nuovo</w:t>
      </w:r>
      <w:r w:rsidR="00397F3D" w:rsidRPr="00A34496">
        <w:rPr>
          <w:rFonts w:cstheme="minorHAnsi"/>
          <w:i/>
          <w:sz w:val="26"/>
          <w:szCs w:val="26"/>
        </w:rPr>
        <w:t>?</w:t>
      </w:r>
    </w:p>
    <w:p w:rsidR="00924299" w:rsidRDefault="00924299" w:rsidP="00BB5D37">
      <w:pPr>
        <w:shd w:val="clear" w:color="auto" w:fill="FFFFFF"/>
        <w:suppressAutoHyphens/>
        <w:spacing w:line="240" w:lineRule="auto"/>
        <w:jc w:val="center"/>
        <w:rPr>
          <w:rFonts w:cstheme="minorHAnsi"/>
          <w:i/>
          <w:sz w:val="24"/>
          <w:szCs w:val="24"/>
        </w:rPr>
      </w:pPr>
    </w:p>
    <w:p w:rsidR="00397F3D" w:rsidRPr="00FE16CF" w:rsidRDefault="00397F3D" w:rsidP="00BB5D37">
      <w:pPr>
        <w:shd w:val="clear" w:color="auto" w:fill="FFC000"/>
        <w:suppressAutoHyphens/>
        <w:spacing w:line="240" w:lineRule="auto"/>
        <w:jc w:val="both"/>
        <w:rPr>
          <w:rFonts w:cstheme="minorHAnsi"/>
          <w:b/>
          <w:sz w:val="23"/>
          <w:szCs w:val="23"/>
        </w:rPr>
      </w:pPr>
      <w:r w:rsidRPr="00FE16CF">
        <w:rPr>
          <w:rFonts w:cstheme="minorHAnsi"/>
          <w:b/>
          <w:sz w:val="23"/>
          <w:szCs w:val="23"/>
        </w:rPr>
        <w:t xml:space="preserve">Una identità da riconoscere – Lc </w:t>
      </w:r>
      <w:r w:rsidR="00510D91">
        <w:rPr>
          <w:rFonts w:cstheme="minorHAnsi"/>
          <w:b/>
          <w:sz w:val="23"/>
          <w:szCs w:val="23"/>
        </w:rPr>
        <w:t>5,</w:t>
      </w:r>
      <w:r>
        <w:rPr>
          <w:rFonts w:cstheme="minorHAnsi"/>
          <w:b/>
          <w:sz w:val="23"/>
          <w:szCs w:val="23"/>
        </w:rPr>
        <w:t>1</w:t>
      </w:r>
      <w:r w:rsidRPr="00FE16CF">
        <w:rPr>
          <w:rFonts w:cstheme="minorHAnsi"/>
          <w:b/>
          <w:sz w:val="23"/>
          <w:szCs w:val="23"/>
        </w:rPr>
        <w:t>-</w:t>
      </w:r>
      <w:r w:rsidR="00510D91">
        <w:rPr>
          <w:rFonts w:cstheme="minorHAnsi"/>
          <w:b/>
          <w:sz w:val="23"/>
          <w:szCs w:val="23"/>
        </w:rPr>
        <w:t>11</w:t>
      </w:r>
    </w:p>
    <w:p w:rsidR="00510D91" w:rsidRDefault="00510D91" w:rsidP="00510D91">
      <w:pPr>
        <w:spacing w:after="0"/>
        <w:jc w:val="both"/>
      </w:pPr>
      <w:r>
        <w:t xml:space="preserve">Mentre la folla gli faceva ressa attorno per ascoltare la parola di Dio, Gesù, stando presso il lago di </w:t>
      </w:r>
      <w:proofErr w:type="spellStart"/>
      <w:r>
        <w:t>Gennèsaret</w:t>
      </w:r>
      <w:proofErr w:type="spellEnd"/>
      <w:r>
        <w:t>, vide due barche accostate alla sponda. I pescatori erano scesi e lavavano le reti. Salì in una barca, che era di Simone, e lo pregò di scostarsi un poco da terra. Sedette e insegnava alle folle dalla barca.</w:t>
      </w:r>
    </w:p>
    <w:p w:rsidR="00510D91" w:rsidRDefault="00510D91" w:rsidP="00510D91">
      <w:pPr>
        <w:spacing w:after="0"/>
        <w:jc w:val="both"/>
      </w:pPr>
      <w:r>
        <w:t xml:space="preserve">Quando ebbe finito di parlare, disse a Simone: "Prendi il largo e gettate le vostre reti per la pesca". Simone rispose: "Maestro, abbiamo faticato tutta la notte e non abbiamo preso nulla; ma sulla tua parola getterò le reti". Fecero così e presero una quantità enorme di pesci e le loro reti quasi si rompevano. Allora fecero cenno ai compagni dell'altra barca, che venissero ad aiutarli. Essi vennero e riempirono tutte e due le barche fino a farle quasi affondare. Al vedere questo, Simon Pietro si gettò alle ginocchia di Gesù, dicendo: "Signore, </w:t>
      </w:r>
      <w:proofErr w:type="spellStart"/>
      <w:r>
        <w:t>allontànati</w:t>
      </w:r>
      <w:proofErr w:type="spellEnd"/>
      <w:r>
        <w:t xml:space="preserve"> da me, perché sono un peccatore". Lo stupore infatti aveva invaso lui e tutti quelli che erano con lui, per la pesca che avevano fatto; così pure Giacomo e Giovanni, figli di Zebedeo, che erano soci di Simone. Gesù disse a Simone: "Non temere; d'ora in poi sarai pescatore di uomini". E, tirate le barche a terra, lasciarono tutto e lo seguirono.</w:t>
      </w:r>
    </w:p>
    <w:p w:rsidR="00510D91" w:rsidRDefault="00510D91" w:rsidP="00510D91">
      <w:pPr>
        <w:suppressAutoHyphens/>
        <w:spacing w:line="240" w:lineRule="auto"/>
        <w:jc w:val="both"/>
        <w:rPr>
          <w:rFonts w:cstheme="minorHAnsi"/>
          <w:b/>
          <w:sz w:val="23"/>
          <w:szCs w:val="23"/>
        </w:rPr>
      </w:pPr>
    </w:p>
    <w:p w:rsidR="00397F3D" w:rsidRPr="00FE16CF" w:rsidRDefault="00397F3D" w:rsidP="00BB5D37">
      <w:pPr>
        <w:shd w:val="clear" w:color="auto" w:fill="FFC000"/>
        <w:suppressAutoHyphens/>
        <w:spacing w:line="240" w:lineRule="auto"/>
        <w:jc w:val="both"/>
        <w:rPr>
          <w:rFonts w:cstheme="minorHAnsi"/>
          <w:b/>
          <w:sz w:val="23"/>
          <w:szCs w:val="23"/>
        </w:rPr>
      </w:pPr>
      <w:r w:rsidRPr="00FE16CF">
        <w:rPr>
          <w:rFonts w:cstheme="minorHAnsi"/>
          <w:b/>
          <w:sz w:val="23"/>
          <w:szCs w:val="23"/>
        </w:rPr>
        <w:t>Per iniziare</w:t>
      </w:r>
    </w:p>
    <w:p w:rsidR="00510D91" w:rsidRDefault="00510D91" w:rsidP="00510D91">
      <w:pPr>
        <w:jc w:val="both"/>
      </w:pPr>
      <w:r>
        <w:t xml:space="preserve">Immaginati di essere sulla riva del lago, tra la folla; sei immerso in odori e rumori: il vociare delle persone, lo sciabordio dell’acqua, l’odore delle reti e delle barche. Sei dentro alla vita, sei dentro alla barca. E nella vita, nel tuo quotidiano, Gesù ti si fa incontro, e ti prega di fargli spazio. Difficile resistere a qualcuno che ti prega! Accetta l’invito, accogli questa preghiera: </w:t>
      </w:r>
      <w:r>
        <w:lastRenderedPageBreak/>
        <w:t xml:space="preserve">fai spazio a Gesù sulla tua barca, nel tuo cuore, e ascolta cosa ha da </w:t>
      </w:r>
      <w:proofErr w:type="gramStart"/>
      <w:r>
        <w:t>dirti,…</w:t>
      </w:r>
      <w:proofErr w:type="gramEnd"/>
      <w:r w:rsidR="00C03D41">
        <w:t xml:space="preserve"> </w:t>
      </w:r>
      <w:r>
        <w:t xml:space="preserve">Gusta la sua vicinanza. </w:t>
      </w:r>
    </w:p>
    <w:p w:rsidR="00397F3D" w:rsidRPr="00FE16CF" w:rsidRDefault="00397F3D" w:rsidP="00BB5D37">
      <w:pPr>
        <w:shd w:val="clear" w:color="auto" w:fill="FFC000"/>
        <w:suppressAutoHyphens/>
        <w:spacing w:line="240" w:lineRule="auto"/>
        <w:jc w:val="both"/>
        <w:rPr>
          <w:rFonts w:cstheme="minorHAnsi"/>
          <w:b/>
          <w:sz w:val="23"/>
          <w:szCs w:val="23"/>
        </w:rPr>
      </w:pPr>
      <w:r w:rsidRPr="00FE16CF">
        <w:rPr>
          <w:rFonts w:cstheme="minorHAnsi"/>
          <w:b/>
          <w:sz w:val="23"/>
          <w:szCs w:val="23"/>
        </w:rPr>
        <w:t>Per entrare</w:t>
      </w:r>
    </w:p>
    <w:p w:rsidR="00905843" w:rsidRPr="00936451" w:rsidRDefault="00905843" w:rsidP="00BB5D3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936451">
        <w:rPr>
          <w:rFonts w:eastAsia="Times New Roman" w:cstheme="minorHAnsi"/>
          <w:b/>
          <w:sz w:val="24"/>
          <w:szCs w:val="24"/>
        </w:rPr>
        <w:t>Chiesa</w:t>
      </w:r>
    </w:p>
    <w:p w:rsidR="00510D91" w:rsidRPr="00BA61A5" w:rsidRDefault="00510D91" w:rsidP="00510D91">
      <w:pPr>
        <w:spacing w:after="0"/>
        <w:jc w:val="both"/>
        <w:rPr>
          <w:i/>
        </w:rPr>
      </w:pPr>
      <w:r>
        <w:t xml:space="preserve">La </w:t>
      </w:r>
      <w:r w:rsidR="00B37353">
        <w:t>Chiesa</w:t>
      </w:r>
      <w:r>
        <w:t xml:space="preserve"> è la folla che fa ressa sulla riva del lago, la </w:t>
      </w:r>
      <w:r w:rsidR="00B37353">
        <w:t>Chiesa</w:t>
      </w:r>
      <w:r>
        <w:t xml:space="preserve"> è la barca su cui sale Gesù. La </w:t>
      </w:r>
      <w:r w:rsidR="00B37353">
        <w:t>Chiesa</w:t>
      </w:r>
      <w:r>
        <w:t xml:space="preserve"> ha molte forme, e un centro: la Parola. C’è </w:t>
      </w:r>
      <w:r w:rsidR="00B37353">
        <w:t>Chiesa</w:t>
      </w:r>
      <w:r>
        <w:t xml:space="preserve"> dove la Parola viene ascoltata, dove la parola si fa vita, dove la Parola è la vita. Forse non è la prima immagine che ti viene in mente, quando pensi alla </w:t>
      </w:r>
      <w:r w:rsidR="00B37353">
        <w:t>Chiesa</w:t>
      </w:r>
      <w:r>
        <w:t xml:space="preserve">. Eppure questo è il fondamento. E anche dove l’esperienza di </w:t>
      </w:r>
      <w:r w:rsidR="00B37353">
        <w:t>Chiesa</w:t>
      </w:r>
      <w:r>
        <w:t xml:space="preserve"> è fallibile, è fragile, è imperfetta, se riesce a mettere al centro la Parola di Dio, la </w:t>
      </w:r>
      <w:r w:rsidR="00B37353">
        <w:t>Chiesa</w:t>
      </w:r>
      <w:r>
        <w:t xml:space="preserve"> ritrova </w:t>
      </w:r>
      <w:proofErr w:type="gramStart"/>
      <w:r>
        <w:t>se</w:t>
      </w:r>
      <w:proofErr w:type="gramEnd"/>
      <w:r>
        <w:t xml:space="preserve"> stessa e va oltre. </w:t>
      </w:r>
      <w:r w:rsidRPr="00BA61A5">
        <w:rPr>
          <w:i/>
        </w:rPr>
        <w:t>C</w:t>
      </w:r>
      <w:r>
        <w:rPr>
          <w:i/>
        </w:rPr>
        <w:t>os’</w:t>
      </w:r>
      <w:r w:rsidRPr="00BA61A5">
        <w:rPr>
          <w:i/>
        </w:rPr>
        <w:t xml:space="preserve">è per te la </w:t>
      </w:r>
      <w:r w:rsidR="00B37353">
        <w:rPr>
          <w:i/>
        </w:rPr>
        <w:t>Chiesa</w:t>
      </w:r>
      <w:r w:rsidRPr="00BA61A5">
        <w:rPr>
          <w:i/>
        </w:rPr>
        <w:t xml:space="preserve">? Hai fatto esperienza di </w:t>
      </w:r>
      <w:r w:rsidR="00B37353">
        <w:rPr>
          <w:i/>
        </w:rPr>
        <w:t>Chiesa</w:t>
      </w:r>
      <w:r w:rsidRPr="00BA61A5">
        <w:rPr>
          <w:i/>
        </w:rPr>
        <w:t xml:space="preserve"> in ascolto della Parola? </w:t>
      </w:r>
    </w:p>
    <w:p w:rsidR="003341BD" w:rsidRPr="00FE226B" w:rsidRDefault="003341BD" w:rsidP="00BB5D37">
      <w:pPr>
        <w:spacing w:after="0" w:line="240" w:lineRule="auto"/>
        <w:jc w:val="both"/>
        <w:rPr>
          <w:rFonts w:eastAsia="Times New Roman" w:cstheme="minorHAnsi"/>
          <w:i/>
          <w:sz w:val="23"/>
          <w:szCs w:val="23"/>
        </w:rPr>
      </w:pPr>
    </w:p>
    <w:p w:rsidR="001D1FD9" w:rsidRPr="00936451" w:rsidRDefault="001D1FD9" w:rsidP="00BB5D3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936451">
        <w:rPr>
          <w:rFonts w:eastAsia="Times New Roman" w:cstheme="minorHAnsi"/>
          <w:b/>
          <w:sz w:val="24"/>
          <w:szCs w:val="24"/>
        </w:rPr>
        <w:t>Scritture</w:t>
      </w:r>
    </w:p>
    <w:p w:rsidR="00510D91" w:rsidRPr="00235169" w:rsidRDefault="00510D91" w:rsidP="00510D91">
      <w:pPr>
        <w:spacing w:after="0"/>
        <w:jc w:val="both"/>
        <w:rPr>
          <w:i/>
        </w:rPr>
      </w:pPr>
      <w:r>
        <w:t xml:space="preserve">Nella scrittura, la chiamata si accompagna ad un senso di inadeguatezza: il profeta Isaia reagisce esclamando “Io sono perduto perché un uomo dalle labbra impure io sono”; Geremia dice: “Non so parlare, perché sono giovane”; Pietro si definisce peccatore. Di fronte alla manifestazione di Dio, nasce il timore: è lo sguardo dell’uomo su se stesso, che punta a vedere l’inadeguatezza, e non il potenziale. A questi timori, Dio risponde con parole di speranza: “Non temere”, “non dire sono giovane”. Lo sguardo di Dio vede oltre le insicurezze, oltre le fragilità, oltre i limiti. </w:t>
      </w:r>
      <w:r w:rsidRPr="00235169">
        <w:rPr>
          <w:i/>
        </w:rPr>
        <w:t>Ti è capitato di sentirti amato totalmente, anche nelle tue fragilità? Hai</w:t>
      </w:r>
      <w:r>
        <w:rPr>
          <w:i/>
        </w:rPr>
        <w:t xml:space="preserve"> mai </w:t>
      </w:r>
      <w:r w:rsidRPr="00235169">
        <w:rPr>
          <w:i/>
        </w:rPr>
        <w:t xml:space="preserve">provato a dire sì a Dio, </w:t>
      </w:r>
      <w:r>
        <w:rPr>
          <w:i/>
        </w:rPr>
        <w:t xml:space="preserve">superando i tuoi timori? </w:t>
      </w:r>
    </w:p>
    <w:p w:rsidR="00E4564E" w:rsidRPr="00FE226B" w:rsidRDefault="00E4564E" w:rsidP="00BB5D37">
      <w:pPr>
        <w:spacing w:after="0" w:line="240" w:lineRule="auto"/>
        <w:jc w:val="both"/>
        <w:rPr>
          <w:rFonts w:eastAsia="Times New Roman" w:cstheme="minorHAnsi"/>
          <w:i/>
          <w:sz w:val="23"/>
          <w:szCs w:val="23"/>
        </w:rPr>
      </w:pPr>
    </w:p>
    <w:p w:rsidR="00510D91" w:rsidRPr="00936451" w:rsidRDefault="00510D91" w:rsidP="00510D91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936451">
        <w:rPr>
          <w:rFonts w:eastAsia="Times New Roman" w:cstheme="minorHAnsi"/>
          <w:b/>
          <w:sz w:val="24"/>
          <w:szCs w:val="24"/>
        </w:rPr>
        <w:t>Gesù</w:t>
      </w:r>
    </w:p>
    <w:p w:rsidR="00510D91" w:rsidRPr="00FE226B" w:rsidRDefault="00510D91" w:rsidP="00510D91">
      <w:pPr>
        <w:spacing w:after="0"/>
        <w:jc w:val="both"/>
        <w:rPr>
          <w:rFonts w:eastAsia="Times New Roman" w:cstheme="minorHAnsi"/>
          <w:sz w:val="23"/>
          <w:szCs w:val="23"/>
        </w:rPr>
      </w:pPr>
      <w:r>
        <w:t xml:space="preserve">Gesù, il maestro, entra nella vita quotidiana; non ha bisogno di templi e troni per parlare di Dio, non cerca le cattedre e i palcoscenici. Parla in mezzo alla folla, sulla riva del lago, sulla barca di Pietro. Per Pietro la barca è la vita: è il lavoro, è il pane quotidiano, è la delusione di una pesca andata male, la gioia delle reti piene, il timore delle acque del mare. Chiedendo a Pietro di fargli spazio sulla sua barca, Gesù entra concretamente nella sua vita e ne condivide fatiche, gioie, delusioni. Così Gesù si fa vicino, maestro e </w:t>
      </w:r>
      <w:r>
        <w:lastRenderedPageBreak/>
        <w:t xml:space="preserve">compagno di viaggio al tempo stesso. Gesù chiede ad ognuno di noi di fargli spazio, nel nostro quotidiano, tra lo studio, il lavoro, le occupazioni di ogni giorno. </w:t>
      </w:r>
      <w:r w:rsidRPr="001C0BCC">
        <w:rPr>
          <w:i/>
        </w:rPr>
        <w:t>Senti la presenza di Gesù nel tuo quotidiano? Lasci che salga sulla tua barca?</w:t>
      </w:r>
    </w:p>
    <w:p w:rsidR="00BB5D37" w:rsidRDefault="00BB5D37" w:rsidP="00BB5D3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4B0E1B" w:rsidRPr="00BB5D37" w:rsidRDefault="00993271" w:rsidP="00BB5D37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  <w:r>
        <w:rPr>
          <w:rFonts w:eastAsia="Times New Roman" w:cstheme="minorHAnsi"/>
          <w:b/>
          <w:i/>
          <w:sz w:val="24"/>
          <w:szCs w:val="24"/>
        </w:rPr>
        <w:t>Risurrezione</w:t>
      </w:r>
    </w:p>
    <w:p w:rsidR="00510D91" w:rsidRDefault="00510D91" w:rsidP="00510D91">
      <w:pPr>
        <w:spacing w:after="0"/>
        <w:jc w:val="both"/>
      </w:pPr>
      <w:r>
        <w:t xml:space="preserve">In Gesù il tempo è inizio e fine, è oggi e domani, è presente e futuro. A Pietro dice: Oggi tu sarai… Un futuro che inizia oggi. Sembra un controsenso, eppure è questa la parola che cambia la vita di Pietro: tu sarai è un’affermazione, contiene una speranza grande, una promessa di futuro. Non “forse tu sarai”, ma “tu sarai”: non è una probabilità, è una certezza. E la certezza di Gesù diventa anche la certezza di Pietro, che così accantona l’insicurezza e il timore: da pescatore di pesci diventa pescatore di uomini. </w:t>
      </w:r>
    </w:p>
    <w:p w:rsidR="004B0E1B" w:rsidRPr="00FE226B" w:rsidRDefault="00510D91" w:rsidP="00510D91">
      <w:pPr>
        <w:spacing w:after="0" w:line="240" w:lineRule="auto"/>
        <w:jc w:val="both"/>
        <w:rPr>
          <w:rFonts w:eastAsia="Times New Roman" w:cstheme="minorHAnsi"/>
          <w:i/>
          <w:sz w:val="23"/>
          <w:szCs w:val="23"/>
        </w:rPr>
      </w:pPr>
      <w:r>
        <w:t xml:space="preserve">Se Gesù crede in te, anche tu puoi credere in te stesso. Lasciati accarezzare dal suono di queste due parole: Tu sarai… Prova </w:t>
      </w:r>
      <w:r w:rsidR="00C13ED3">
        <w:t>a</w:t>
      </w:r>
      <w:r>
        <w:t xml:space="preserve"> fidarti di Gesù: lui vede le tue potenzialità, lui sa che sei capace di cose grandi. Lui vede più lontano di te.  </w:t>
      </w:r>
      <w:r w:rsidRPr="0016168C">
        <w:rPr>
          <w:i/>
        </w:rPr>
        <w:t>Tu sarai… se pensi al futuro cosa vedi? Gesù illumina la tua strada?</w:t>
      </w:r>
      <w:r>
        <w:t xml:space="preserve"> </w:t>
      </w:r>
      <w:r w:rsidR="00480E14" w:rsidRPr="00FE226B">
        <w:rPr>
          <w:rFonts w:eastAsia="Times New Roman" w:cstheme="minorHAnsi"/>
          <w:i/>
          <w:sz w:val="23"/>
          <w:szCs w:val="23"/>
        </w:rPr>
        <w:t xml:space="preserve">  </w:t>
      </w:r>
    </w:p>
    <w:p w:rsidR="00BB5D37" w:rsidRPr="00480E14" w:rsidRDefault="00BB5D37" w:rsidP="00BB5D37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</w:p>
    <w:p w:rsidR="00397F3D" w:rsidRPr="00FE16CF" w:rsidRDefault="00397F3D" w:rsidP="00BB5D37">
      <w:pPr>
        <w:shd w:val="clear" w:color="auto" w:fill="FFC000"/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FE16CF">
        <w:rPr>
          <w:rFonts w:cstheme="minorHAnsi"/>
          <w:b/>
          <w:sz w:val="23"/>
          <w:szCs w:val="23"/>
        </w:rPr>
        <w:t>Il testimone</w:t>
      </w:r>
    </w:p>
    <w:p w:rsidR="00905843" w:rsidRDefault="00905843" w:rsidP="00BB5D37">
      <w:pPr>
        <w:spacing w:after="0" w:line="240" w:lineRule="auto"/>
      </w:pPr>
    </w:p>
    <w:p w:rsidR="00A81D29" w:rsidRPr="00FE226B" w:rsidRDefault="00510D91" w:rsidP="00413A22">
      <w:pPr>
        <w:pStyle w:val="Testonormale"/>
        <w:spacing w:line="276" w:lineRule="auto"/>
        <w:jc w:val="both"/>
        <w:rPr>
          <w:sz w:val="23"/>
          <w:szCs w:val="23"/>
        </w:rPr>
      </w:pPr>
      <w:r>
        <w:t xml:space="preserve">La nostra numerazione considera il tempo in un processo, in una direzione, che va dal passato al presente, e che è protesa verso il futuro. In realtà com’è il tempo? Osservate il bimbo che sta crescendo nel seno di una donna, di sua madre. La crescita di questo bambino è determinata dal passato o dal futuro? Il bambino cresce per raggiungere una figura che ancora non ha e che raggiungerà nel seno materno il nono mese. E perché cresce? Cresce </w:t>
      </w:r>
      <w:proofErr w:type="spellStart"/>
      <w:r>
        <w:t>perchè</w:t>
      </w:r>
      <w:proofErr w:type="spellEnd"/>
      <w:r>
        <w:t xml:space="preserve"> c’è stato il primo giorno o perché c’è il termine del nono mese, quando avrà raggiunto la sua figura di bambino e verrà proiettato nel mondo con la nascita? Vedete che nel reale, nel vivente, il tempo ha un movimento differente: ha un movimento che parte dal futuro e che influisce sul presente. (</w:t>
      </w:r>
      <w:r w:rsidRPr="00AC2DA3">
        <w:rPr>
          <w:i/>
        </w:rPr>
        <w:t>Giovanni Vannucci</w:t>
      </w:r>
      <w:r>
        <w:rPr>
          <w:i/>
        </w:rPr>
        <w:t>)</w:t>
      </w:r>
    </w:p>
    <w:p w:rsidR="00BB5D37" w:rsidRDefault="00BB5D37" w:rsidP="00BB5D37">
      <w:pPr>
        <w:spacing w:after="0" w:line="240" w:lineRule="auto"/>
      </w:pPr>
    </w:p>
    <w:p w:rsidR="00924299" w:rsidRDefault="00924299" w:rsidP="00BB5D37">
      <w:pPr>
        <w:spacing w:after="0" w:line="240" w:lineRule="auto"/>
      </w:pPr>
    </w:p>
    <w:p w:rsidR="00A34496" w:rsidRDefault="00A34496" w:rsidP="00BB5D37">
      <w:pPr>
        <w:spacing w:after="0" w:line="240" w:lineRule="auto"/>
      </w:pPr>
    </w:p>
    <w:p w:rsidR="00A34496" w:rsidRDefault="00A34496" w:rsidP="00BB5D37">
      <w:pPr>
        <w:spacing w:after="0" w:line="240" w:lineRule="auto"/>
      </w:pPr>
    </w:p>
    <w:p w:rsidR="00BB5D37" w:rsidRDefault="00BB5D37" w:rsidP="00BB5D37">
      <w:pPr>
        <w:shd w:val="clear" w:color="auto" w:fill="FFC000"/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FE16CF">
        <w:rPr>
          <w:rFonts w:cstheme="minorHAnsi"/>
          <w:b/>
          <w:sz w:val="23"/>
          <w:szCs w:val="23"/>
        </w:rPr>
        <w:lastRenderedPageBreak/>
        <w:t>La sua Parola diventa la nostra preghiera</w:t>
      </w:r>
    </w:p>
    <w:p w:rsidR="009711C0" w:rsidRDefault="00E93942" w:rsidP="00E93942">
      <w:pPr>
        <w:jc w:val="both"/>
        <w:rPr>
          <w:sz w:val="24"/>
          <w:szCs w:val="24"/>
        </w:rPr>
      </w:pPr>
      <w:r>
        <w:rPr>
          <w:sz w:val="24"/>
          <w:szCs w:val="24"/>
        </w:rPr>
        <w:t>Con le parole del salmo 138 puoi riconoscere che Dio illumina la tua strada; puoi ringr</w:t>
      </w:r>
      <w:r w:rsidR="00413A22">
        <w:rPr>
          <w:sz w:val="24"/>
          <w:szCs w:val="24"/>
        </w:rPr>
        <w:t>az</w:t>
      </w:r>
      <w:r>
        <w:rPr>
          <w:sz w:val="24"/>
          <w:szCs w:val="24"/>
        </w:rPr>
        <w:t xml:space="preserve">iarlo per </w:t>
      </w:r>
      <w:r w:rsidR="00413A22">
        <w:rPr>
          <w:sz w:val="24"/>
          <w:szCs w:val="24"/>
        </w:rPr>
        <w:t>il suo amore fedele;</w:t>
      </w:r>
      <w:r>
        <w:rPr>
          <w:sz w:val="24"/>
          <w:szCs w:val="24"/>
        </w:rPr>
        <w:t xml:space="preserve"> puoi invocare</w:t>
      </w:r>
      <w:r w:rsidR="00413A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suo aiuto nel pericolo; puoi </w:t>
      </w:r>
      <w:r w:rsidR="00413A22">
        <w:rPr>
          <w:sz w:val="24"/>
          <w:szCs w:val="24"/>
        </w:rPr>
        <w:t>sentire</w:t>
      </w:r>
      <w:r>
        <w:rPr>
          <w:sz w:val="24"/>
          <w:szCs w:val="24"/>
        </w:rPr>
        <w:t xml:space="preserve"> la sua mano che afferra la tua. Sei una creatura di Dio, e Dio è fedele all’opera delle sue mani.  </w:t>
      </w:r>
    </w:p>
    <w:p w:rsidR="009711C0" w:rsidRPr="006356E0" w:rsidRDefault="009711C0" w:rsidP="009711C0">
      <w:pPr>
        <w:rPr>
          <w:b/>
        </w:rPr>
      </w:pPr>
      <w:proofErr w:type="spellStart"/>
      <w:r w:rsidRPr="006356E0">
        <w:rPr>
          <w:b/>
        </w:rPr>
        <w:t>Sal</w:t>
      </w:r>
      <w:proofErr w:type="spellEnd"/>
      <w:r w:rsidRPr="006356E0">
        <w:rPr>
          <w:b/>
        </w:rPr>
        <w:t xml:space="preserve"> 138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>Ti rendo grazie, Signore, con tutto il cuore: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>hai ascoltato le parole della mia bocca.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 xml:space="preserve">Non agli </w:t>
      </w:r>
      <w:proofErr w:type="spellStart"/>
      <w:r w:rsidRPr="009711C0">
        <w:rPr>
          <w:color w:val="000000"/>
        </w:rPr>
        <w:t>dèi</w:t>
      </w:r>
      <w:proofErr w:type="spellEnd"/>
      <w:r w:rsidRPr="009711C0">
        <w:rPr>
          <w:color w:val="000000"/>
        </w:rPr>
        <w:t>, ma a te voglio cantare,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>mi prostro verso il tuo tempio santo.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ab/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>Rendo grazie al tuo nome per il tuo amore e la tua fedeltà: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>hai reso la tua promessa più grande del tuo nome.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>Nel giorno in cui ti ho invocato, mi hai risposto,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>hai</w:t>
      </w:r>
      <w:bookmarkStart w:id="0" w:name="_GoBack"/>
      <w:bookmarkEnd w:id="0"/>
      <w:r w:rsidRPr="009711C0">
        <w:rPr>
          <w:color w:val="000000"/>
        </w:rPr>
        <w:t xml:space="preserve"> accresciuto in me la forza.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>Perché eccelso è il Signore, ma guarda verso l’umile;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>il superbo invece lo riconosce da lontano.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>Se cammino in mezzo al pericolo,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>tu mi ridoni vita;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>contro la collera dei miei avversari stendi la tua mano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>e la tua destra mi salva.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>Il Signore farà tutto per me.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>Signore, il tuo amore è per sempre:</w:t>
      </w:r>
    </w:p>
    <w:p w:rsidR="009711C0" w:rsidRPr="009711C0" w:rsidRDefault="009711C0" w:rsidP="009711C0">
      <w:pPr>
        <w:tabs>
          <w:tab w:val="left" w:pos="1021"/>
        </w:tabs>
        <w:spacing w:after="0"/>
        <w:rPr>
          <w:color w:val="000000"/>
        </w:rPr>
      </w:pPr>
      <w:r w:rsidRPr="009711C0">
        <w:rPr>
          <w:color w:val="000000"/>
        </w:rPr>
        <w:t>non abbandonare l’opera delle tue mani.</w:t>
      </w:r>
    </w:p>
    <w:p w:rsidR="009711C0" w:rsidRPr="00FE16CF" w:rsidRDefault="009711C0" w:rsidP="009711C0">
      <w:pPr>
        <w:suppressAutoHyphens/>
        <w:spacing w:after="0" w:line="240" w:lineRule="auto"/>
        <w:jc w:val="both"/>
        <w:rPr>
          <w:rFonts w:cstheme="minorHAnsi"/>
          <w:b/>
          <w:sz w:val="23"/>
          <w:szCs w:val="23"/>
        </w:rPr>
      </w:pPr>
    </w:p>
    <w:sectPr w:rsidR="009711C0" w:rsidRPr="00FE16CF" w:rsidSect="00924299">
      <w:pgSz w:w="8419" w:h="11906" w:orient="landscape" w:code="9"/>
      <w:pgMar w:top="851" w:right="76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2"/>
  </w:compat>
  <w:rsids>
    <w:rsidRoot w:val="004122BA"/>
    <w:rsid w:val="000276FB"/>
    <w:rsid w:val="000330D1"/>
    <w:rsid w:val="00040747"/>
    <w:rsid w:val="00044398"/>
    <w:rsid w:val="00052509"/>
    <w:rsid w:val="00084A87"/>
    <w:rsid w:val="000A64AF"/>
    <w:rsid w:val="000D7C0A"/>
    <w:rsid w:val="001563E7"/>
    <w:rsid w:val="00186007"/>
    <w:rsid w:val="001A7CF3"/>
    <w:rsid w:val="001D1FD9"/>
    <w:rsid w:val="00274CC2"/>
    <w:rsid w:val="002765E0"/>
    <w:rsid w:val="00281D8E"/>
    <w:rsid w:val="00295BF0"/>
    <w:rsid w:val="002D42F2"/>
    <w:rsid w:val="002E2245"/>
    <w:rsid w:val="003109C5"/>
    <w:rsid w:val="00315259"/>
    <w:rsid w:val="00333C51"/>
    <w:rsid w:val="003341BD"/>
    <w:rsid w:val="003749DE"/>
    <w:rsid w:val="00397F3D"/>
    <w:rsid w:val="00402BC6"/>
    <w:rsid w:val="004122BA"/>
    <w:rsid w:val="00413A22"/>
    <w:rsid w:val="00431476"/>
    <w:rsid w:val="00463440"/>
    <w:rsid w:val="00480E14"/>
    <w:rsid w:val="004A44CF"/>
    <w:rsid w:val="004B0E1B"/>
    <w:rsid w:val="004C0753"/>
    <w:rsid w:val="004C4DD0"/>
    <w:rsid w:val="004C564B"/>
    <w:rsid w:val="004C735A"/>
    <w:rsid w:val="00510D91"/>
    <w:rsid w:val="005169D1"/>
    <w:rsid w:val="0051761D"/>
    <w:rsid w:val="00537CEC"/>
    <w:rsid w:val="005C2E88"/>
    <w:rsid w:val="005C61E5"/>
    <w:rsid w:val="005E17E3"/>
    <w:rsid w:val="006356E0"/>
    <w:rsid w:val="00635A3C"/>
    <w:rsid w:val="006455F2"/>
    <w:rsid w:val="00655A15"/>
    <w:rsid w:val="00663527"/>
    <w:rsid w:val="00665F6B"/>
    <w:rsid w:val="006910CC"/>
    <w:rsid w:val="006B41D6"/>
    <w:rsid w:val="006C668A"/>
    <w:rsid w:val="006F3010"/>
    <w:rsid w:val="00703EAD"/>
    <w:rsid w:val="00773E14"/>
    <w:rsid w:val="007D07D9"/>
    <w:rsid w:val="007F3E0F"/>
    <w:rsid w:val="008337D2"/>
    <w:rsid w:val="00881052"/>
    <w:rsid w:val="008841EF"/>
    <w:rsid w:val="008C5418"/>
    <w:rsid w:val="00905843"/>
    <w:rsid w:val="00924299"/>
    <w:rsid w:val="00936451"/>
    <w:rsid w:val="00942CBB"/>
    <w:rsid w:val="009711C0"/>
    <w:rsid w:val="00993271"/>
    <w:rsid w:val="009D1E3F"/>
    <w:rsid w:val="009F2A05"/>
    <w:rsid w:val="00A2219A"/>
    <w:rsid w:val="00A34496"/>
    <w:rsid w:val="00A72504"/>
    <w:rsid w:val="00A735D8"/>
    <w:rsid w:val="00A81D29"/>
    <w:rsid w:val="00AB3072"/>
    <w:rsid w:val="00AE011F"/>
    <w:rsid w:val="00AE6541"/>
    <w:rsid w:val="00B37353"/>
    <w:rsid w:val="00B8033E"/>
    <w:rsid w:val="00B9172E"/>
    <w:rsid w:val="00BA1AC3"/>
    <w:rsid w:val="00BB5D37"/>
    <w:rsid w:val="00C03D41"/>
    <w:rsid w:val="00C13ED3"/>
    <w:rsid w:val="00C6507C"/>
    <w:rsid w:val="00C93B0C"/>
    <w:rsid w:val="00C95AA5"/>
    <w:rsid w:val="00C95E94"/>
    <w:rsid w:val="00CE2864"/>
    <w:rsid w:val="00D07825"/>
    <w:rsid w:val="00D13160"/>
    <w:rsid w:val="00DA66A8"/>
    <w:rsid w:val="00DF518B"/>
    <w:rsid w:val="00E00622"/>
    <w:rsid w:val="00E21439"/>
    <w:rsid w:val="00E4564E"/>
    <w:rsid w:val="00E65C1C"/>
    <w:rsid w:val="00E93942"/>
    <w:rsid w:val="00EC6B32"/>
    <w:rsid w:val="00F22587"/>
    <w:rsid w:val="00F329CA"/>
    <w:rsid w:val="00F54754"/>
    <w:rsid w:val="00F606E1"/>
    <w:rsid w:val="00F63DFC"/>
    <w:rsid w:val="00FC0CA2"/>
    <w:rsid w:val="00FE0114"/>
    <w:rsid w:val="00FE05E8"/>
    <w:rsid w:val="00FE226B"/>
    <w:rsid w:val="00FE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EED90-7E8A-4E4A-93A7-8254C01B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semiHidden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41</cp:revision>
  <cp:lastPrinted>2018-12-06T14:06:00Z</cp:lastPrinted>
  <dcterms:created xsi:type="dcterms:W3CDTF">2018-12-03T19:41:00Z</dcterms:created>
  <dcterms:modified xsi:type="dcterms:W3CDTF">2019-01-18T08:54:00Z</dcterms:modified>
</cp:coreProperties>
</file>