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E" w:rsidRPr="00D22B9E" w:rsidRDefault="00D61A56" w:rsidP="00BF2C4D">
      <w:pPr>
        <w:pStyle w:val="NormaleWeb"/>
        <w:numPr>
          <w:ilvl w:val="0"/>
          <w:numId w:val="22"/>
        </w:numPr>
        <w:suppressAutoHyphens/>
        <w:spacing w:before="0" w:beforeAutospacing="0" w:after="0" w:afterAutospacing="0" w:line="237" w:lineRule="atLeast"/>
        <w:ind w:right="-1"/>
        <w:rPr>
          <w:rFonts w:ascii="Calibri" w:hAnsi="Calibri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75062</wp:posOffset>
            </wp:positionV>
            <wp:extent cx="2197100" cy="1143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4D">
        <w:rPr>
          <w:rFonts w:ascii="Calibri" w:hAnsi="Calibri"/>
          <w:b/>
          <w:caps/>
          <w:sz w:val="28"/>
          <w:szCs w:val="28"/>
        </w:rPr>
        <w:t>il seminatore</w:t>
      </w:r>
    </w:p>
    <w:p w:rsidR="00D22B9E" w:rsidRPr="00D22B9E" w:rsidRDefault="00D833F0" w:rsidP="00E40F58">
      <w:pPr>
        <w:suppressAutoHyphens/>
        <w:spacing w:after="200" w:line="276" w:lineRule="auto"/>
        <w:ind w:left="708"/>
        <w:contextualSpacing/>
        <w:rPr>
          <w:rFonts w:ascii="Calibri" w:hAnsi="Calibri"/>
          <w:i/>
          <w:caps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Una parola potente</w:t>
      </w:r>
    </w:p>
    <w:p w:rsidR="00D22B9E" w:rsidRPr="00D22B9E" w:rsidRDefault="00D22B9E" w:rsidP="00D22B9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22B9E">
        <w:rPr>
          <w:rFonts w:ascii="Calibri" w:hAnsi="Calibri"/>
          <w:b/>
          <w:sz w:val="22"/>
          <w:szCs w:val="22"/>
        </w:rPr>
        <w:t xml:space="preserve"> </w:t>
      </w:r>
    </w:p>
    <w:p w:rsidR="00D22B9E" w:rsidRPr="00007CDA" w:rsidRDefault="00D22B9E" w:rsidP="00E44EA2">
      <w:pPr>
        <w:suppressAutoHyphens/>
        <w:spacing w:line="276" w:lineRule="auto"/>
        <w:rPr>
          <w:rFonts w:ascii="Calibri" w:hAnsi="Calibri"/>
        </w:rPr>
      </w:pPr>
      <w:r w:rsidRPr="00007CDA">
        <w:rPr>
          <w:rFonts w:ascii="Calibri" w:hAnsi="Calibri"/>
        </w:rPr>
        <w:t>Vieni Spirito Santo</w:t>
      </w:r>
    </w:p>
    <w:p w:rsidR="00D22B9E" w:rsidRDefault="00D833F0" w:rsidP="00E44EA2">
      <w:pPr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>donaci un cuore capace di ascoltare.</w:t>
      </w:r>
    </w:p>
    <w:p w:rsidR="00D833F0" w:rsidRDefault="00D833F0" w:rsidP="00E44EA2">
      <w:pPr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Aiutaci a riconoscere </w:t>
      </w:r>
    </w:p>
    <w:p w:rsidR="00D833F0" w:rsidRDefault="00D833F0" w:rsidP="00E44EA2">
      <w:pPr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>la forza della tua Parola,</w:t>
      </w:r>
    </w:p>
    <w:p w:rsidR="00D833F0" w:rsidRDefault="00D833F0" w:rsidP="00E44EA2">
      <w:pPr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che trasforma la vita del mondo, </w:t>
      </w:r>
    </w:p>
    <w:p w:rsidR="00D833F0" w:rsidRPr="00007CDA" w:rsidRDefault="00D833F0" w:rsidP="00E44EA2">
      <w:pPr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>come un seme</w:t>
      </w:r>
      <w:r w:rsidR="00F71241">
        <w:rPr>
          <w:rFonts w:ascii="Calibri" w:hAnsi="Calibri"/>
        </w:rPr>
        <w:t>.</w:t>
      </w:r>
    </w:p>
    <w:p w:rsidR="00E40F58" w:rsidRPr="00D22B9E" w:rsidRDefault="00E40F58" w:rsidP="00E44EA2">
      <w:pPr>
        <w:suppressAutoHyphens/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:rsidR="00D22B9E" w:rsidRPr="00D22B9E" w:rsidRDefault="00107EBC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contesto</w:t>
      </w:r>
    </w:p>
    <w:p w:rsidR="00107EBC" w:rsidRDefault="00D833F0" w:rsidP="00E44EA2">
      <w:pPr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t>Il capitolo 6 di Luca rivela che la parola definitiva di Dio è misericordia; nel capitolo 7, questa parola cambia la vita delle persone, grazie alla loro fede. Nel capitolo 8 si approfondisce in che cosa consiste la fede: al primo posto del cammino</w:t>
      </w:r>
      <w:r w:rsidR="00AC2593">
        <w:rPr>
          <w:rFonts w:ascii="Calibri" w:hAnsi="Calibri"/>
        </w:rPr>
        <w:t xml:space="preserve"> del</w:t>
      </w:r>
      <w:r>
        <w:rPr>
          <w:rFonts w:ascii="Calibri" w:hAnsi="Calibri"/>
        </w:rPr>
        <w:t xml:space="preserve"> credente, sta l’ascolto.</w:t>
      </w:r>
    </w:p>
    <w:p w:rsidR="00E44EA2" w:rsidRDefault="00E44EA2" w:rsidP="00E44EA2">
      <w:pPr>
        <w:suppressAutoHyphens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22B9E" w:rsidRPr="00E44EA2" w:rsidRDefault="00D22B9E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 w:rsidRPr="00E44EA2">
        <w:rPr>
          <w:rFonts w:ascii="Calibri" w:hAnsi="Calibri"/>
          <w:b/>
        </w:rPr>
        <w:t>Dal vangelo secondo Luca (</w:t>
      </w:r>
      <w:r w:rsidR="00F67960">
        <w:rPr>
          <w:rFonts w:ascii="Calibri" w:hAnsi="Calibri"/>
          <w:b/>
        </w:rPr>
        <w:t>8,4-8</w:t>
      </w:r>
      <w:r w:rsidRPr="00E44EA2">
        <w:rPr>
          <w:rFonts w:ascii="Calibri" w:hAnsi="Calibri"/>
          <w:b/>
        </w:rPr>
        <w:t>)</w:t>
      </w:r>
    </w:p>
    <w:p w:rsidR="00107EBC" w:rsidRPr="00107EBC" w:rsidRDefault="00107EBC" w:rsidP="00107EBC">
      <w:pPr>
        <w:suppressAutoHyphens/>
        <w:jc w:val="both"/>
        <w:rPr>
          <w:rFonts w:asciiTheme="minorHAnsi" w:hAnsiTheme="minorHAnsi" w:cstheme="minorHAnsi"/>
        </w:rPr>
      </w:pPr>
      <w:r w:rsidRPr="00107EBC">
        <w:rPr>
          <w:rFonts w:asciiTheme="minorHAnsi" w:hAnsiTheme="minorHAnsi" w:cstheme="minorHAnsi"/>
        </w:rPr>
        <w:t>Poiché una grande folla si radunava e accorreva a lui gente da ogni città, Gesù disse con una parabola: «Il seminatore uscì a seminare il suo seme. Mentre seminava, una parte cadde lungo la strada e fu calpestata, e gli uccelli del cielo la mangiarono. Un’altra parte cadde sulla pietra e, appena germogliata, seccò per mancanza di umidità. Un’altra parte cadde in mezzo ai rovi e i rovi, cresciuti insieme con essa, la soffocarono. Un’altra parte cadde sul terreno buono, germogliò e fruttò cento volte tanto». Detto questo, esclamò: «Chi ha orecchi per ascoltare, ascolti!».</w:t>
      </w:r>
    </w:p>
    <w:p w:rsidR="00EC53AF" w:rsidRDefault="00EC53AF" w:rsidP="004612E3">
      <w:pPr>
        <w:shd w:val="clear" w:color="auto" w:fill="D9D9D9"/>
        <w:suppressAutoHyphens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hAnsi="Calibri"/>
          <w:b/>
          <w:i/>
        </w:rPr>
        <w:lastRenderedPageBreak/>
        <w:t>Q</w:t>
      </w:r>
      <w:r>
        <w:rPr>
          <w:rFonts w:ascii="Calibri" w:hAnsi="Calibri"/>
          <w:i/>
        </w:rPr>
        <w:t>uesta scheda è pensata per un incontro della durata di un’ora. Il suggerimento è di custodire gli ultimi cinque minuti per la preghiera finale.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 xml:space="preserve">È </w:t>
      </w:r>
      <w:r w:rsidRPr="00CE01DD">
        <w:rPr>
          <w:rFonts w:ascii="Calibri" w:hAnsi="Calibri" w:cs="Calibri"/>
          <w:i/>
        </w:rPr>
        <w:t>bene attenersi alle domande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>E</w:t>
      </w:r>
      <w:r w:rsidRPr="00CE01DD">
        <w:rPr>
          <w:rFonts w:ascii="Calibri" w:hAnsi="Calibri" w:cs="Calibri"/>
          <w:i/>
        </w:rPr>
        <w:t>vitare di commentare/giudicare gli interventi degli altri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>P</w:t>
      </w:r>
      <w:r w:rsidRPr="00CE01DD">
        <w:rPr>
          <w:rFonts w:ascii="Calibri" w:hAnsi="Calibri" w:cs="Calibri"/>
          <w:i/>
        </w:rPr>
        <w:t>ermettere a tutti di parlare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>A</w:t>
      </w:r>
      <w:r w:rsidRPr="00CE01DD">
        <w:rPr>
          <w:rFonts w:ascii="Calibri" w:hAnsi="Calibri" w:cs="Calibri"/>
          <w:i/>
        </w:rPr>
        <w:t>l termine dell’incontro, ricordare tre scoperte condivise che vorremmo portare con noi a casa: “Oggi abbiamo scoperto che Dio è… abbiamo individuato queste domande…”</w:t>
      </w:r>
    </w:p>
    <w:p w:rsidR="00CE01DD" w:rsidRPr="00D22B9E" w:rsidRDefault="00CE01DD" w:rsidP="00E44EA2">
      <w:pPr>
        <w:jc w:val="both"/>
        <w:rPr>
          <w:rFonts w:ascii="Calibri" w:hAnsi="Calibri" w:cs="Calibri"/>
        </w:rPr>
      </w:pPr>
    </w:p>
    <w:p w:rsidR="00E44EA2" w:rsidRDefault="00E44EA2" w:rsidP="00E44EA2">
      <w:pPr>
        <w:suppressAutoHyphens/>
        <w:spacing w:line="276" w:lineRule="auto"/>
        <w:jc w:val="both"/>
        <w:rPr>
          <w:rFonts w:ascii="Calibri" w:hAnsi="Calibri"/>
          <w:b/>
        </w:rPr>
      </w:pPr>
    </w:p>
    <w:p w:rsidR="00D22B9E" w:rsidRPr="00952E8F" w:rsidRDefault="00D22B9E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 w:rsidRPr="00952E8F">
        <w:rPr>
          <w:rFonts w:ascii="Calibri" w:hAnsi="Calibri"/>
          <w:b/>
        </w:rPr>
        <w:t xml:space="preserve">Per approfondire </w:t>
      </w:r>
    </w:p>
    <w:p w:rsidR="00107EBC" w:rsidRDefault="00F67960" w:rsidP="00F67960">
      <w:pPr>
        <w:suppressAutoHyphens/>
        <w:jc w:val="both"/>
        <w:rPr>
          <w:rFonts w:asciiTheme="minorHAnsi" w:hAnsiTheme="minorHAnsi"/>
        </w:rPr>
      </w:pPr>
      <w:r w:rsidRPr="00F67960">
        <w:rPr>
          <w:rFonts w:asciiTheme="minorHAnsi" w:hAnsiTheme="minorHAnsi"/>
          <w:b/>
        </w:rPr>
        <w:t>“</w:t>
      </w:r>
      <w:r w:rsidRPr="00F67960">
        <w:rPr>
          <w:rFonts w:asciiTheme="minorHAnsi" w:hAnsiTheme="minorHAnsi"/>
          <w:i/>
        </w:rPr>
        <w:t>Tu sei il seminatore, Signore</w:t>
      </w:r>
      <w:r w:rsidRPr="00F67960">
        <w:rPr>
          <w:rFonts w:asciiTheme="minorHAnsi" w:hAnsiTheme="minorHAnsi"/>
        </w:rPr>
        <w:t xml:space="preserve">”. Davanti a questa folla immensa, Gesù rivela il suo segreto, il suo stile, il suo modo di abitare la storia: seminare. Davanti al rifiuto e all’incomprensione, offre un “di più” di amore. Tutta la vita di Gesù è uscire, andare verso, incontrare il bisogno, stare nella vita. Ascoltare è uscire verso l’altro e lasciare che l’altro entri in te: Dio è così. La speranza nasce quando lascio qualcosa di mio, quando abbandono una sicurezza, quando accetto di mettermi sul mare per stare con la gente, quel mare insicuro che è la storia di chi mi parla, di chi mi sta davanti. Dio è così: come uno che getta, non come uno che raccoglie. Dio abita il tempo come colui che dona, che offre, che semina, che dà fiducia. </w:t>
      </w:r>
    </w:p>
    <w:p w:rsidR="00107EBC" w:rsidRDefault="00107EBC" w:rsidP="00F67960">
      <w:pPr>
        <w:suppressAutoHyphens/>
        <w:jc w:val="both"/>
        <w:rPr>
          <w:rFonts w:asciiTheme="minorHAnsi" w:hAnsiTheme="minorHAnsi"/>
        </w:rPr>
      </w:pPr>
    </w:p>
    <w:p w:rsidR="00107EBC" w:rsidRDefault="00F67960" w:rsidP="00F67960">
      <w:pPr>
        <w:suppressAutoHyphens/>
        <w:jc w:val="both"/>
        <w:rPr>
          <w:rFonts w:asciiTheme="minorHAnsi" w:hAnsiTheme="minorHAnsi"/>
        </w:rPr>
      </w:pPr>
      <w:r w:rsidRPr="00F67960">
        <w:rPr>
          <w:rFonts w:asciiTheme="minorHAnsi" w:hAnsiTheme="minorHAnsi"/>
        </w:rPr>
        <w:t>“</w:t>
      </w:r>
      <w:r w:rsidRPr="00F67960">
        <w:rPr>
          <w:rFonts w:asciiTheme="minorHAnsi" w:hAnsiTheme="minorHAnsi"/>
          <w:i/>
        </w:rPr>
        <w:t xml:space="preserve">Tu sei il seme, Signore”. </w:t>
      </w:r>
      <w:r w:rsidRPr="00F67960">
        <w:rPr>
          <w:rFonts w:asciiTheme="minorHAnsi" w:hAnsiTheme="minorHAnsi"/>
        </w:rPr>
        <w:t xml:space="preserve">Il seme custodisce la vita. È piccolo, è brutto, è povero, ma dietro queste apparenze si nasconde una promessa, la promessa di una vita nuova, di un futuro. Questo è Dio: non il vecchio, il già dato, il conosciuto, ma la promessa, il nuovo, il futuro. Però la sua forza si mostra </w:t>
      </w:r>
      <w:r w:rsidR="00AC2593">
        <w:rPr>
          <w:rFonts w:asciiTheme="minorHAnsi" w:hAnsiTheme="minorHAnsi"/>
        </w:rPr>
        <w:t>nella storia solamente se muore.</w:t>
      </w:r>
      <w:r w:rsidRPr="00F67960">
        <w:rPr>
          <w:rFonts w:asciiTheme="minorHAnsi" w:hAnsiTheme="minorHAnsi"/>
        </w:rPr>
        <w:t xml:space="preserve"> </w:t>
      </w:r>
      <w:r w:rsidR="00AC2593">
        <w:rPr>
          <w:rFonts w:asciiTheme="minorHAnsi" w:hAnsiTheme="minorHAnsi"/>
        </w:rPr>
        <w:t>N</w:t>
      </w:r>
      <w:r w:rsidRPr="00F67960">
        <w:rPr>
          <w:rFonts w:asciiTheme="minorHAnsi" w:hAnsiTheme="minorHAnsi"/>
        </w:rPr>
        <w:t xml:space="preserve">on “nonostante muoia”, ma “perché muore” porta frutto. (cfr. </w:t>
      </w:r>
      <w:proofErr w:type="spellStart"/>
      <w:r w:rsidRPr="00F67960">
        <w:rPr>
          <w:rFonts w:asciiTheme="minorHAnsi" w:hAnsiTheme="minorHAnsi"/>
        </w:rPr>
        <w:t>Gv</w:t>
      </w:r>
      <w:proofErr w:type="spellEnd"/>
      <w:r w:rsidRPr="00F67960">
        <w:rPr>
          <w:rFonts w:asciiTheme="minorHAnsi" w:hAnsiTheme="minorHAnsi"/>
        </w:rPr>
        <w:t xml:space="preserve"> 12,24). In questo senso, è debole agli occhi del mondo. Ma è debole per mostrare che la forza di Dio è di un altro tipo: “Ti basta la mia grazia; la forza infatti si manifesta pienamente </w:t>
      </w:r>
      <w:r w:rsidRPr="00F67960">
        <w:rPr>
          <w:rFonts w:asciiTheme="minorHAnsi" w:hAnsiTheme="minorHAnsi"/>
        </w:rPr>
        <w:lastRenderedPageBreak/>
        <w:t xml:space="preserve">nella debolezza” (2 </w:t>
      </w:r>
      <w:proofErr w:type="spellStart"/>
      <w:r w:rsidRPr="00F67960">
        <w:rPr>
          <w:rFonts w:asciiTheme="minorHAnsi" w:hAnsiTheme="minorHAnsi"/>
        </w:rPr>
        <w:t>Cor</w:t>
      </w:r>
      <w:proofErr w:type="spellEnd"/>
      <w:r w:rsidRPr="00F67960">
        <w:rPr>
          <w:rFonts w:asciiTheme="minorHAnsi" w:hAnsiTheme="minorHAnsi"/>
        </w:rPr>
        <w:t xml:space="preserve"> 12,9). Le parole degli uomini possono imbrogliare, convincere, sed</w:t>
      </w:r>
      <w:r w:rsidR="00AC2593">
        <w:rPr>
          <w:rFonts w:asciiTheme="minorHAnsi" w:hAnsiTheme="minorHAnsi"/>
        </w:rPr>
        <w:t>urre: non così la Parola di Dio</w:t>
      </w:r>
      <w:r w:rsidRPr="00F67960">
        <w:rPr>
          <w:rFonts w:asciiTheme="minorHAnsi" w:hAnsiTheme="minorHAnsi"/>
        </w:rPr>
        <w:t xml:space="preserve">. È debole perché è “di Dio”, perché così è l’amore vero: se ama, non costringe a voler bene. </w:t>
      </w:r>
    </w:p>
    <w:p w:rsidR="00107EBC" w:rsidRDefault="00107EBC" w:rsidP="00F67960">
      <w:pPr>
        <w:suppressAutoHyphens/>
        <w:jc w:val="both"/>
        <w:rPr>
          <w:rFonts w:asciiTheme="minorHAnsi" w:hAnsiTheme="minorHAnsi"/>
        </w:rPr>
      </w:pPr>
    </w:p>
    <w:p w:rsidR="00F67960" w:rsidRPr="00F67960" w:rsidRDefault="00F67960" w:rsidP="00F67960">
      <w:pPr>
        <w:suppressAutoHyphens/>
        <w:jc w:val="both"/>
        <w:rPr>
          <w:rFonts w:asciiTheme="minorHAnsi" w:hAnsiTheme="minorHAnsi"/>
        </w:rPr>
      </w:pPr>
      <w:r w:rsidRPr="00F67960">
        <w:rPr>
          <w:rFonts w:asciiTheme="minorHAnsi" w:hAnsiTheme="minorHAnsi"/>
        </w:rPr>
        <w:t>“</w:t>
      </w:r>
      <w:r w:rsidRPr="00F67960">
        <w:rPr>
          <w:rFonts w:asciiTheme="minorHAnsi" w:hAnsiTheme="minorHAnsi"/>
          <w:i/>
        </w:rPr>
        <w:t>Tu sei il raccolto, Signore”</w:t>
      </w:r>
      <w:r w:rsidRPr="00F67960">
        <w:rPr>
          <w:rFonts w:asciiTheme="minorHAnsi" w:hAnsiTheme="minorHAnsi"/>
        </w:rPr>
        <w:t>. Chi ascolta, diventa Chiesa, diventa corpo di C</w:t>
      </w:r>
      <w:r w:rsidR="00AC2593">
        <w:rPr>
          <w:rFonts w:asciiTheme="minorHAnsi" w:hAnsiTheme="minorHAnsi"/>
        </w:rPr>
        <w:t>risto. “Tu diventi chi ascolti”</w:t>
      </w:r>
      <w:r w:rsidRPr="00F67960">
        <w:rPr>
          <w:rFonts w:asciiTheme="minorHAnsi" w:hAnsiTheme="minorHAnsi"/>
        </w:rPr>
        <w:t xml:space="preserve">. Per questo nel credo biblico l’ascolto sta al primo posto: non un idolo rappresenta Dio, ma l’uomo che ascolta e dialoga; è lui l’unica immagine di Dio! Non il vedere, ma l’ascoltare rende umani. La parabola non parla di domani, ma di oggi: oggi porta frutto! È questo lo sguardo di Dio. È la messe abbondante che i discepoli non vedono. È il primo antidoto ai “profeti di sventura” che ogni tanto fanno capolino nel cuore dei credenti, negli uomini di ogni momento. È giusto denunciare dove non c’è raccolto, dove cioè la vita è disumanizzante, dove una cultura rifiuta il bene, dove manca ascolto. Ma prima di tutto, va ricordato che Dio ama questo mondo così com’è. Se non ci sono segnali, è colpa del nostro sguardo, non di Dio. </w:t>
      </w:r>
    </w:p>
    <w:p w:rsidR="00F67960" w:rsidRDefault="00F67960" w:rsidP="00F67960"/>
    <w:p w:rsidR="00952E8F" w:rsidRDefault="00952E8F" w:rsidP="00E44EA2">
      <w:p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C2593" w:rsidRPr="00D22B9E" w:rsidRDefault="00AC2593" w:rsidP="00E44EA2">
      <w:p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07EBC" w:rsidRDefault="00107EBC" w:rsidP="00E44EA2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22B9E" w:rsidRPr="00D22B9E" w:rsidRDefault="00D22B9E" w:rsidP="00E44EA2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22B9E">
        <w:rPr>
          <w:rFonts w:ascii="Calibri" w:hAnsi="Calibri"/>
          <w:b/>
          <w:sz w:val="22"/>
          <w:szCs w:val="22"/>
        </w:rPr>
        <w:t>Per condividere</w:t>
      </w:r>
    </w:p>
    <w:p w:rsidR="00D22B9E" w:rsidRPr="00E44EA2" w:rsidRDefault="00107EBC" w:rsidP="00E44EA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/>
        <w:contextualSpacing/>
        <w:jc w:val="both"/>
        <w:rPr>
          <w:rFonts w:ascii="Calibri" w:hAnsi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535FC9" wp14:editId="328E9962">
                <wp:simplePos x="0" y="0"/>
                <wp:positionH relativeFrom="column">
                  <wp:posOffset>-35011</wp:posOffset>
                </wp:positionH>
                <wp:positionV relativeFrom="paragraph">
                  <wp:posOffset>-263610</wp:posOffset>
                </wp:positionV>
                <wp:extent cx="4411980" cy="1518285"/>
                <wp:effectExtent l="0" t="0" r="7620" b="571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1980" cy="15182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EE5B682" id="Rettangolo arrotondato 3" o:spid="_x0000_s1026" style="position:absolute;margin-left:-2.75pt;margin-top:-20.75pt;width:347.4pt;height:11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" fillcolor="window" strokecolor="windowText" strokeweight=".25pt">
                <v:path arrowok="t"/>
              </v:roundrect>
            </w:pict>
          </mc:Fallback>
        </mc:AlternateContent>
      </w:r>
      <w:r w:rsidR="00D22B9E" w:rsidRPr="00E44EA2">
        <w:rPr>
          <w:rFonts w:ascii="Calibri" w:hAnsi="Calibri"/>
          <w:lang w:eastAsia="en-US"/>
        </w:rPr>
        <w:t>Leggendo questo brano del vangelo, quali caratteristiche del volto di Dio ho incontrato? Mi stupisce… mi inquieta…</w:t>
      </w:r>
    </w:p>
    <w:p w:rsidR="00D22B9E" w:rsidRPr="00D22B9E" w:rsidRDefault="00D22B9E" w:rsidP="00E44EA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/>
        <w:contextualSpacing/>
        <w:jc w:val="both"/>
        <w:rPr>
          <w:rFonts w:ascii="Calibri" w:hAnsi="Calibri"/>
          <w:lang w:eastAsia="en-US"/>
        </w:rPr>
      </w:pPr>
      <w:r w:rsidRPr="00D22B9E">
        <w:rPr>
          <w:rFonts w:ascii="Calibri" w:hAnsi="Calibri"/>
          <w:lang w:eastAsia="en-US"/>
        </w:rPr>
        <w:t>Che cosa dice questo Dio alla mia vita?</w:t>
      </w:r>
    </w:p>
    <w:p w:rsidR="00D22B9E" w:rsidRPr="00D22B9E" w:rsidRDefault="00D22B9E" w:rsidP="00E44EA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/>
        <w:contextualSpacing/>
        <w:jc w:val="both"/>
        <w:rPr>
          <w:rFonts w:ascii="Calibri" w:hAnsi="Calibri"/>
          <w:lang w:eastAsia="en-US"/>
        </w:rPr>
      </w:pPr>
      <w:r w:rsidRPr="00D22B9E">
        <w:rPr>
          <w:rFonts w:ascii="Calibri" w:hAnsi="Calibri"/>
          <w:lang w:eastAsia="en-US"/>
        </w:rPr>
        <w:t>Mi è rimasto un dubbio… avrei bisogno di un ulteriore chiarimento…</w:t>
      </w:r>
    </w:p>
    <w:p w:rsidR="00D22B9E" w:rsidRPr="00D22B9E" w:rsidRDefault="00D22B9E" w:rsidP="00E44EA2">
      <w:pPr>
        <w:suppressAutoHyphens/>
        <w:spacing w:line="276" w:lineRule="auto"/>
        <w:jc w:val="both"/>
        <w:rPr>
          <w:rFonts w:ascii="Calibri" w:hAnsi="Calibri"/>
          <w:sz w:val="23"/>
          <w:szCs w:val="23"/>
          <w:highlight w:val="yellow"/>
        </w:rPr>
      </w:pPr>
    </w:p>
    <w:p w:rsidR="00E44EA2" w:rsidRDefault="00E44EA2" w:rsidP="00E44EA2">
      <w:pPr>
        <w:suppressAutoHyphens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AC2593" w:rsidRDefault="00AC2593" w:rsidP="00E44EA2">
      <w:pPr>
        <w:suppressAutoHyphens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AC2593" w:rsidRDefault="00AC2593" w:rsidP="00E44EA2">
      <w:pPr>
        <w:suppressAutoHyphens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22B9E" w:rsidRPr="002A7039" w:rsidRDefault="00D22B9E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bookmarkStart w:id="0" w:name="_GoBack"/>
      <w:bookmarkEnd w:id="0"/>
      <w:r w:rsidRPr="002A7039">
        <w:rPr>
          <w:rFonts w:ascii="Calibri" w:hAnsi="Calibri"/>
          <w:b/>
        </w:rPr>
        <w:lastRenderedPageBreak/>
        <w:t>Per pregare</w:t>
      </w:r>
    </w:p>
    <w:p w:rsidR="0079440C" w:rsidRDefault="00D833F0" w:rsidP="00E44EA2">
      <w:pPr>
        <w:suppressAutoHyphens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Signore, ti ringrazio perché tu non ti stanchi di portare nel mondo la tua Parola, la tua vita, la tua speranza.</w:t>
      </w:r>
    </w:p>
    <w:p w:rsidR="00D22B9E" w:rsidRPr="002A7039" w:rsidRDefault="00D22B9E" w:rsidP="00E44EA2">
      <w:pPr>
        <w:suppressAutoHyphens/>
        <w:spacing w:line="276" w:lineRule="auto"/>
        <w:jc w:val="both"/>
        <w:rPr>
          <w:rFonts w:ascii="Calibri" w:hAnsi="Calibri"/>
        </w:rPr>
      </w:pPr>
      <w:r w:rsidRPr="002A7039">
        <w:rPr>
          <w:rFonts w:ascii="Calibri" w:hAnsi="Calibri"/>
        </w:rPr>
        <w:t xml:space="preserve"> </w:t>
      </w:r>
    </w:p>
    <w:p w:rsidR="00D22B9E" w:rsidRDefault="00D22B9E" w:rsidP="00E44EA2">
      <w:pPr>
        <w:suppressAutoHyphens/>
        <w:spacing w:line="276" w:lineRule="auto"/>
        <w:jc w:val="both"/>
        <w:rPr>
          <w:rFonts w:ascii="Calibri" w:hAnsi="Calibri"/>
        </w:rPr>
      </w:pPr>
      <w:r w:rsidRPr="002A7039">
        <w:rPr>
          <w:rFonts w:ascii="Calibri" w:hAnsi="Calibri"/>
        </w:rPr>
        <w:t xml:space="preserve">Signore, </w:t>
      </w:r>
      <w:r w:rsidR="00D833F0">
        <w:rPr>
          <w:rFonts w:ascii="Calibri" w:hAnsi="Calibri"/>
        </w:rPr>
        <w:t>ti chiedo perdono perché pretendo di arrivare al raccolto e di vedere tutto subito, in me e negli altri</w:t>
      </w:r>
      <w:r w:rsidRPr="002A7039">
        <w:rPr>
          <w:rFonts w:ascii="Calibri" w:hAnsi="Calibri"/>
        </w:rPr>
        <w:t xml:space="preserve">.  </w:t>
      </w:r>
    </w:p>
    <w:p w:rsidR="0079440C" w:rsidRPr="002A7039" w:rsidRDefault="0079440C" w:rsidP="00E44EA2">
      <w:pPr>
        <w:suppressAutoHyphens/>
        <w:spacing w:line="276" w:lineRule="auto"/>
        <w:jc w:val="both"/>
        <w:rPr>
          <w:rFonts w:ascii="Calibri" w:hAnsi="Calibri"/>
        </w:rPr>
      </w:pPr>
    </w:p>
    <w:p w:rsidR="00D22B9E" w:rsidRPr="002A7039" w:rsidRDefault="00D22B9E" w:rsidP="00E44EA2">
      <w:pPr>
        <w:suppressAutoHyphens/>
        <w:spacing w:line="276" w:lineRule="auto"/>
        <w:jc w:val="both"/>
        <w:rPr>
          <w:rFonts w:ascii="Calibri" w:hAnsi="Calibri"/>
        </w:rPr>
      </w:pPr>
      <w:r w:rsidRPr="002A7039">
        <w:rPr>
          <w:rFonts w:ascii="Calibri" w:hAnsi="Calibri"/>
        </w:rPr>
        <w:t xml:space="preserve">Signore, </w:t>
      </w:r>
      <w:r w:rsidR="00D833F0">
        <w:rPr>
          <w:rFonts w:ascii="Calibri" w:hAnsi="Calibri"/>
        </w:rPr>
        <w:t>porto con me nella preghiera la mia comunità, perché possa essere un segno concreto dell’opera della tua</w:t>
      </w:r>
      <w:r w:rsidR="00F71241">
        <w:rPr>
          <w:rFonts w:ascii="Calibri" w:hAnsi="Calibri"/>
        </w:rPr>
        <w:t xml:space="preserve"> Parola, che porta frutto in luoghi insperati</w:t>
      </w:r>
      <w:r w:rsidRPr="002A7039">
        <w:rPr>
          <w:rFonts w:ascii="Calibri" w:hAnsi="Calibri"/>
        </w:rPr>
        <w:t xml:space="preserve">.  </w:t>
      </w:r>
    </w:p>
    <w:p w:rsidR="00E44EA2" w:rsidRPr="002A7039" w:rsidRDefault="00E44EA2" w:rsidP="00E44EA2">
      <w:pPr>
        <w:suppressAutoHyphens/>
        <w:spacing w:line="276" w:lineRule="auto"/>
        <w:jc w:val="both"/>
        <w:rPr>
          <w:rFonts w:ascii="Calibri" w:hAnsi="Calibri"/>
          <w:i/>
        </w:rPr>
      </w:pPr>
    </w:p>
    <w:p w:rsidR="00D22B9E" w:rsidRPr="002A7039" w:rsidRDefault="00D22B9E" w:rsidP="00E44EA2">
      <w:pPr>
        <w:suppressAutoHyphens/>
        <w:spacing w:line="276" w:lineRule="auto"/>
        <w:jc w:val="right"/>
        <w:rPr>
          <w:rFonts w:ascii="Calibri" w:hAnsi="Calibri"/>
        </w:rPr>
      </w:pPr>
      <w:r w:rsidRPr="002A7039">
        <w:rPr>
          <w:rFonts w:ascii="Calibri" w:hAnsi="Calibri"/>
          <w:i/>
        </w:rPr>
        <w:t>Eventuali preghiere libere</w:t>
      </w:r>
    </w:p>
    <w:p w:rsidR="00E44EA2" w:rsidRPr="002A7039" w:rsidRDefault="00E44EA2" w:rsidP="00E44EA2">
      <w:pPr>
        <w:shd w:val="clear" w:color="auto" w:fill="FFFFFF"/>
        <w:suppressAutoHyphens/>
        <w:spacing w:line="276" w:lineRule="auto"/>
        <w:jc w:val="both"/>
        <w:rPr>
          <w:rFonts w:ascii="Calibri" w:hAnsi="Calibri"/>
          <w:b/>
        </w:rPr>
      </w:pPr>
    </w:p>
    <w:p w:rsidR="00D22B9E" w:rsidRPr="002A7039" w:rsidRDefault="00D22B9E" w:rsidP="00E44EA2">
      <w:pPr>
        <w:shd w:val="clear" w:color="auto" w:fill="FFFFFF"/>
        <w:suppressAutoHyphens/>
        <w:spacing w:line="276" w:lineRule="auto"/>
        <w:jc w:val="both"/>
        <w:rPr>
          <w:rFonts w:ascii="Calibri" w:hAnsi="Calibri"/>
          <w:b/>
        </w:rPr>
      </w:pPr>
      <w:r w:rsidRPr="002A7039">
        <w:rPr>
          <w:rFonts w:ascii="Calibri" w:hAnsi="Calibri"/>
          <w:b/>
        </w:rPr>
        <w:t xml:space="preserve">Padre nostro </w:t>
      </w:r>
    </w:p>
    <w:p w:rsidR="00E44EA2" w:rsidRPr="002A7039" w:rsidRDefault="00E44EA2" w:rsidP="00E44EA2">
      <w:pPr>
        <w:shd w:val="clear" w:color="auto" w:fill="FFFFFF"/>
        <w:suppressAutoHyphens/>
        <w:spacing w:line="276" w:lineRule="auto"/>
        <w:jc w:val="both"/>
        <w:rPr>
          <w:rFonts w:ascii="Calibri" w:hAnsi="Calibri"/>
        </w:rPr>
      </w:pPr>
    </w:p>
    <w:p w:rsidR="00D22B9E" w:rsidRPr="002A7039" w:rsidRDefault="00D22B9E" w:rsidP="00E44EA2">
      <w:pPr>
        <w:shd w:val="clear" w:color="auto" w:fill="FFFFFF"/>
        <w:suppressAutoHyphens/>
        <w:spacing w:line="276" w:lineRule="auto"/>
        <w:ind w:right="-1"/>
        <w:jc w:val="right"/>
        <w:rPr>
          <w:rFonts w:ascii="Calibri" w:hAnsi="Calibri"/>
          <w:b/>
        </w:rPr>
      </w:pPr>
      <w:r w:rsidRPr="002A7039">
        <w:rPr>
          <w:rFonts w:ascii="Calibri" w:hAnsi="Calibri"/>
          <w:b/>
        </w:rPr>
        <w:t>… per continuare</w:t>
      </w:r>
    </w:p>
    <w:p w:rsidR="007570FC" w:rsidRPr="002A7039" w:rsidRDefault="00D22B9E" w:rsidP="002A7039">
      <w:pPr>
        <w:shd w:val="clear" w:color="auto" w:fill="D9D9D9"/>
        <w:suppressAutoHyphens/>
        <w:spacing w:line="276" w:lineRule="auto"/>
        <w:ind w:right="-1"/>
        <w:contextualSpacing/>
        <w:jc w:val="right"/>
        <w:rPr>
          <w:rFonts w:ascii="Calibri" w:hAnsi="Calibri"/>
          <w:i/>
          <w:lang w:eastAsia="en-US"/>
        </w:rPr>
      </w:pPr>
      <w:r w:rsidRPr="002A7039">
        <w:rPr>
          <w:rFonts w:ascii="Calibri" w:hAnsi="Calibri"/>
          <w:i/>
          <w:lang w:eastAsia="en-US"/>
        </w:rPr>
        <w:t>Porta con te una parola</w:t>
      </w:r>
      <w:r w:rsidR="004015DF">
        <w:rPr>
          <w:rFonts w:ascii="Calibri" w:hAnsi="Calibri"/>
          <w:i/>
          <w:lang w:eastAsia="en-US"/>
        </w:rPr>
        <w:t xml:space="preserve"> del vangelo che hai ascoltato</w:t>
      </w:r>
    </w:p>
    <w:sectPr w:rsidR="007570FC" w:rsidRPr="002A7039" w:rsidSect="00703BE3">
      <w:footerReference w:type="even" r:id="rId10"/>
      <w:footerReference w:type="default" r:id="rId11"/>
      <w:headerReference w:type="first" r:id="rId12"/>
      <w:type w:val="continuous"/>
      <w:pgSz w:w="8419" w:h="11906" w:orient="landscape"/>
      <w:pgMar w:top="851" w:right="764" w:bottom="35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51" w:rsidRDefault="00267D51">
      <w:r>
        <w:separator/>
      </w:r>
    </w:p>
  </w:endnote>
  <w:endnote w:type="continuationSeparator" w:id="0">
    <w:p w:rsidR="00267D51" w:rsidRDefault="0026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5C" w:rsidRDefault="00175D5C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75D5C" w:rsidRDefault="00175D5C" w:rsidP="007D2BF6">
    <w:pPr>
      <w:pStyle w:val="Pidipagina"/>
      <w:ind w:right="360" w:firstLine="360"/>
    </w:pPr>
  </w:p>
  <w:p w:rsidR="00175D5C" w:rsidRDefault="00175D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5C" w:rsidRDefault="00175D5C">
    <w:pPr>
      <w:pStyle w:val="Pidipagina"/>
      <w:jc w:val="right"/>
    </w:pPr>
  </w:p>
  <w:p w:rsidR="00175D5C" w:rsidRDefault="00175D5C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51" w:rsidRDefault="00267D51">
      <w:r>
        <w:separator/>
      </w:r>
    </w:p>
  </w:footnote>
  <w:footnote w:type="continuationSeparator" w:id="0">
    <w:p w:rsidR="00267D51" w:rsidRDefault="0026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5C" w:rsidRDefault="00D61A5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4784725</wp:posOffset>
              </wp:positionH>
              <wp:positionV relativeFrom="page">
                <wp:posOffset>626745</wp:posOffset>
              </wp:positionV>
              <wp:extent cx="581025" cy="40957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D5C" w:rsidRPr="00B07EE2" w:rsidRDefault="00175D5C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58E3" w:rsidRPr="000158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175D5C" w:rsidRDefault="00175D5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1026" type="#_x0000_t13" style="position:absolute;margin-left:376.75pt;margin-top:49.35pt;width:45.75pt;height:32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" o:allowincell="f" adj="13609,5370" fillcolor="#c0504d" stroked="f" strokecolor="#4f81bd">
              <v:textbox inset=",0,,0">
                <w:txbxContent>
                  <w:p w:rsidR="00175D5C" w:rsidRPr="00B07EE2" w:rsidRDefault="00175D5C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58E3" w:rsidRPr="000158E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  <w:p w:rsidR="00175D5C" w:rsidRDefault="00175D5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2EF"/>
    <w:multiLevelType w:val="hybridMultilevel"/>
    <w:tmpl w:val="1DCA1974"/>
    <w:lvl w:ilvl="0" w:tplc="E0ACD52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62BB"/>
    <w:multiLevelType w:val="hybridMultilevel"/>
    <w:tmpl w:val="68E2478C"/>
    <w:lvl w:ilvl="0" w:tplc="402418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0663B"/>
    <w:multiLevelType w:val="hybridMultilevel"/>
    <w:tmpl w:val="732CD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23493"/>
    <w:multiLevelType w:val="hybridMultilevel"/>
    <w:tmpl w:val="DE564B30"/>
    <w:lvl w:ilvl="0" w:tplc="26DE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33277"/>
    <w:multiLevelType w:val="multilevel"/>
    <w:tmpl w:val="6D04A63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5B118AE"/>
    <w:multiLevelType w:val="hybridMultilevel"/>
    <w:tmpl w:val="DB283A52"/>
    <w:lvl w:ilvl="0" w:tplc="6F38103A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165AD"/>
    <w:multiLevelType w:val="hybridMultilevel"/>
    <w:tmpl w:val="EE142B32"/>
    <w:lvl w:ilvl="0" w:tplc="39E6B5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C01EA"/>
    <w:multiLevelType w:val="multilevel"/>
    <w:tmpl w:val="31DC17C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41C7971"/>
    <w:multiLevelType w:val="hybridMultilevel"/>
    <w:tmpl w:val="14D6B550"/>
    <w:lvl w:ilvl="0" w:tplc="874ABA0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E481A"/>
    <w:multiLevelType w:val="hybridMultilevel"/>
    <w:tmpl w:val="1D26AA22"/>
    <w:lvl w:ilvl="0" w:tplc="15D62D4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7871C6B"/>
    <w:multiLevelType w:val="hybridMultilevel"/>
    <w:tmpl w:val="D304CF18"/>
    <w:lvl w:ilvl="0" w:tplc="642697A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7D3AE9"/>
    <w:multiLevelType w:val="hybridMultilevel"/>
    <w:tmpl w:val="64AE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83072"/>
    <w:multiLevelType w:val="hybridMultilevel"/>
    <w:tmpl w:val="707CC0E2"/>
    <w:lvl w:ilvl="0" w:tplc="A3022B0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5580A332">
      <w:numFmt w:val="bullet"/>
      <w:lvlText w:val="-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A1006A"/>
    <w:multiLevelType w:val="hybridMultilevel"/>
    <w:tmpl w:val="0C821284"/>
    <w:lvl w:ilvl="0" w:tplc="BA7CDB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5AAB"/>
    <w:multiLevelType w:val="hybridMultilevel"/>
    <w:tmpl w:val="036236C6"/>
    <w:lvl w:ilvl="0" w:tplc="35D0FCC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4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18"/>
  </w:num>
  <w:num w:numId="15">
    <w:abstractNumId w:val="16"/>
  </w:num>
  <w:num w:numId="16">
    <w:abstractNumId w:val="7"/>
  </w:num>
  <w:num w:numId="17">
    <w:abstractNumId w:val="18"/>
  </w:num>
  <w:num w:numId="18">
    <w:abstractNumId w:val="5"/>
  </w:num>
  <w:num w:numId="19">
    <w:abstractNumId w:val="9"/>
  </w:num>
  <w:num w:numId="20">
    <w:abstractNumId w:val="12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D"/>
    <w:rsid w:val="00007CDA"/>
    <w:rsid w:val="000158E3"/>
    <w:rsid w:val="0001634A"/>
    <w:rsid w:val="00016A6D"/>
    <w:rsid w:val="000238D8"/>
    <w:rsid w:val="00026A27"/>
    <w:rsid w:val="000361A3"/>
    <w:rsid w:val="00037D18"/>
    <w:rsid w:val="0007576A"/>
    <w:rsid w:val="00097A0D"/>
    <w:rsid w:val="000A5B87"/>
    <w:rsid w:val="000A60B4"/>
    <w:rsid w:val="000B79FD"/>
    <w:rsid w:val="000F595F"/>
    <w:rsid w:val="00107EBC"/>
    <w:rsid w:val="00110121"/>
    <w:rsid w:val="00120A24"/>
    <w:rsid w:val="00136328"/>
    <w:rsid w:val="0014218E"/>
    <w:rsid w:val="00142E83"/>
    <w:rsid w:val="001630D3"/>
    <w:rsid w:val="001662F0"/>
    <w:rsid w:val="00170DE8"/>
    <w:rsid w:val="00175D5C"/>
    <w:rsid w:val="001A134C"/>
    <w:rsid w:val="001C390B"/>
    <w:rsid w:val="001C7C0A"/>
    <w:rsid w:val="001D7228"/>
    <w:rsid w:val="00213B51"/>
    <w:rsid w:val="00225928"/>
    <w:rsid w:val="0023633B"/>
    <w:rsid w:val="00255648"/>
    <w:rsid w:val="002611C8"/>
    <w:rsid w:val="00267D51"/>
    <w:rsid w:val="00286B78"/>
    <w:rsid w:val="00290E1A"/>
    <w:rsid w:val="00293405"/>
    <w:rsid w:val="002A7039"/>
    <w:rsid w:val="002B558A"/>
    <w:rsid w:val="002D0D7A"/>
    <w:rsid w:val="002D3BF9"/>
    <w:rsid w:val="002E2379"/>
    <w:rsid w:val="002E5FA8"/>
    <w:rsid w:val="002E7586"/>
    <w:rsid w:val="002E7DA9"/>
    <w:rsid w:val="00307A4A"/>
    <w:rsid w:val="003167C8"/>
    <w:rsid w:val="00331163"/>
    <w:rsid w:val="00333C5A"/>
    <w:rsid w:val="00353BB6"/>
    <w:rsid w:val="00355F30"/>
    <w:rsid w:val="00386E1F"/>
    <w:rsid w:val="00391DFE"/>
    <w:rsid w:val="00397089"/>
    <w:rsid w:val="003A2510"/>
    <w:rsid w:val="003A62D5"/>
    <w:rsid w:val="004015DF"/>
    <w:rsid w:val="004030FA"/>
    <w:rsid w:val="004104EC"/>
    <w:rsid w:val="0042039B"/>
    <w:rsid w:val="00421DF5"/>
    <w:rsid w:val="00436A1B"/>
    <w:rsid w:val="0044376A"/>
    <w:rsid w:val="00444E46"/>
    <w:rsid w:val="004577C0"/>
    <w:rsid w:val="00457C35"/>
    <w:rsid w:val="004612E3"/>
    <w:rsid w:val="00465097"/>
    <w:rsid w:val="00467BD0"/>
    <w:rsid w:val="004757C9"/>
    <w:rsid w:val="004864D5"/>
    <w:rsid w:val="0048656D"/>
    <w:rsid w:val="004C0B63"/>
    <w:rsid w:val="004C5FB0"/>
    <w:rsid w:val="004C7C49"/>
    <w:rsid w:val="004D5960"/>
    <w:rsid w:val="00510B58"/>
    <w:rsid w:val="00544A1C"/>
    <w:rsid w:val="0055577B"/>
    <w:rsid w:val="005560F8"/>
    <w:rsid w:val="005608F6"/>
    <w:rsid w:val="0057638B"/>
    <w:rsid w:val="005771F6"/>
    <w:rsid w:val="005A2094"/>
    <w:rsid w:val="005A40BD"/>
    <w:rsid w:val="005C26B6"/>
    <w:rsid w:val="005E2871"/>
    <w:rsid w:val="005E6976"/>
    <w:rsid w:val="005F50E7"/>
    <w:rsid w:val="005F7367"/>
    <w:rsid w:val="006015B9"/>
    <w:rsid w:val="00603E18"/>
    <w:rsid w:val="00665439"/>
    <w:rsid w:val="00667BEB"/>
    <w:rsid w:val="00682A73"/>
    <w:rsid w:val="00697D25"/>
    <w:rsid w:val="006B4BF2"/>
    <w:rsid w:val="006F7F3D"/>
    <w:rsid w:val="00703BE3"/>
    <w:rsid w:val="00706F96"/>
    <w:rsid w:val="00707114"/>
    <w:rsid w:val="00715C04"/>
    <w:rsid w:val="00722E2E"/>
    <w:rsid w:val="00741EC0"/>
    <w:rsid w:val="00742A05"/>
    <w:rsid w:val="00742EBA"/>
    <w:rsid w:val="007570FC"/>
    <w:rsid w:val="00780478"/>
    <w:rsid w:val="00780F85"/>
    <w:rsid w:val="00784D9C"/>
    <w:rsid w:val="007855AA"/>
    <w:rsid w:val="00786B33"/>
    <w:rsid w:val="0079440C"/>
    <w:rsid w:val="007A17B6"/>
    <w:rsid w:val="007B5224"/>
    <w:rsid w:val="007C7FED"/>
    <w:rsid w:val="007D2BF6"/>
    <w:rsid w:val="007F11F9"/>
    <w:rsid w:val="008012A3"/>
    <w:rsid w:val="00801537"/>
    <w:rsid w:val="00816B91"/>
    <w:rsid w:val="0082026C"/>
    <w:rsid w:val="00822870"/>
    <w:rsid w:val="00844878"/>
    <w:rsid w:val="00846DF5"/>
    <w:rsid w:val="00852D4D"/>
    <w:rsid w:val="008615A1"/>
    <w:rsid w:val="00861CB3"/>
    <w:rsid w:val="0089468D"/>
    <w:rsid w:val="008A1DC1"/>
    <w:rsid w:val="008B676B"/>
    <w:rsid w:val="008D2DB3"/>
    <w:rsid w:val="008D634D"/>
    <w:rsid w:val="008E4DF8"/>
    <w:rsid w:val="008F6696"/>
    <w:rsid w:val="008F6BBE"/>
    <w:rsid w:val="00906F32"/>
    <w:rsid w:val="009167BE"/>
    <w:rsid w:val="009468C7"/>
    <w:rsid w:val="00952E8F"/>
    <w:rsid w:val="00960CB6"/>
    <w:rsid w:val="00961B26"/>
    <w:rsid w:val="00980E2C"/>
    <w:rsid w:val="009974D4"/>
    <w:rsid w:val="009B58C2"/>
    <w:rsid w:val="009D4DE7"/>
    <w:rsid w:val="009D54A2"/>
    <w:rsid w:val="009E255F"/>
    <w:rsid w:val="009E4582"/>
    <w:rsid w:val="009E7092"/>
    <w:rsid w:val="009F7A46"/>
    <w:rsid w:val="00A01FAD"/>
    <w:rsid w:val="00A0486E"/>
    <w:rsid w:val="00A07729"/>
    <w:rsid w:val="00A31550"/>
    <w:rsid w:val="00A32D5F"/>
    <w:rsid w:val="00A339A9"/>
    <w:rsid w:val="00A413AD"/>
    <w:rsid w:val="00A467BF"/>
    <w:rsid w:val="00A65E6D"/>
    <w:rsid w:val="00A76747"/>
    <w:rsid w:val="00AA0533"/>
    <w:rsid w:val="00AA1731"/>
    <w:rsid w:val="00AA621C"/>
    <w:rsid w:val="00AB74DE"/>
    <w:rsid w:val="00AC2593"/>
    <w:rsid w:val="00AE3F75"/>
    <w:rsid w:val="00B03073"/>
    <w:rsid w:val="00B07EE2"/>
    <w:rsid w:val="00B16C79"/>
    <w:rsid w:val="00B17802"/>
    <w:rsid w:val="00B31328"/>
    <w:rsid w:val="00B72754"/>
    <w:rsid w:val="00B72F0B"/>
    <w:rsid w:val="00B80D6D"/>
    <w:rsid w:val="00B80E9E"/>
    <w:rsid w:val="00B859BA"/>
    <w:rsid w:val="00BB215D"/>
    <w:rsid w:val="00BC015A"/>
    <w:rsid w:val="00BD7B11"/>
    <w:rsid w:val="00BE221B"/>
    <w:rsid w:val="00BE2AD9"/>
    <w:rsid w:val="00BE73BF"/>
    <w:rsid w:val="00BF2C4D"/>
    <w:rsid w:val="00BF45DB"/>
    <w:rsid w:val="00C35DAC"/>
    <w:rsid w:val="00C64542"/>
    <w:rsid w:val="00CC0134"/>
    <w:rsid w:val="00CC1A82"/>
    <w:rsid w:val="00CC3918"/>
    <w:rsid w:val="00CC6372"/>
    <w:rsid w:val="00CC6390"/>
    <w:rsid w:val="00CE01DD"/>
    <w:rsid w:val="00CF2D32"/>
    <w:rsid w:val="00D22B9E"/>
    <w:rsid w:val="00D50C60"/>
    <w:rsid w:val="00D54E80"/>
    <w:rsid w:val="00D551E1"/>
    <w:rsid w:val="00D61A56"/>
    <w:rsid w:val="00D62ED7"/>
    <w:rsid w:val="00D638DA"/>
    <w:rsid w:val="00D63DEB"/>
    <w:rsid w:val="00D819C2"/>
    <w:rsid w:val="00D82EBF"/>
    <w:rsid w:val="00D833F0"/>
    <w:rsid w:val="00D92351"/>
    <w:rsid w:val="00D940CB"/>
    <w:rsid w:val="00DA1EB2"/>
    <w:rsid w:val="00DB78F9"/>
    <w:rsid w:val="00DC022E"/>
    <w:rsid w:val="00DD01A6"/>
    <w:rsid w:val="00DD3B90"/>
    <w:rsid w:val="00DE0B86"/>
    <w:rsid w:val="00E02EBE"/>
    <w:rsid w:val="00E0645D"/>
    <w:rsid w:val="00E228A4"/>
    <w:rsid w:val="00E305D8"/>
    <w:rsid w:val="00E34F8D"/>
    <w:rsid w:val="00E400BF"/>
    <w:rsid w:val="00E40F58"/>
    <w:rsid w:val="00E44EA2"/>
    <w:rsid w:val="00E67318"/>
    <w:rsid w:val="00E73F34"/>
    <w:rsid w:val="00E877F3"/>
    <w:rsid w:val="00E94607"/>
    <w:rsid w:val="00EB0AA0"/>
    <w:rsid w:val="00EC0D99"/>
    <w:rsid w:val="00EC53AF"/>
    <w:rsid w:val="00EF0215"/>
    <w:rsid w:val="00EF3E82"/>
    <w:rsid w:val="00EF5B31"/>
    <w:rsid w:val="00F11FFF"/>
    <w:rsid w:val="00F24595"/>
    <w:rsid w:val="00F338AC"/>
    <w:rsid w:val="00F4453E"/>
    <w:rsid w:val="00F4676D"/>
    <w:rsid w:val="00F53977"/>
    <w:rsid w:val="00F67960"/>
    <w:rsid w:val="00F71241"/>
    <w:rsid w:val="00F72027"/>
    <w:rsid w:val="00F84CA5"/>
    <w:rsid w:val="00F87195"/>
    <w:rsid w:val="00F9485A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link w:val="Intestazione"/>
    <w:rsid w:val="000158E3"/>
    <w:rPr>
      <w:sz w:val="24"/>
      <w:szCs w:val="24"/>
    </w:rPr>
  </w:style>
  <w:style w:type="character" w:styleId="Enfasigrassetto">
    <w:name w:val="Strong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D5F"/>
    <w:rPr>
      <w:rFonts w:ascii="Calibri" w:hAnsi="Calibri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32D5F"/>
    <w:rPr>
      <w:rFonts w:ascii="Calibri" w:hAnsi="Calibri" w:cs="Times New Roman"/>
      <w:sz w:val="24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5F7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7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D54A2"/>
  </w:style>
  <w:style w:type="character" w:styleId="Enfasicorsivo">
    <w:name w:val="Emphasis"/>
    <w:uiPriority w:val="20"/>
    <w:qFormat/>
    <w:rsid w:val="009D54A2"/>
    <w:rPr>
      <w:i/>
      <w:iCs/>
    </w:rPr>
  </w:style>
  <w:style w:type="paragraph" w:customStyle="1" w:styleId="Paragrafoelenco1">
    <w:name w:val="Paragrafo elenco1"/>
    <w:basedOn w:val="Normale"/>
    <w:rsid w:val="009E70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link w:val="Intestazione"/>
    <w:rsid w:val="000158E3"/>
    <w:rPr>
      <w:sz w:val="24"/>
      <w:szCs w:val="24"/>
    </w:rPr>
  </w:style>
  <w:style w:type="character" w:styleId="Enfasigrassetto">
    <w:name w:val="Strong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D5F"/>
    <w:rPr>
      <w:rFonts w:ascii="Calibri" w:hAnsi="Calibri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32D5F"/>
    <w:rPr>
      <w:rFonts w:ascii="Calibri" w:hAnsi="Calibri" w:cs="Times New Roman"/>
      <w:sz w:val="24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5F7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7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D54A2"/>
  </w:style>
  <w:style w:type="character" w:styleId="Enfasicorsivo">
    <w:name w:val="Emphasis"/>
    <w:uiPriority w:val="20"/>
    <w:qFormat/>
    <w:rsid w:val="009D54A2"/>
    <w:rPr>
      <w:i/>
      <w:iCs/>
    </w:rPr>
  </w:style>
  <w:style w:type="paragraph" w:customStyle="1" w:styleId="Paragrafoelenco1">
    <w:name w:val="Paragrafo elenco1"/>
    <w:basedOn w:val="Normale"/>
    <w:rsid w:val="009E70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C4DF-6BC1-4108-861B-9467F642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subject/>
  <dc:creator>Maria Pia</dc:creator>
  <cp:keywords/>
  <cp:lastModifiedBy>Beatrice Job</cp:lastModifiedBy>
  <cp:revision>8</cp:revision>
  <cp:lastPrinted>2018-08-29T06:57:00Z</cp:lastPrinted>
  <dcterms:created xsi:type="dcterms:W3CDTF">2018-12-04T14:16:00Z</dcterms:created>
  <dcterms:modified xsi:type="dcterms:W3CDTF">2019-01-07T11:07:00Z</dcterms:modified>
</cp:coreProperties>
</file>