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9E" w:rsidRPr="00200200" w:rsidRDefault="00D61A56" w:rsidP="00925B9F">
      <w:pPr>
        <w:pStyle w:val="NormaleWeb"/>
        <w:numPr>
          <w:ilvl w:val="0"/>
          <w:numId w:val="24"/>
        </w:numPr>
        <w:suppressAutoHyphens/>
        <w:spacing w:before="0" w:beforeAutospacing="0" w:after="0" w:afterAutospacing="0" w:line="276" w:lineRule="auto"/>
        <w:ind w:right="-1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AD01683" wp14:editId="4BFC91C8">
            <wp:simplePos x="0" y="0"/>
            <wp:positionH relativeFrom="column">
              <wp:posOffset>2511425</wp:posOffset>
            </wp:positionH>
            <wp:positionV relativeFrom="paragraph">
              <wp:posOffset>-321945</wp:posOffset>
            </wp:positionV>
            <wp:extent cx="2197100" cy="11430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200">
        <w:rPr>
          <w:rFonts w:ascii="Calibri" w:hAnsi="Calibri"/>
          <w:b/>
          <w:caps/>
          <w:sz w:val="28"/>
          <w:szCs w:val="28"/>
        </w:rPr>
        <w:t>L’UOMO STOLTO</w:t>
      </w:r>
    </w:p>
    <w:p w:rsidR="00200200" w:rsidRPr="00925B9F" w:rsidRDefault="00925B9F" w:rsidP="00925B9F">
      <w:pPr>
        <w:suppressAutoHyphens/>
        <w:spacing w:line="276" w:lineRule="auto"/>
        <w:jc w:val="center"/>
        <w:rPr>
          <w:rFonts w:ascii="Calibri" w:hAnsi="Calibri"/>
          <w:i/>
          <w:sz w:val="28"/>
          <w:szCs w:val="28"/>
        </w:rPr>
      </w:pPr>
      <w:r w:rsidRPr="00925B9F">
        <w:rPr>
          <w:rFonts w:ascii="Calibri" w:hAnsi="Calibri"/>
          <w:i/>
          <w:sz w:val="28"/>
          <w:szCs w:val="28"/>
        </w:rPr>
        <w:t>Non temere, piccolo gregge</w:t>
      </w:r>
    </w:p>
    <w:p w:rsidR="00925B9F" w:rsidRDefault="00925B9F" w:rsidP="00E44EA2">
      <w:pPr>
        <w:suppressAutoHyphens/>
        <w:spacing w:line="276" w:lineRule="auto"/>
        <w:rPr>
          <w:rFonts w:ascii="Calibri" w:hAnsi="Calibri"/>
        </w:rPr>
      </w:pPr>
    </w:p>
    <w:p w:rsidR="00200200" w:rsidRPr="00200200" w:rsidRDefault="00200200" w:rsidP="00200200">
      <w:pPr>
        <w:suppressAutoHyphens/>
        <w:spacing w:line="276" w:lineRule="auto"/>
        <w:rPr>
          <w:rFonts w:ascii="Calibri" w:hAnsi="Calibri"/>
        </w:rPr>
      </w:pPr>
      <w:r w:rsidRPr="00200200">
        <w:rPr>
          <w:rFonts w:ascii="Calibri" w:hAnsi="Calibri"/>
        </w:rPr>
        <w:t>Vieni Spirito Santo</w:t>
      </w:r>
    </w:p>
    <w:p w:rsidR="00200200" w:rsidRPr="00200200" w:rsidRDefault="00A2537B" w:rsidP="00200200">
      <w:pPr>
        <w:suppressAutoHyphens/>
        <w:spacing w:line="276" w:lineRule="auto"/>
        <w:rPr>
          <w:rFonts w:ascii="Calibri" w:hAnsi="Calibri"/>
        </w:rPr>
      </w:pPr>
      <w:r>
        <w:rPr>
          <w:rFonts w:ascii="Calibri" w:hAnsi="Calibri"/>
        </w:rPr>
        <w:t>a</w:t>
      </w:r>
      <w:r w:rsidR="00200200" w:rsidRPr="00200200">
        <w:rPr>
          <w:rFonts w:ascii="Calibri" w:hAnsi="Calibri"/>
        </w:rPr>
        <w:t>iutaci a sorprenderci ogni giorno</w:t>
      </w:r>
    </w:p>
    <w:p w:rsidR="00200200" w:rsidRPr="00200200" w:rsidRDefault="00200200" w:rsidP="00200200">
      <w:pPr>
        <w:suppressAutoHyphens/>
        <w:spacing w:line="276" w:lineRule="auto"/>
        <w:rPr>
          <w:rFonts w:ascii="Calibri" w:hAnsi="Calibri"/>
        </w:rPr>
      </w:pPr>
      <w:r w:rsidRPr="00200200">
        <w:rPr>
          <w:rFonts w:ascii="Calibri" w:hAnsi="Calibri"/>
        </w:rPr>
        <w:t>per quello che la vita ci porta incontro</w:t>
      </w:r>
      <w:r w:rsidR="00A2537B">
        <w:rPr>
          <w:rFonts w:ascii="Calibri" w:hAnsi="Calibri"/>
        </w:rPr>
        <w:t>.</w:t>
      </w:r>
    </w:p>
    <w:p w:rsidR="00E40F58" w:rsidRPr="00200200" w:rsidRDefault="00200200" w:rsidP="00200200">
      <w:pPr>
        <w:suppressAutoHyphens/>
        <w:spacing w:line="276" w:lineRule="auto"/>
        <w:rPr>
          <w:rFonts w:ascii="Calibri" w:hAnsi="Calibri"/>
          <w:highlight w:val="yellow"/>
        </w:rPr>
      </w:pPr>
      <w:r w:rsidRPr="00200200">
        <w:rPr>
          <w:rFonts w:ascii="Calibri" w:hAnsi="Calibri"/>
        </w:rPr>
        <w:t>Aiutaci ad uscire dagli schemi e a lasciarci stupire</w:t>
      </w:r>
    </w:p>
    <w:p w:rsidR="00200200" w:rsidRDefault="00200200" w:rsidP="00E44EA2">
      <w:pPr>
        <w:suppressAutoHyphens/>
        <w:spacing w:line="276" w:lineRule="auto"/>
        <w:jc w:val="both"/>
        <w:rPr>
          <w:rFonts w:ascii="Calibri" w:hAnsi="Calibri"/>
          <w:b/>
        </w:rPr>
      </w:pPr>
    </w:p>
    <w:p w:rsidR="00D22B9E" w:rsidRPr="00D22B9E" w:rsidRDefault="00107EBC" w:rsidP="00E44EA2">
      <w:pPr>
        <w:suppressAutoHyphens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Il contesto</w:t>
      </w:r>
    </w:p>
    <w:p w:rsidR="00200200" w:rsidRPr="00200200" w:rsidRDefault="00200200" w:rsidP="00200200">
      <w:pPr>
        <w:suppressAutoHyphens/>
        <w:spacing w:line="276" w:lineRule="auto"/>
        <w:jc w:val="both"/>
        <w:rPr>
          <w:rFonts w:ascii="Calibri" w:hAnsi="Calibri"/>
        </w:rPr>
      </w:pPr>
      <w:r w:rsidRPr="00200200">
        <w:rPr>
          <w:rFonts w:ascii="Calibri" w:hAnsi="Calibri"/>
        </w:rPr>
        <w:t xml:space="preserve">Gesù si fa maestro di ricerca. Siamo al momento cruciale. Ascoltiamolo; "Per questo io vi dico: Non datevi pensiero per la vostra vita, di quello che mangerete; né per il vostro corpo, come lo vestirete. La vita vale più del cibo e il corpo più del vestito" (12,22-23). La vita "è di più" del cibo e del vestito, dice letteralmente il testo. Tutto il segreto della ricerca è in questo "di più" della vita! E Gesù non prende a termine di paragone le cose superflue con cui stiamo ingolfando il nostro presente: no! si riferisce al cibo e al vestito, alla nutrizione e alla protezione, le due forme fondamentali della cura della vita.  La vita è ricevuta e con essa i beni che ti aiutano a inscriverla nella coscienza come un dono. </w:t>
      </w:r>
    </w:p>
    <w:p w:rsidR="00E44EA2" w:rsidRDefault="00E44EA2" w:rsidP="00E44EA2">
      <w:pPr>
        <w:suppressAutoHyphens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D22B9E" w:rsidRDefault="00D22B9E" w:rsidP="00E44EA2">
      <w:pPr>
        <w:suppressAutoHyphens/>
        <w:spacing w:line="276" w:lineRule="auto"/>
        <w:jc w:val="both"/>
        <w:rPr>
          <w:rFonts w:ascii="Calibri" w:hAnsi="Calibri"/>
          <w:b/>
        </w:rPr>
      </w:pPr>
      <w:r w:rsidRPr="00E44EA2">
        <w:rPr>
          <w:rFonts w:ascii="Calibri" w:hAnsi="Calibri"/>
          <w:b/>
        </w:rPr>
        <w:t>Dal vangelo secondo Luca (</w:t>
      </w:r>
      <w:r w:rsidR="00200200">
        <w:rPr>
          <w:rFonts w:ascii="Calibri" w:hAnsi="Calibri"/>
          <w:b/>
        </w:rPr>
        <w:t>12,22-32</w:t>
      </w:r>
      <w:r w:rsidRPr="00E44EA2">
        <w:rPr>
          <w:rFonts w:ascii="Calibri" w:hAnsi="Calibri"/>
          <w:b/>
        </w:rPr>
        <w:t>)</w:t>
      </w:r>
    </w:p>
    <w:p w:rsidR="00E5190D" w:rsidRPr="00E5190D" w:rsidRDefault="00E5190D" w:rsidP="00E5190D">
      <w:pPr>
        <w:suppressAutoHyphens/>
        <w:spacing w:line="276" w:lineRule="auto"/>
        <w:jc w:val="both"/>
        <w:rPr>
          <w:rFonts w:ascii="Calibri" w:hAnsi="Calibri"/>
        </w:rPr>
      </w:pPr>
      <w:r w:rsidRPr="00E5190D">
        <w:rPr>
          <w:rFonts w:ascii="Calibri" w:hAnsi="Calibri"/>
        </w:rPr>
        <w:t>Poi disse ai discepoli: «Per questo io vi dico: Non datevi pensiero per la vostra vita, di quello che mangerete; né per il vostro corpo, come lo vestirete.</w:t>
      </w:r>
      <w:r>
        <w:rPr>
          <w:rFonts w:ascii="Calibri" w:hAnsi="Calibri"/>
        </w:rPr>
        <w:t xml:space="preserve"> </w:t>
      </w:r>
      <w:r w:rsidRPr="00E5190D">
        <w:rPr>
          <w:rFonts w:ascii="Calibri" w:hAnsi="Calibri"/>
        </w:rPr>
        <w:t xml:space="preserve">La vita vale più del cibo e il corpo più del vestito. Guardate i corvi: non seminano e non mietono, non hanno ripostiglio né granaio, e Dio li nutre. Quanto più degli uccelli voi valete! Chi di voi, per quanto si affanni, può aggiungere un'ora sola </w:t>
      </w:r>
      <w:r w:rsidRPr="00E5190D">
        <w:rPr>
          <w:rFonts w:ascii="Calibri" w:hAnsi="Calibri"/>
        </w:rPr>
        <w:lastRenderedPageBreak/>
        <w:t>alla sua vita? Se dunque non avete potere neanche per la più piccola cosa, perché vi affannate del resto? Guardate i gigli, come crescono: non filano, non tessono: eppure io vi dico che neanche Salomone, con tutta la sua gloria, vestiva come uno di loro. Se dunque Dio veste così l'erba del campo, che oggi c'è e domani si getta nel forno, quanto più voi, gente di poca fede? Non cercate perciò che cosa mangerete e berrete, e non state con l'animo in ansia: di tutte queste cose si preoccupa la gente del mondo; ma il Padre vostro sa che ne avete bisogno. Cercate piuttosto il regno di Dio, e queste cose vi saranno date in aggiunta.</w:t>
      </w:r>
      <w:r w:rsidRPr="00E5190D">
        <w:rPr>
          <w:rFonts w:ascii="Calibri" w:hAnsi="Calibri"/>
        </w:rPr>
        <w:br/>
        <w:t>Non temere, piccolo gregge, perché al Padre vostro è piaciuto di darvi il suo regno.</w:t>
      </w:r>
    </w:p>
    <w:p w:rsidR="00200200" w:rsidRPr="00E44EA2" w:rsidRDefault="00200200" w:rsidP="00E44EA2">
      <w:pPr>
        <w:suppressAutoHyphens/>
        <w:spacing w:line="276" w:lineRule="auto"/>
        <w:jc w:val="both"/>
        <w:rPr>
          <w:rFonts w:ascii="Calibri" w:hAnsi="Calibri"/>
          <w:b/>
        </w:rPr>
      </w:pPr>
    </w:p>
    <w:p w:rsidR="00EC53AF" w:rsidRDefault="00EC53AF" w:rsidP="004612E3">
      <w:pPr>
        <w:shd w:val="clear" w:color="auto" w:fill="D9D9D9"/>
        <w:suppressAutoHyphens/>
        <w:jc w:val="both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hAnsi="Calibri"/>
          <w:b/>
          <w:i/>
        </w:rPr>
        <w:t>Q</w:t>
      </w:r>
      <w:r>
        <w:rPr>
          <w:rFonts w:ascii="Calibri" w:hAnsi="Calibri"/>
          <w:i/>
        </w:rPr>
        <w:t>uesta scheda è pensata per un incontro della durata di un’ora. Il suggerimento è di custodire gli ultimi cinque minuti per la preghiera finale.</w:t>
      </w:r>
    </w:p>
    <w:p w:rsidR="00CE01DD" w:rsidRPr="00CE01DD" w:rsidRDefault="00CE01DD" w:rsidP="004612E3">
      <w:pPr>
        <w:shd w:val="clear" w:color="auto" w:fill="D9D9D9"/>
        <w:suppressAutoHyphens/>
        <w:jc w:val="both"/>
        <w:rPr>
          <w:rFonts w:ascii="Calibri" w:hAnsi="Calibri" w:cs="Calibri"/>
          <w:i/>
        </w:rPr>
      </w:pPr>
      <w:r w:rsidRPr="00CE01DD">
        <w:rPr>
          <w:rFonts w:ascii="Calibri" w:hAnsi="Calibri" w:cs="Calibri"/>
          <w:b/>
          <w:i/>
        </w:rPr>
        <w:t xml:space="preserve">È </w:t>
      </w:r>
      <w:r w:rsidRPr="00CE01DD">
        <w:rPr>
          <w:rFonts w:ascii="Calibri" w:hAnsi="Calibri" w:cs="Calibri"/>
          <w:i/>
        </w:rPr>
        <w:t>bene attenersi alle domande</w:t>
      </w:r>
    </w:p>
    <w:p w:rsidR="00CE01DD" w:rsidRPr="00CE01DD" w:rsidRDefault="00CE01DD" w:rsidP="004612E3">
      <w:pPr>
        <w:shd w:val="clear" w:color="auto" w:fill="D9D9D9"/>
        <w:suppressAutoHyphens/>
        <w:jc w:val="both"/>
        <w:rPr>
          <w:rFonts w:ascii="Calibri" w:hAnsi="Calibri" w:cs="Calibri"/>
          <w:i/>
        </w:rPr>
      </w:pPr>
      <w:r w:rsidRPr="00CE01DD">
        <w:rPr>
          <w:rFonts w:ascii="Calibri" w:hAnsi="Calibri" w:cs="Calibri"/>
          <w:b/>
          <w:i/>
        </w:rPr>
        <w:t>E</w:t>
      </w:r>
      <w:r w:rsidRPr="00CE01DD">
        <w:rPr>
          <w:rFonts w:ascii="Calibri" w:hAnsi="Calibri" w:cs="Calibri"/>
          <w:i/>
        </w:rPr>
        <w:t>vitare di commentare/giudicare gli interventi degli altri</w:t>
      </w:r>
    </w:p>
    <w:p w:rsidR="00CE01DD" w:rsidRPr="00CE01DD" w:rsidRDefault="00CE01DD" w:rsidP="004612E3">
      <w:pPr>
        <w:shd w:val="clear" w:color="auto" w:fill="D9D9D9"/>
        <w:suppressAutoHyphens/>
        <w:jc w:val="both"/>
        <w:rPr>
          <w:rFonts w:ascii="Calibri" w:hAnsi="Calibri" w:cs="Calibri"/>
          <w:i/>
        </w:rPr>
      </w:pPr>
      <w:r w:rsidRPr="00CE01DD">
        <w:rPr>
          <w:rFonts w:ascii="Calibri" w:hAnsi="Calibri" w:cs="Calibri"/>
          <w:b/>
          <w:i/>
        </w:rPr>
        <w:t>P</w:t>
      </w:r>
      <w:r w:rsidRPr="00CE01DD">
        <w:rPr>
          <w:rFonts w:ascii="Calibri" w:hAnsi="Calibri" w:cs="Calibri"/>
          <w:i/>
        </w:rPr>
        <w:t>ermettere a tutti di parlare</w:t>
      </w:r>
    </w:p>
    <w:p w:rsidR="00CE01DD" w:rsidRPr="00CE01DD" w:rsidRDefault="00CE01DD" w:rsidP="004612E3">
      <w:pPr>
        <w:shd w:val="clear" w:color="auto" w:fill="D9D9D9"/>
        <w:suppressAutoHyphens/>
        <w:jc w:val="both"/>
        <w:rPr>
          <w:rFonts w:ascii="Calibri" w:hAnsi="Calibri" w:cs="Calibri"/>
          <w:i/>
        </w:rPr>
      </w:pPr>
      <w:r w:rsidRPr="00CE01DD">
        <w:rPr>
          <w:rFonts w:ascii="Calibri" w:hAnsi="Calibri" w:cs="Calibri"/>
          <w:b/>
          <w:i/>
        </w:rPr>
        <w:t>A</w:t>
      </w:r>
      <w:r w:rsidRPr="00CE01DD">
        <w:rPr>
          <w:rFonts w:ascii="Calibri" w:hAnsi="Calibri" w:cs="Calibri"/>
          <w:i/>
        </w:rPr>
        <w:t>l termine dell’incontro, ricordare tre scoperte condivise che vorremmo portare con noi a casa: “Oggi abbiamo scoperto che Dio è… abbiamo individuato queste domande…”</w:t>
      </w:r>
    </w:p>
    <w:p w:rsidR="00CE01DD" w:rsidRPr="00D22B9E" w:rsidRDefault="00CE01DD" w:rsidP="00E44EA2">
      <w:pPr>
        <w:jc w:val="both"/>
        <w:rPr>
          <w:rFonts w:ascii="Calibri" w:hAnsi="Calibri" w:cs="Calibri"/>
        </w:rPr>
      </w:pPr>
    </w:p>
    <w:p w:rsidR="00D22B9E" w:rsidRPr="00952E8F" w:rsidRDefault="00D22B9E" w:rsidP="00E5190D">
      <w:pPr>
        <w:suppressAutoHyphens/>
        <w:spacing w:line="276" w:lineRule="auto"/>
        <w:jc w:val="both"/>
        <w:rPr>
          <w:rFonts w:ascii="Calibri" w:hAnsi="Calibri"/>
          <w:b/>
        </w:rPr>
      </w:pPr>
      <w:r w:rsidRPr="00952E8F">
        <w:rPr>
          <w:rFonts w:ascii="Calibri" w:hAnsi="Calibri"/>
          <w:b/>
        </w:rPr>
        <w:t xml:space="preserve">Per approfondire </w:t>
      </w:r>
    </w:p>
    <w:p w:rsidR="00E5190D" w:rsidRPr="00A2537B" w:rsidRDefault="00E5190D" w:rsidP="00E5190D">
      <w:pPr>
        <w:jc w:val="both"/>
        <w:rPr>
          <w:rFonts w:asciiTheme="minorHAnsi" w:eastAsia="MS Mincho" w:hAnsiTheme="minorHAnsi"/>
        </w:rPr>
      </w:pPr>
      <w:r w:rsidRPr="00E5190D">
        <w:rPr>
          <w:rFonts w:asciiTheme="minorHAnsi" w:eastAsia="MS Mincho" w:hAnsiTheme="minorHAnsi"/>
          <w:color w:val="000000"/>
        </w:rPr>
        <w:t>Dio ci dice di essere liberi dalle preoccupazioni materiali e avere f</w:t>
      </w:r>
      <w:r w:rsidRPr="00E5190D">
        <w:rPr>
          <w:rFonts w:asciiTheme="minorHAnsi" w:eastAsia="MS Mincho" w:hAnsiTheme="minorHAnsi"/>
          <w:color w:val="000000"/>
        </w:rPr>
        <w:t>i</w:t>
      </w:r>
      <w:r w:rsidRPr="00E5190D">
        <w:rPr>
          <w:rFonts w:asciiTheme="minorHAnsi" w:eastAsia="MS Mincho" w:hAnsiTheme="minorHAnsi"/>
          <w:color w:val="000000"/>
        </w:rPr>
        <w:t xml:space="preserve">ducia nella provvidenza. La preoccupazione e il preoccuparsi è un atteggiamento discordante con la nostra vita di credenti che invece dovrebbe essere un abbandono pieno e sereno al Signore e al suo amore per noi. </w:t>
      </w:r>
      <w:r w:rsidRPr="00A2537B">
        <w:rPr>
          <w:rFonts w:asciiTheme="minorHAnsi" w:eastAsia="MS Mincho" w:hAnsiTheme="minorHAnsi" w:cs="Arial"/>
        </w:rPr>
        <w:t>Pur tra mille difficoltà e prove, noi viviamo già nel Regno che a Lui è piaciuto darci, afferma il ver.32. Allora, tutto que</w:t>
      </w:r>
      <w:r w:rsidRPr="00A2537B">
        <w:rPr>
          <w:rFonts w:asciiTheme="minorHAnsi" w:eastAsia="MS Mincho" w:hAnsiTheme="minorHAnsi" w:cs="Arial"/>
        </w:rPr>
        <w:t>l</w:t>
      </w:r>
      <w:r w:rsidRPr="00A2537B">
        <w:rPr>
          <w:rFonts w:asciiTheme="minorHAnsi" w:eastAsia="MS Mincho" w:hAnsiTheme="minorHAnsi" w:cs="Arial"/>
        </w:rPr>
        <w:t xml:space="preserve">lo che è necessario alla vita, lo troveremo “in aggiunta” alla nostra </w:t>
      </w:r>
      <w:r w:rsidRPr="00A2537B">
        <w:rPr>
          <w:rFonts w:asciiTheme="minorHAnsi" w:eastAsia="MS Mincho" w:hAnsiTheme="minorHAnsi" w:cs="Arial"/>
        </w:rPr>
        <w:lastRenderedPageBreak/>
        <w:t>quotidiana ricerca del volto del Signore. Questa ricerca inizia ogni mattina con l’accoglienza del dono della sua Parola. Parola che si fa “pane di vita”, “pane del cielo”, pane quotidian</w:t>
      </w:r>
      <w:r w:rsidR="00A2537B">
        <w:rPr>
          <w:rFonts w:asciiTheme="minorHAnsi" w:eastAsia="MS Mincho" w:hAnsiTheme="minorHAnsi" w:cs="Arial"/>
        </w:rPr>
        <w:t>o per il cammino di ogni giorno</w:t>
      </w:r>
      <w:r w:rsidRPr="00A2537B">
        <w:rPr>
          <w:rFonts w:asciiTheme="minorHAnsi" w:eastAsia="MS Mincho" w:hAnsiTheme="minorHAnsi" w:cs="Arial"/>
        </w:rPr>
        <w:t>.</w:t>
      </w:r>
      <w:r w:rsidR="00A2537B">
        <w:rPr>
          <w:rFonts w:asciiTheme="minorHAnsi" w:eastAsia="MS Mincho" w:hAnsiTheme="minorHAnsi" w:cs="Arial"/>
        </w:rPr>
        <w:t xml:space="preserve"> </w:t>
      </w:r>
      <w:r w:rsidRPr="00A2537B">
        <w:rPr>
          <w:rFonts w:asciiTheme="minorHAnsi" w:eastAsia="MS Mincho" w:hAnsiTheme="minorHAnsi" w:cs="Arial"/>
        </w:rPr>
        <w:t>Ogni volta che riusciamo a non essere in ansia per le cose materiali, ogni volta che ci gustiamo la vita, assaporiamo le gioie più semplici e profonde, lì incontriamo il volto di Dio. Non dobbiamo lasciarci sopraffare dall’affanno. Certo sul nostro camm</w:t>
      </w:r>
      <w:r w:rsidRPr="00A2537B">
        <w:rPr>
          <w:rFonts w:asciiTheme="minorHAnsi" w:eastAsia="MS Mincho" w:hAnsiTheme="minorHAnsi" w:cs="Arial"/>
        </w:rPr>
        <w:t>i</w:t>
      </w:r>
      <w:r w:rsidRPr="00A2537B">
        <w:rPr>
          <w:rFonts w:asciiTheme="minorHAnsi" w:eastAsia="MS Mincho" w:hAnsiTheme="minorHAnsi" w:cs="Arial"/>
        </w:rPr>
        <w:t>no incontriamo delle difficoltà, desideri smodati, sogni irrealizzabili, sofferenze mal accettate a mal sopportate, brama di ricchezza o di comodità, la poca fiducia nell’avvenire, la voglia di strafare…ma tu</w:t>
      </w:r>
      <w:r w:rsidRPr="00A2537B">
        <w:rPr>
          <w:rFonts w:asciiTheme="minorHAnsi" w:eastAsia="MS Mincho" w:hAnsiTheme="minorHAnsi" w:cs="Arial"/>
        </w:rPr>
        <w:t>t</w:t>
      </w:r>
      <w:r w:rsidR="00A2537B">
        <w:rPr>
          <w:rFonts w:asciiTheme="minorHAnsi" w:eastAsia="MS Mincho" w:hAnsiTheme="minorHAnsi" w:cs="Arial"/>
        </w:rPr>
        <w:t>te queste cose c</w:t>
      </w:r>
      <w:r w:rsidRPr="00A2537B">
        <w:rPr>
          <w:rFonts w:asciiTheme="minorHAnsi" w:eastAsia="MS Mincho" w:hAnsiTheme="minorHAnsi" w:cs="Arial"/>
        </w:rPr>
        <w:t>i tolgono respiro e ci lasciamo a mani vuote, stanchi e senza gioia.  Dio ci invita a prendere la vita con più calma, sempl</w:t>
      </w:r>
      <w:r w:rsidRPr="00A2537B">
        <w:rPr>
          <w:rFonts w:asciiTheme="minorHAnsi" w:eastAsia="MS Mincho" w:hAnsiTheme="minorHAnsi" w:cs="Arial"/>
        </w:rPr>
        <w:t>i</w:t>
      </w:r>
      <w:r w:rsidRPr="00A2537B">
        <w:rPr>
          <w:rFonts w:asciiTheme="minorHAnsi" w:eastAsia="MS Mincho" w:hAnsiTheme="minorHAnsi" w:cs="Arial"/>
        </w:rPr>
        <w:t>cità</w:t>
      </w:r>
      <w:r w:rsidR="00E16A26">
        <w:rPr>
          <w:rFonts w:asciiTheme="minorHAnsi" w:eastAsia="MS Mincho" w:hAnsiTheme="minorHAnsi" w:cs="Arial"/>
        </w:rPr>
        <w:t>,</w:t>
      </w:r>
      <w:r w:rsidRPr="00A2537B">
        <w:rPr>
          <w:rFonts w:asciiTheme="minorHAnsi" w:eastAsia="MS Mincho" w:hAnsiTheme="minorHAnsi" w:cs="Arial"/>
        </w:rPr>
        <w:t xml:space="preserve"> puntando all’essenziale.  Ci invita a sorprenderci per quello che la vita ci porta incontro, ci invita a uscire dagli schemi dettati dalla nostra società e a lasciarci stupire.</w:t>
      </w:r>
    </w:p>
    <w:p w:rsidR="00E5190D" w:rsidRPr="00A2537B" w:rsidRDefault="00E5190D" w:rsidP="00E5190D">
      <w:pPr>
        <w:spacing w:before="100" w:beforeAutospacing="1" w:after="100" w:afterAutospacing="1"/>
        <w:jc w:val="both"/>
        <w:rPr>
          <w:rFonts w:asciiTheme="minorHAnsi" w:eastAsia="MS Mincho" w:hAnsiTheme="minorHAnsi" w:cs="Arial"/>
        </w:rPr>
      </w:pPr>
      <w:r w:rsidRPr="00A2537B">
        <w:rPr>
          <w:rFonts w:asciiTheme="minorHAnsi" w:eastAsia="MS Mincho" w:hAnsiTheme="minorHAnsi" w:cs="Arial"/>
        </w:rPr>
        <w:t>Nutriti di questo pane siamo chiamati a comunicarlo in qualche m</w:t>
      </w:r>
      <w:r w:rsidRPr="00A2537B">
        <w:rPr>
          <w:rFonts w:asciiTheme="minorHAnsi" w:eastAsia="MS Mincho" w:hAnsiTheme="minorHAnsi" w:cs="Arial"/>
        </w:rPr>
        <w:t>o</w:t>
      </w:r>
      <w:r w:rsidRPr="00A2537B">
        <w:rPr>
          <w:rFonts w:asciiTheme="minorHAnsi" w:eastAsia="MS Mincho" w:hAnsiTheme="minorHAnsi" w:cs="Arial"/>
        </w:rPr>
        <w:t>do a tutto quello e a tutti quelli che incontriamo ogni giorno. Se a</w:t>
      </w:r>
      <w:r w:rsidRPr="00A2537B">
        <w:rPr>
          <w:rFonts w:asciiTheme="minorHAnsi" w:eastAsia="MS Mincho" w:hAnsiTheme="minorHAnsi" w:cs="Arial"/>
        </w:rPr>
        <w:t>l</w:t>
      </w:r>
      <w:r w:rsidRPr="00A2537B">
        <w:rPr>
          <w:rFonts w:asciiTheme="minorHAnsi" w:eastAsia="MS Mincho" w:hAnsiTheme="minorHAnsi" w:cs="Arial"/>
        </w:rPr>
        <w:t>lentiamo il passo e non ci preoccupiamo con affanno dei beni mat</w:t>
      </w:r>
      <w:r w:rsidRPr="00A2537B">
        <w:rPr>
          <w:rFonts w:asciiTheme="minorHAnsi" w:eastAsia="MS Mincho" w:hAnsiTheme="minorHAnsi" w:cs="Arial"/>
        </w:rPr>
        <w:t>e</w:t>
      </w:r>
      <w:r w:rsidRPr="00A2537B">
        <w:rPr>
          <w:rFonts w:asciiTheme="minorHAnsi" w:eastAsia="MS Mincho" w:hAnsiTheme="minorHAnsi" w:cs="Arial"/>
        </w:rPr>
        <w:t>riali avremo più tempo per cogliere e accogliere l’altro, per vedere il volto di Dio che si manifesta nelle persone che ci accompagnano ogni giorno nel nostro cammino di ricerca della presenza del Sign</w:t>
      </w:r>
      <w:r w:rsidRPr="00A2537B">
        <w:rPr>
          <w:rFonts w:asciiTheme="minorHAnsi" w:eastAsia="MS Mincho" w:hAnsiTheme="minorHAnsi" w:cs="Arial"/>
        </w:rPr>
        <w:t>o</w:t>
      </w:r>
      <w:r w:rsidR="00E16A26">
        <w:rPr>
          <w:rFonts w:asciiTheme="minorHAnsi" w:eastAsia="MS Mincho" w:hAnsiTheme="minorHAnsi" w:cs="Arial"/>
        </w:rPr>
        <w:t>re nella nostra vita. Perché v</w:t>
      </w:r>
      <w:r w:rsidRPr="00A2537B">
        <w:rPr>
          <w:rFonts w:asciiTheme="minorHAnsi" w:eastAsia="MS Mincho" w:hAnsiTheme="minorHAnsi" w:cs="Arial"/>
        </w:rPr>
        <w:t>i affannate? In questa domanda Dio</w:t>
      </w:r>
      <w:r w:rsidR="00E16A26">
        <w:rPr>
          <w:rFonts w:asciiTheme="minorHAnsi" w:eastAsia="MS Mincho" w:hAnsiTheme="minorHAnsi" w:cs="Arial"/>
        </w:rPr>
        <w:t>,</w:t>
      </w:r>
      <w:r w:rsidRPr="00A2537B">
        <w:rPr>
          <w:rFonts w:asciiTheme="minorHAnsi" w:eastAsia="MS Mincho" w:hAnsiTheme="minorHAnsi" w:cs="Arial"/>
        </w:rPr>
        <w:t xml:space="preserve"> ci dice di uscire dalla nostra visione terrena dell’esist</w:t>
      </w:r>
      <w:r w:rsidR="00E16A26">
        <w:rPr>
          <w:rFonts w:asciiTheme="minorHAnsi" w:eastAsia="MS Mincho" w:hAnsiTheme="minorHAnsi" w:cs="Arial"/>
        </w:rPr>
        <w:t>enza</w:t>
      </w:r>
      <w:r w:rsidRPr="00A2537B">
        <w:rPr>
          <w:rFonts w:asciiTheme="minorHAnsi" w:eastAsia="MS Mincho" w:hAnsiTheme="minorHAnsi" w:cs="Arial"/>
        </w:rPr>
        <w:t>,</w:t>
      </w:r>
      <w:r w:rsidR="00E16A26">
        <w:rPr>
          <w:rFonts w:asciiTheme="minorHAnsi" w:eastAsia="MS Mincho" w:hAnsiTheme="minorHAnsi" w:cs="Arial"/>
        </w:rPr>
        <w:t xml:space="preserve"> di</w:t>
      </w:r>
      <w:r w:rsidRPr="00A2537B">
        <w:rPr>
          <w:rFonts w:asciiTheme="minorHAnsi" w:eastAsia="MS Mincho" w:hAnsiTheme="minorHAnsi" w:cs="Arial"/>
        </w:rPr>
        <w:t xml:space="preserve"> smettere di apri</w:t>
      </w:r>
      <w:r w:rsidR="00B05E17">
        <w:rPr>
          <w:rFonts w:asciiTheme="minorHAnsi" w:eastAsia="MS Mincho" w:hAnsiTheme="minorHAnsi" w:cs="Arial"/>
        </w:rPr>
        <w:t>r</w:t>
      </w:r>
      <w:r w:rsidRPr="00A2537B">
        <w:rPr>
          <w:rFonts w:asciiTheme="minorHAnsi" w:eastAsia="MS Mincho" w:hAnsiTheme="minorHAnsi" w:cs="Arial"/>
        </w:rPr>
        <w:t>ci la strada a gomitate, di essere concorrenti pieni di invidia.  Ogni volta che ci fidiamo della Parola di Dio e utilizziamo il nostro tempo per accorgerci dell’altro e del dono dell’incontro, è lì che creiamo comunità .</w:t>
      </w:r>
    </w:p>
    <w:p w:rsidR="00F67960" w:rsidRPr="00E5190D" w:rsidRDefault="00E5190D" w:rsidP="00E5190D">
      <w:pPr>
        <w:jc w:val="both"/>
        <w:rPr>
          <w:rFonts w:asciiTheme="minorHAnsi" w:hAnsiTheme="minorHAnsi"/>
        </w:rPr>
      </w:pPr>
      <w:r w:rsidRPr="00E5190D">
        <w:rPr>
          <w:rFonts w:asciiTheme="minorHAnsi" w:eastAsia="MS Mincho" w:hAnsiTheme="minorHAnsi"/>
          <w:color w:val="000000"/>
        </w:rPr>
        <w:t>La fede è u</w:t>
      </w:r>
      <w:r w:rsidR="00B05E17">
        <w:rPr>
          <w:rFonts w:asciiTheme="minorHAnsi" w:eastAsia="MS Mincho" w:hAnsiTheme="minorHAnsi"/>
          <w:color w:val="000000"/>
        </w:rPr>
        <w:t>n’</w:t>
      </w:r>
      <w:r w:rsidRPr="00E5190D">
        <w:rPr>
          <w:rFonts w:asciiTheme="minorHAnsi" w:eastAsia="MS Mincho" w:hAnsiTheme="minorHAnsi"/>
          <w:color w:val="000000"/>
        </w:rPr>
        <w:t>esperienza di comunione con Dio</w:t>
      </w:r>
      <w:r w:rsidR="00E16A26">
        <w:rPr>
          <w:rFonts w:asciiTheme="minorHAnsi" w:eastAsia="MS Mincho" w:hAnsiTheme="minorHAnsi"/>
          <w:color w:val="000000"/>
        </w:rPr>
        <w:t>:</w:t>
      </w:r>
      <w:r w:rsidRPr="00E5190D">
        <w:rPr>
          <w:rFonts w:asciiTheme="minorHAnsi" w:eastAsia="MS Mincho" w:hAnsiTheme="minorHAnsi"/>
          <w:color w:val="000000"/>
        </w:rPr>
        <w:t xml:space="preserve"> e </w:t>
      </w:r>
      <w:r w:rsidRPr="00E5190D">
        <w:rPr>
          <w:rFonts w:asciiTheme="minorHAnsi" w:hAnsiTheme="minorHAnsi"/>
        </w:rPr>
        <w:t xml:space="preserve">Gesù non intende offrire la panacea di tutte le preoccupazioni umane, intende solo rimarcare la fiducia che il credente ha da riporre in Dio-Padre-Amore per mantenere sempre viva la sua speranza. </w:t>
      </w:r>
      <w:r w:rsidRPr="00E5190D">
        <w:rPr>
          <w:rFonts w:asciiTheme="minorHAnsi" w:eastAsia="MS Mincho" w:hAnsiTheme="minorHAnsi" w:cs="Arial"/>
        </w:rPr>
        <w:t xml:space="preserve">Questa pagina </w:t>
      </w:r>
      <w:r w:rsidRPr="00E5190D">
        <w:rPr>
          <w:rFonts w:asciiTheme="minorHAnsi" w:eastAsia="MS Mincho" w:hAnsiTheme="minorHAnsi" w:cs="Arial"/>
        </w:rPr>
        <w:lastRenderedPageBreak/>
        <w:t>può trasformare la nost</w:t>
      </w:r>
      <w:r>
        <w:rPr>
          <w:rFonts w:asciiTheme="minorHAnsi" w:eastAsia="MS Mincho" w:hAnsiTheme="minorHAnsi" w:cs="Arial"/>
        </w:rPr>
        <w:t>ra vista, può</w:t>
      </w:r>
      <w:r w:rsidRPr="00E5190D">
        <w:rPr>
          <w:rFonts w:asciiTheme="minorHAnsi" w:eastAsia="MS Mincho" w:hAnsiTheme="minorHAnsi" w:cs="Arial"/>
        </w:rPr>
        <w:t xml:space="preserve"> trasformare noi stessi. Dio ci dice di non preoccuparci…di non stare in ansia per le cose materiali. Lui si occupa dei corvi, non particolarmente simpatici e affascinanti e ci dice che noi valiamo per Lui con tutto il carico delle nostre d</w:t>
      </w:r>
      <w:r w:rsidRPr="00E5190D">
        <w:rPr>
          <w:rFonts w:asciiTheme="minorHAnsi" w:eastAsia="MS Mincho" w:hAnsiTheme="minorHAnsi" w:cs="Arial"/>
        </w:rPr>
        <w:t>e</w:t>
      </w:r>
      <w:r w:rsidRPr="00E5190D">
        <w:rPr>
          <w:rFonts w:asciiTheme="minorHAnsi" w:eastAsia="MS Mincho" w:hAnsiTheme="minorHAnsi" w:cs="Arial"/>
        </w:rPr>
        <w:t>bolezze de delle nostre paure, con tutti i nostri limiti, valiamo per quello che siamo.  La nostra vita e la nostra persona sono care al S</w:t>
      </w:r>
      <w:r w:rsidRPr="00E5190D">
        <w:rPr>
          <w:rFonts w:asciiTheme="minorHAnsi" w:eastAsia="MS Mincho" w:hAnsiTheme="minorHAnsi" w:cs="Arial"/>
        </w:rPr>
        <w:t>i</w:t>
      </w:r>
      <w:r w:rsidRPr="00E5190D">
        <w:rPr>
          <w:rFonts w:asciiTheme="minorHAnsi" w:eastAsia="MS Mincho" w:hAnsiTheme="minorHAnsi" w:cs="Arial"/>
        </w:rPr>
        <w:t>gnore! Il Signore si prende cura di noi come un pastore accudisce il suo gregge</w:t>
      </w:r>
      <w:r w:rsidR="00A2537B">
        <w:rPr>
          <w:rFonts w:asciiTheme="minorHAnsi" w:eastAsia="MS Mincho" w:hAnsiTheme="minorHAnsi" w:cs="Arial"/>
        </w:rPr>
        <w:t>.</w:t>
      </w:r>
    </w:p>
    <w:bookmarkStart w:id="0" w:name="_GoBack"/>
    <w:bookmarkEnd w:id="0"/>
    <w:p w:rsidR="00107EBC" w:rsidRDefault="00DE12CE" w:rsidP="00E5190D">
      <w:pPr>
        <w:suppressAutoHyphens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9E8017" wp14:editId="14A4AA68">
                <wp:simplePos x="0" y="0"/>
                <wp:positionH relativeFrom="column">
                  <wp:posOffset>-37465</wp:posOffset>
                </wp:positionH>
                <wp:positionV relativeFrom="paragraph">
                  <wp:posOffset>126365</wp:posOffset>
                </wp:positionV>
                <wp:extent cx="4411980" cy="1377950"/>
                <wp:effectExtent l="0" t="0" r="26670" b="12700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1980" cy="1377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6" style="position:absolute;margin-left:-2.95pt;margin-top:9.95pt;width:347.4pt;height:10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" fillcolor="window" strokecolor="windowText" strokeweight=".25pt">
                <v:path arrowok="t"/>
              </v:roundrect>
            </w:pict>
          </mc:Fallback>
        </mc:AlternateContent>
      </w:r>
      <w:r w:rsidR="00D22B9E" w:rsidRPr="00952E8F">
        <w:rPr>
          <w:rFonts w:ascii="Calibri" w:hAnsi="Calibri"/>
        </w:rPr>
        <w:t xml:space="preserve"> </w:t>
      </w:r>
    </w:p>
    <w:p w:rsidR="00D22B9E" w:rsidRPr="00D22B9E" w:rsidRDefault="00D22B9E" w:rsidP="00E44EA2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22B9E">
        <w:rPr>
          <w:rFonts w:ascii="Calibri" w:hAnsi="Calibri"/>
          <w:b/>
          <w:sz w:val="22"/>
          <w:szCs w:val="22"/>
        </w:rPr>
        <w:t>Per condividere</w:t>
      </w:r>
    </w:p>
    <w:p w:rsidR="00D22B9E" w:rsidRPr="00E44EA2" w:rsidRDefault="00D22B9E" w:rsidP="00E44EA2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/>
        <w:contextualSpacing/>
        <w:jc w:val="both"/>
        <w:rPr>
          <w:rFonts w:ascii="Calibri" w:hAnsi="Calibri"/>
          <w:lang w:eastAsia="en-US"/>
        </w:rPr>
      </w:pPr>
      <w:r w:rsidRPr="00E44EA2">
        <w:rPr>
          <w:rFonts w:ascii="Calibri" w:hAnsi="Calibri"/>
          <w:lang w:eastAsia="en-US"/>
        </w:rPr>
        <w:t>Leggendo questo brano del vangelo, quali caratteristiche del volto di Dio ho incontrato? Mi stupisce… mi inquieta…</w:t>
      </w:r>
    </w:p>
    <w:p w:rsidR="00D22B9E" w:rsidRPr="00D22B9E" w:rsidRDefault="00D22B9E" w:rsidP="00E44EA2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/>
        <w:contextualSpacing/>
        <w:jc w:val="both"/>
        <w:rPr>
          <w:rFonts w:ascii="Calibri" w:hAnsi="Calibri"/>
          <w:lang w:eastAsia="en-US"/>
        </w:rPr>
      </w:pPr>
      <w:r w:rsidRPr="00D22B9E">
        <w:rPr>
          <w:rFonts w:ascii="Calibri" w:hAnsi="Calibri"/>
          <w:lang w:eastAsia="en-US"/>
        </w:rPr>
        <w:t>Che cosa dice questo Dio alla mia vita?</w:t>
      </w:r>
    </w:p>
    <w:p w:rsidR="00D22B9E" w:rsidRPr="00D22B9E" w:rsidRDefault="00D22B9E" w:rsidP="00E44EA2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/>
        <w:contextualSpacing/>
        <w:jc w:val="both"/>
        <w:rPr>
          <w:rFonts w:ascii="Calibri" w:hAnsi="Calibri"/>
          <w:lang w:eastAsia="en-US"/>
        </w:rPr>
      </w:pPr>
      <w:r w:rsidRPr="00D22B9E">
        <w:rPr>
          <w:rFonts w:ascii="Calibri" w:hAnsi="Calibri"/>
          <w:lang w:eastAsia="en-US"/>
        </w:rPr>
        <w:t>Mi è rimasto un dubbio… avrei bisogno di un ulteriore chiarimento…</w:t>
      </w:r>
    </w:p>
    <w:p w:rsidR="00D22B9E" w:rsidRPr="00D22B9E" w:rsidRDefault="00D22B9E" w:rsidP="00E44EA2">
      <w:pPr>
        <w:suppressAutoHyphens/>
        <w:spacing w:line="276" w:lineRule="auto"/>
        <w:jc w:val="both"/>
        <w:rPr>
          <w:rFonts w:ascii="Calibri" w:hAnsi="Calibri"/>
          <w:sz w:val="23"/>
          <w:szCs w:val="23"/>
          <w:highlight w:val="yellow"/>
        </w:rPr>
      </w:pPr>
    </w:p>
    <w:p w:rsidR="00D22B9E" w:rsidRPr="002A7039" w:rsidRDefault="00D22B9E" w:rsidP="00E44EA2">
      <w:pPr>
        <w:suppressAutoHyphens/>
        <w:spacing w:line="276" w:lineRule="auto"/>
        <w:jc w:val="both"/>
        <w:rPr>
          <w:rFonts w:ascii="Calibri" w:hAnsi="Calibri"/>
          <w:b/>
        </w:rPr>
      </w:pPr>
      <w:r w:rsidRPr="002A7039">
        <w:rPr>
          <w:rFonts w:ascii="Calibri" w:hAnsi="Calibri"/>
          <w:b/>
        </w:rPr>
        <w:t>Per pregare</w:t>
      </w:r>
    </w:p>
    <w:p w:rsidR="0079440C" w:rsidRDefault="00D833F0" w:rsidP="00E44EA2">
      <w:pPr>
        <w:suppressAutoHyphens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Signore, ti ringrazio perché tu non ti stanchi di portare nel mondo la tua Parola, la tua vita, la tua speranza.</w:t>
      </w:r>
    </w:p>
    <w:p w:rsidR="00D22B9E" w:rsidRPr="002A7039" w:rsidRDefault="00D22B9E" w:rsidP="00E44EA2">
      <w:pPr>
        <w:suppressAutoHyphens/>
        <w:spacing w:line="276" w:lineRule="auto"/>
        <w:jc w:val="both"/>
        <w:rPr>
          <w:rFonts w:ascii="Calibri" w:hAnsi="Calibri"/>
        </w:rPr>
      </w:pPr>
      <w:r w:rsidRPr="002A7039">
        <w:rPr>
          <w:rFonts w:ascii="Calibri" w:hAnsi="Calibri"/>
        </w:rPr>
        <w:t xml:space="preserve"> </w:t>
      </w:r>
    </w:p>
    <w:p w:rsidR="00D22B9E" w:rsidRDefault="00D22B9E" w:rsidP="00E44EA2">
      <w:pPr>
        <w:suppressAutoHyphens/>
        <w:spacing w:line="276" w:lineRule="auto"/>
        <w:jc w:val="both"/>
        <w:rPr>
          <w:rFonts w:ascii="Calibri" w:hAnsi="Calibri"/>
        </w:rPr>
      </w:pPr>
      <w:r w:rsidRPr="002A7039">
        <w:rPr>
          <w:rFonts w:ascii="Calibri" w:hAnsi="Calibri"/>
        </w:rPr>
        <w:t xml:space="preserve">Signore, </w:t>
      </w:r>
      <w:r w:rsidR="00D833F0">
        <w:rPr>
          <w:rFonts w:ascii="Calibri" w:hAnsi="Calibri"/>
        </w:rPr>
        <w:t>ti chiedo perdono perché pretendo di arrivare al raccolto e di vedere tutto subito, in me e negli altri</w:t>
      </w:r>
      <w:r w:rsidRPr="002A7039">
        <w:rPr>
          <w:rFonts w:ascii="Calibri" w:hAnsi="Calibri"/>
        </w:rPr>
        <w:t xml:space="preserve">.  </w:t>
      </w:r>
    </w:p>
    <w:p w:rsidR="0079440C" w:rsidRPr="002A7039" w:rsidRDefault="0079440C" w:rsidP="00E44EA2">
      <w:pPr>
        <w:suppressAutoHyphens/>
        <w:spacing w:line="276" w:lineRule="auto"/>
        <w:jc w:val="both"/>
        <w:rPr>
          <w:rFonts w:ascii="Calibri" w:hAnsi="Calibri"/>
        </w:rPr>
      </w:pPr>
    </w:p>
    <w:p w:rsidR="00E44EA2" w:rsidRPr="002A7039" w:rsidRDefault="00D22B9E" w:rsidP="00E44EA2">
      <w:pPr>
        <w:suppressAutoHyphens/>
        <w:spacing w:line="276" w:lineRule="auto"/>
        <w:jc w:val="both"/>
        <w:rPr>
          <w:rFonts w:ascii="Calibri" w:hAnsi="Calibri"/>
          <w:i/>
        </w:rPr>
      </w:pPr>
      <w:r w:rsidRPr="002A7039">
        <w:rPr>
          <w:rFonts w:ascii="Calibri" w:hAnsi="Calibri"/>
        </w:rPr>
        <w:t xml:space="preserve">Signore, </w:t>
      </w:r>
      <w:r w:rsidR="00D833F0">
        <w:rPr>
          <w:rFonts w:ascii="Calibri" w:hAnsi="Calibri"/>
        </w:rPr>
        <w:t>porto con me nella preghiera la mia comunità, perché possa essere un segno concreto dell’opera della tua</w:t>
      </w:r>
      <w:r w:rsidR="00F71241">
        <w:rPr>
          <w:rFonts w:ascii="Calibri" w:hAnsi="Calibri"/>
        </w:rPr>
        <w:t xml:space="preserve"> Parola, che porta frutto in luoghi insperati</w:t>
      </w:r>
      <w:r w:rsidRPr="002A7039">
        <w:rPr>
          <w:rFonts w:ascii="Calibri" w:hAnsi="Calibri"/>
        </w:rPr>
        <w:t xml:space="preserve">.  </w:t>
      </w:r>
    </w:p>
    <w:p w:rsidR="00D22B9E" w:rsidRPr="002A7039" w:rsidRDefault="00D22B9E" w:rsidP="00E44EA2">
      <w:pPr>
        <w:suppressAutoHyphens/>
        <w:spacing w:line="276" w:lineRule="auto"/>
        <w:jc w:val="right"/>
        <w:rPr>
          <w:rFonts w:ascii="Calibri" w:hAnsi="Calibri"/>
        </w:rPr>
      </w:pPr>
      <w:r w:rsidRPr="002A7039">
        <w:rPr>
          <w:rFonts w:ascii="Calibri" w:hAnsi="Calibri"/>
          <w:i/>
        </w:rPr>
        <w:t>Eventuali preghiere libere</w:t>
      </w:r>
    </w:p>
    <w:p w:rsidR="00D22B9E" w:rsidRPr="002A7039" w:rsidRDefault="00D22B9E" w:rsidP="00E44EA2">
      <w:pPr>
        <w:shd w:val="clear" w:color="auto" w:fill="FFFFFF"/>
        <w:suppressAutoHyphens/>
        <w:spacing w:line="276" w:lineRule="auto"/>
        <w:jc w:val="both"/>
        <w:rPr>
          <w:rFonts w:ascii="Calibri" w:hAnsi="Calibri"/>
          <w:b/>
        </w:rPr>
      </w:pPr>
      <w:r w:rsidRPr="002A7039">
        <w:rPr>
          <w:rFonts w:ascii="Calibri" w:hAnsi="Calibri"/>
          <w:b/>
        </w:rPr>
        <w:t xml:space="preserve">Padre nostro </w:t>
      </w:r>
    </w:p>
    <w:p w:rsidR="00D22B9E" w:rsidRPr="002A7039" w:rsidRDefault="00D22B9E" w:rsidP="00E44EA2">
      <w:pPr>
        <w:shd w:val="clear" w:color="auto" w:fill="FFFFFF"/>
        <w:suppressAutoHyphens/>
        <w:spacing w:line="276" w:lineRule="auto"/>
        <w:ind w:right="-1"/>
        <w:jc w:val="right"/>
        <w:rPr>
          <w:rFonts w:ascii="Calibri" w:hAnsi="Calibri"/>
          <w:b/>
        </w:rPr>
      </w:pPr>
      <w:r w:rsidRPr="002A7039">
        <w:rPr>
          <w:rFonts w:ascii="Calibri" w:hAnsi="Calibri"/>
          <w:b/>
        </w:rPr>
        <w:t>… per continuare</w:t>
      </w:r>
    </w:p>
    <w:p w:rsidR="007570FC" w:rsidRPr="002A7039" w:rsidRDefault="00D22B9E" w:rsidP="002A7039">
      <w:pPr>
        <w:shd w:val="clear" w:color="auto" w:fill="D9D9D9"/>
        <w:suppressAutoHyphens/>
        <w:spacing w:line="276" w:lineRule="auto"/>
        <w:ind w:right="-1"/>
        <w:contextualSpacing/>
        <w:jc w:val="right"/>
        <w:rPr>
          <w:rFonts w:ascii="Calibri" w:hAnsi="Calibri"/>
          <w:i/>
          <w:lang w:eastAsia="en-US"/>
        </w:rPr>
      </w:pPr>
      <w:r w:rsidRPr="002A7039">
        <w:rPr>
          <w:rFonts w:ascii="Calibri" w:hAnsi="Calibri"/>
          <w:i/>
          <w:lang w:eastAsia="en-US"/>
        </w:rPr>
        <w:t>Porta con te una parola</w:t>
      </w:r>
      <w:r w:rsidR="004015DF">
        <w:rPr>
          <w:rFonts w:ascii="Calibri" w:hAnsi="Calibri"/>
          <w:i/>
          <w:lang w:eastAsia="en-US"/>
        </w:rPr>
        <w:t xml:space="preserve"> del vangelo che hai ascoltato</w:t>
      </w:r>
    </w:p>
    <w:sectPr w:rsidR="007570FC" w:rsidRPr="002A7039" w:rsidSect="00703BE3">
      <w:footerReference w:type="even" r:id="rId10"/>
      <w:footerReference w:type="default" r:id="rId11"/>
      <w:headerReference w:type="first" r:id="rId12"/>
      <w:type w:val="continuous"/>
      <w:pgSz w:w="8419" w:h="11906" w:orient="landscape"/>
      <w:pgMar w:top="851" w:right="764" w:bottom="35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26" w:rsidRDefault="00E16A26">
      <w:r>
        <w:separator/>
      </w:r>
    </w:p>
  </w:endnote>
  <w:endnote w:type="continuationSeparator" w:id="0">
    <w:p w:rsidR="00E16A26" w:rsidRDefault="00E1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26" w:rsidRDefault="00E16A26" w:rsidP="009E255F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E16A26" w:rsidRDefault="00E16A26" w:rsidP="007D2BF6">
    <w:pPr>
      <w:pStyle w:val="Pidipagina"/>
      <w:ind w:right="360" w:firstLine="360"/>
    </w:pPr>
  </w:p>
  <w:p w:rsidR="00E16A26" w:rsidRDefault="00E16A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26" w:rsidRDefault="00E16A26">
    <w:pPr>
      <w:pStyle w:val="Pidipagina"/>
      <w:jc w:val="right"/>
    </w:pPr>
  </w:p>
  <w:p w:rsidR="00E16A26" w:rsidRDefault="00E16A26" w:rsidP="007D2BF6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26" w:rsidRDefault="00E16A26">
      <w:r>
        <w:separator/>
      </w:r>
    </w:p>
  </w:footnote>
  <w:footnote w:type="continuationSeparator" w:id="0">
    <w:p w:rsidR="00E16A26" w:rsidRDefault="00E16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26" w:rsidRDefault="00E16A2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4784725</wp:posOffset>
              </wp:positionH>
              <wp:positionV relativeFrom="page">
                <wp:posOffset>626745</wp:posOffset>
              </wp:positionV>
              <wp:extent cx="581025" cy="40957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26" w:rsidRPr="00B07EE2" w:rsidRDefault="00E16A26">
                          <w:pPr>
                            <w:pStyle w:val="Pidipagina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158E3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E16A26" w:rsidRDefault="00E16A2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" o:spid="_x0000_s1026" type="#_x0000_t13" style="position:absolute;margin-left:376.75pt;margin-top:49.35pt;width:45.75pt;height:32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" o:allowincell="f" adj="13609,5370" fillcolor="#c0504d" stroked="f" strokecolor="#4f81bd">
              <v:textbox inset=",0,,0">
                <w:txbxContent>
                  <w:p w:rsidR="00175D5C" w:rsidRPr="00B07EE2" w:rsidRDefault="00175D5C">
                    <w:pPr>
                      <w:pStyle w:val="Pidipagina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158E3" w:rsidRPr="000158E3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  <w:p w:rsidR="00175D5C" w:rsidRDefault="00175D5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2EF"/>
    <w:multiLevelType w:val="hybridMultilevel"/>
    <w:tmpl w:val="1DCA1974"/>
    <w:lvl w:ilvl="0" w:tplc="E0ACD52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62BB"/>
    <w:multiLevelType w:val="hybridMultilevel"/>
    <w:tmpl w:val="68E2478C"/>
    <w:lvl w:ilvl="0" w:tplc="4024189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2" w:hanging="360"/>
      </w:pPr>
    </w:lvl>
    <w:lvl w:ilvl="2" w:tplc="0410001B" w:tentative="1">
      <w:start w:val="1"/>
      <w:numFmt w:val="lowerRoman"/>
      <w:lvlText w:val="%3."/>
      <w:lvlJc w:val="right"/>
      <w:pPr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0663B"/>
    <w:multiLevelType w:val="hybridMultilevel"/>
    <w:tmpl w:val="732CD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23493"/>
    <w:multiLevelType w:val="hybridMultilevel"/>
    <w:tmpl w:val="DE564B30"/>
    <w:lvl w:ilvl="0" w:tplc="26DE8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33277"/>
    <w:multiLevelType w:val="multilevel"/>
    <w:tmpl w:val="6D04A63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5B118AE"/>
    <w:multiLevelType w:val="hybridMultilevel"/>
    <w:tmpl w:val="DB283A52"/>
    <w:lvl w:ilvl="0" w:tplc="6F38103A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413C9B"/>
    <w:multiLevelType w:val="hybridMultilevel"/>
    <w:tmpl w:val="6CA809B8"/>
    <w:lvl w:ilvl="0" w:tplc="A08A61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165AD"/>
    <w:multiLevelType w:val="hybridMultilevel"/>
    <w:tmpl w:val="EE142B32"/>
    <w:lvl w:ilvl="0" w:tplc="39E6B5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C01EA"/>
    <w:multiLevelType w:val="multilevel"/>
    <w:tmpl w:val="31DC17C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41C7971"/>
    <w:multiLevelType w:val="hybridMultilevel"/>
    <w:tmpl w:val="14D6B550"/>
    <w:lvl w:ilvl="0" w:tplc="874ABA0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E481A"/>
    <w:multiLevelType w:val="hybridMultilevel"/>
    <w:tmpl w:val="1D26AA22"/>
    <w:lvl w:ilvl="0" w:tplc="15D62D46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7871C6B"/>
    <w:multiLevelType w:val="hybridMultilevel"/>
    <w:tmpl w:val="D304CF18"/>
    <w:lvl w:ilvl="0" w:tplc="642697A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7D3AE9"/>
    <w:multiLevelType w:val="hybridMultilevel"/>
    <w:tmpl w:val="64AED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83072"/>
    <w:multiLevelType w:val="hybridMultilevel"/>
    <w:tmpl w:val="707CC0E2"/>
    <w:lvl w:ilvl="0" w:tplc="A3022B0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5580A332">
      <w:numFmt w:val="bullet"/>
      <w:lvlText w:val="-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645D7"/>
    <w:multiLevelType w:val="hybridMultilevel"/>
    <w:tmpl w:val="4B743056"/>
    <w:lvl w:ilvl="0" w:tplc="E52A1112">
      <w:start w:val="10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A1006A"/>
    <w:multiLevelType w:val="hybridMultilevel"/>
    <w:tmpl w:val="0C821284"/>
    <w:lvl w:ilvl="0" w:tplc="BA7CDB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5AAB"/>
    <w:multiLevelType w:val="hybridMultilevel"/>
    <w:tmpl w:val="036236C6"/>
    <w:lvl w:ilvl="0" w:tplc="35D0FCC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913123"/>
    <w:multiLevelType w:val="hybridMultilevel"/>
    <w:tmpl w:val="EA0EC2B6"/>
    <w:lvl w:ilvl="0" w:tplc="179E89E0">
      <w:start w:val="10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4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19"/>
  </w:num>
  <w:num w:numId="15">
    <w:abstractNumId w:val="16"/>
  </w:num>
  <w:num w:numId="16">
    <w:abstractNumId w:val="7"/>
  </w:num>
  <w:num w:numId="17">
    <w:abstractNumId w:val="19"/>
  </w:num>
  <w:num w:numId="18">
    <w:abstractNumId w:val="5"/>
  </w:num>
  <w:num w:numId="19">
    <w:abstractNumId w:val="9"/>
  </w:num>
  <w:num w:numId="20">
    <w:abstractNumId w:val="12"/>
  </w:num>
  <w:num w:numId="21">
    <w:abstractNumId w:val="1"/>
  </w:num>
  <w:num w:numId="22">
    <w:abstractNumId w:val="20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4D"/>
    <w:rsid w:val="00007CDA"/>
    <w:rsid w:val="000158E3"/>
    <w:rsid w:val="0001634A"/>
    <w:rsid w:val="00016A6D"/>
    <w:rsid w:val="000238D8"/>
    <w:rsid w:val="00026A27"/>
    <w:rsid w:val="00033E12"/>
    <w:rsid w:val="000361A3"/>
    <w:rsid w:val="00037D18"/>
    <w:rsid w:val="0007576A"/>
    <w:rsid w:val="00097A0D"/>
    <w:rsid w:val="000A5B87"/>
    <w:rsid w:val="000A60B4"/>
    <w:rsid w:val="000B79FD"/>
    <w:rsid w:val="000F595F"/>
    <w:rsid w:val="00107EBC"/>
    <w:rsid w:val="00110121"/>
    <w:rsid w:val="00120A24"/>
    <w:rsid w:val="00136328"/>
    <w:rsid w:val="0014218E"/>
    <w:rsid w:val="00142E83"/>
    <w:rsid w:val="001630D3"/>
    <w:rsid w:val="001662F0"/>
    <w:rsid w:val="00170DE8"/>
    <w:rsid w:val="00175D5C"/>
    <w:rsid w:val="001A134C"/>
    <w:rsid w:val="001C390B"/>
    <w:rsid w:val="001C7C0A"/>
    <w:rsid w:val="001D7228"/>
    <w:rsid w:val="00200200"/>
    <w:rsid w:val="00213B51"/>
    <w:rsid w:val="00225928"/>
    <w:rsid w:val="0023633B"/>
    <w:rsid w:val="00255648"/>
    <w:rsid w:val="002611C8"/>
    <w:rsid w:val="00267D51"/>
    <w:rsid w:val="00286B78"/>
    <w:rsid w:val="00290E1A"/>
    <w:rsid w:val="00293405"/>
    <w:rsid w:val="002A7039"/>
    <w:rsid w:val="002B558A"/>
    <w:rsid w:val="002D0D7A"/>
    <w:rsid w:val="002D3BF9"/>
    <w:rsid w:val="002E2379"/>
    <w:rsid w:val="002E5FA8"/>
    <w:rsid w:val="002E7586"/>
    <w:rsid w:val="002E7DA9"/>
    <w:rsid w:val="00307A4A"/>
    <w:rsid w:val="003167C8"/>
    <w:rsid w:val="00331163"/>
    <w:rsid w:val="00333C5A"/>
    <w:rsid w:val="00353BB6"/>
    <w:rsid w:val="00355F30"/>
    <w:rsid w:val="00386E1F"/>
    <w:rsid w:val="00391DFE"/>
    <w:rsid w:val="00397089"/>
    <w:rsid w:val="003A2510"/>
    <w:rsid w:val="003A62D5"/>
    <w:rsid w:val="004015DF"/>
    <w:rsid w:val="004030FA"/>
    <w:rsid w:val="004104EC"/>
    <w:rsid w:val="0042039B"/>
    <w:rsid w:val="00421DF5"/>
    <w:rsid w:val="00436A1B"/>
    <w:rsid w:val="0044376A"/>
    <w:rsid w:val="00444E46"/>
    <w:rsid w:val="004577C0"/>
    <w:rsid w:val="00457C35"/>
    <w:rsid w:val="004612E3"/>
    <w:rsid w:val="00465097"/>
    <w:rsid w:val="00467BD0"/>
    <w:rsid w:val="004757C9"/>
    <w:rsid w:val="004864D5"/>
    <w:rsid w:val="0048656D"/>
    <w:rsid w:val="004C0B63"/>
    <w:rsid w:val="004C5FB0"/>
    <w:rsid w:val="004C7C49"/>
    <w:rsid w:val="004D5960"/>
    <w:rsid w:val="00510B58"/>
    <w:rsid w:val="00544A1C"/>
    <w:rsid w:val="0055577B"/>
    <w:rsid w:val="005560F8"/>
    <w:rsid w:val="005608F6"/>
    <w:rsid w:val="0057638B"/>
    <w:rsid w:val="005771F6"/>
    <w:rsid w:val="005A2094"/>
    <w:rsid w:val="005A40BD"/>
    <w:rsid w:val="005C26B6"/>
    <w:rsid w:val="005E2871"/>
    <w:rsid w:val="005E6976"/>
    <w:rsid w:val="005F50E7"/>
    <w:rsid w:val="005F7367"/>
    <w:rsid w:val="006015B9"/>
    <w:rsid w:val="00603E18"/>
    <w:rsid w:val="00665439"/>
    <w:rsid w:val="00667BEB"/>
    <w:rsid w:val="00682A73"/>
    <w:rsid w:val="00697D25"/>
    <w:rsid w:val="006B4BF2"/>
    <w:rsid w:val="006F7F3D"/>
    <w:rsid w:val="00703BE3"/>
    <w:rsid w:val="00706F96"/>
    <w:rsid w:val="00707114"/>
    <w:rsid w:val="00715C04"/>
    <w:rsid w:val="00722E2E"/>
    <w:rsid w:val="00741EC0"/>
    <w:rsid w:val="00742A05"/>
    <w:rsid w:val="00742EBA"/>
    <w:rsid w:val="007570FC"/>
    <w:rsid w:val="00780478"/>
    <w:rsid w:val="00780F85"/>
    <w:rsid w:val="00784D9C"/>
    <w:rsid w:val="007855AA"/>
    <w:rsid w:val="00786B33"/>
    <w:rsid w:val="0079440C"/>
    <w:rsid w:val="007A17B6"/>
    <w:rsid w:val="007B5224"/>
    <w:rsid w:val="007C7FED"/>
    <w:rsid w:val="007D2BF6"/>
    <w:rsid w:val="007F11F9"/>
    <w:rsid w:val="008012A3"/>
    <w:rsid w:val="00801537"/>
    <w:rsid w:val="00816B91"/>
    <w:rsid w:val="0082026C"/>
    <w:rsid w:val="00822870"/>
    <w:rsid w:val="00844878"/>
    <w:rsid w:val="00846DF5"/>
    <w:rsid w:val="00852D4D"/>
    <w:rsid w:val="008615A1"/>
    <w:rsid w:val="00861CB3"/>
    <w:rsid w:val="0089468D"/>
    <w:rsid w:val="008A1DC1"/>
    <w:rsid w:val="008B676B"/>
    <w:rsid w:val="008D2DB3"/>
    <w:rsid w:val="008D634D"/>
    <w:rsid w:val="008E4DF8"/>
    <w:rsid w:val="008F6696"/>
    <w:rsid w:val="008F6BBE"/>
    <w:rsid w:val="00906F32"/>
    <w:rsid w:val="009167BE"/>
    <w:rsid w:val="00925B9F"/>
    <w:rsid w:val="009468C7"/>
    <w:rsid w:val="00952E8F"/>
    <w:rsid w:val="00960CB6"/>
    <w:rsid w:val="00961B26"/>
    <w:rsid w:val="00980E2C"/>
    <w:rsid w:val="009974D4"/>
    <w:rsid w:val="009B58C2"/>
    <w:rsid w:val="009D4DE7"/>
    <w:rsid w:val="009D54A2"/>
    <w:rsid w:val="009E255F"/>
    <w:rsid w:val="009E4582"/>
    <w:rsid w:val="009E7092"/>
    <w:rsid w:val="009F7A46"/>
    <w:rsid w:val="00A01FAD"/>
    <w:rsid w:val="00A0486E"/>
    <w:rsid w:val="00A07729"/>
    <w:rsid w:val="00A2537B"/>
    <w:rsid w:val="00A31550"/>
    <w:rsid w:val="00A32D5F"/>
    <w:rsid w:val="00A339A9"/>
    <w:rsid w:val="00A413AD"/>
    <w:rsid w:val="00A467BF"/>
    <w:rsid w:val="00A65E6D"/>
    <w:rsid w:val="00A76747"/>
    <w:rsid w:val="00AA0533"/>
    <w:rsid w:val="00AA1731"/>
    <w:rsid w:val="00AA621C"/>
    <w:rsid w:val="00AB74DE"/>
    <w:rsid w:val="00AE3F75"/>
    <w:rsid w:val="00B03073"/>
    <w:rsid w:val="00B05E17"/>
    <w:rsid w:val="00B07EE2"/>
    <w:rsid w:val="00B16C79"/>
    <w:rsid w:val="00B17802"/>
    <w:rsid w:val="00B31328"/>
    <w:rsid w:val="00B72754"/>
    <w:rsid w:val="00B72F0B"/>
    <w:rsid w:val="00B80D6D"/>
    <w:rsid w:val="00B80E9E"/>
    <w:rsid w:val="00B859BA"/>
    <w:rsid w:val="00BB215D"/>
    <w:rsid w:val="00BC015A"/>
    <w:rsid w:val="00BD7B11"/>
    <w:rsid w:val="00BE221B"/>
    <w:rsid w:val="00BE2AD9"/>
    <w:rsid w:val="00BE73BF"/>
    <w:rsid w:val="00BF2C4D"/>
    <w:rsid w:val="00BF45DB"/>
    <w:rsid w:val="00C35DAC"/>
    <w:rsid w:val="00C64542"/>
    <w:rsid w:val="00CC0134"/>
    <w:rsid w:val="00CC1A82"/>
    <w:rsid w:val="00CC3918"/>
    <w:rsid w:val="00CC6372"/>
    <w:rsid w:val="00CC6390"/>
    <w:rsid w:val="00CE01DD"/>
    <w:rsid w:val="00CF2D32"/>
    <w:rsid w:val="00D22B9E"/>
    <w:rsid w:val="00D50C60"/>
    <w:rsid w:val="00D54E80"/>
    <w:rsid w:val="00D551E1"/>
    <w:rsid w:val="00D61A56"/>
    <w:rsid w:val="00D62ED7"/>
    <w:rsid w:val="00D638DA"/>
    <w:rsid w:val="00D63DEB"/>
    <w:rsid w:val="00D819C2"/>
    <w:rsid w:val="00D82EBF"/>
    <w:rsid w:val="00D833F0"/>
    <w:rsid w:val="00D92351"/>
    <w:rsid w:val="00D940CB"/>
    <w:rsid w:val="00DA1EB2"/>
    <w:rsid w:val="00DB78F9"/>
    <w:rsid w:val="00DC022E"/>
    <w:rsid w:val="00DD01A6"/>
    <w:rsid w:val="00DD3B90"/>
    <w:rsid w:val="00DE0B86"/>
    <w:rsid w:val="00DE12CE"/>
    <w:rsid w:val="00E02EBE"/>
    <w:rsid w:val="00E0645D"/>
    <w:rsid w:val="00E16A26"/>
    <w:rsid w:val="00E21FFB"/>
    <w:rsid w:val="00E228A4"/>
    <w:rsid w:val="00E305D8"/>
    <w:rsid w:val="00E34F8D"/>
    <w:rsid w:val="00E400BF"/>
    <w:rsid w:val="00E40F58"/>
    <w:rsid w:val="00E44EA2"/>
    <w:rsid w:val="00E5190D"/>
    <w:rsid w:val="00E67318"/>
    <w:rsid w:val="00E73F34"/>
    <w:rsid w:val="00E877F3"/>
    <w:rsid w:val="00E94607"/>
    <w:rsid w:val="00EB0AA0"/>
    <w:rsid w:val="00EC0D99"/>
    <w:rsid w:val="00EC53AF"/>
    <w:rsid w:val="00EF0215"/>
    <w:rsid w:val="00EF3E82"/>
    <w:rsid w:val="00EF5B31"/>
    <w:rsid w:val="00F11FFF"/>
    <w:rsid w:val="00F24595"/>
    <w:rsid w:val="00F338AC"/>
    <w:rsid w:val="00F4453E"/>
    <w:rsid w:val="00F4676D"/>
    <w:rsid w:val="00F53977"/>
    <w:rsid w:val="00F67960"/>
    <w:rsid w:val="00F71241"/>
    <w:rsid w:val="00F72027"/>
    <w:rsid w:val="00F84CA5"/>
    <w:rsid w:val="00F87195"/>
    <w:rsid w:val="00F9485A"/>
    <w:rsid w:val="00FB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361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7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B07EE2"/>
    <w:rPr>
      <w:color w:val="663300"/>
      <w:u w:val="single"/>
    </w:rPr>
  </w:style>
  <w:style w:type="character" w:customStyle="1" w:styleId="IntestazioneCarattere">
    <w:name w:val="Intestazione Carattere"/>
    <w:link w:val="Intestazione"/>
    <w:rsid w:val="000158E3"/>
    <w:rPr>
      <w:sz w:val="24"/>
      <w:szCs w:val="24"/>
    </w:rPr>
  </w:style>
  <w:style w:type="character" w:styleId="Enfasigrassetto">
    <w:name w:val="Strong"/>
    <w:uiPriority w:val="22"/>
    <w:qFormat/>
    <w:rsid w:val="000158E3"/>
    <w:rPr>
      <w:b/>
      <w:bCs/>
    </w:rPr>
  </w:style>
  <w:style w:type="paragraph" w:customStyle="1" w:styleId="Predefinito">
    <w:name w:val="Predefinito"/>
    <w:rsid w:val="00EF3E8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D5F"/>
    <w:rPr>
      <w:rFonts w:ascii="Calibri" w:hAnsi="Calibri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32D5F"/>
    <w:rPr>
      <w:rFonts w:ascii="Calibri" w:hAnsi="Calibri" w:cs="Times New Roman"/>
      <w:sz w:val="24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5F73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73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D54A2"/>
  </w:style>
  <w:style w:type="character" w:styleId="Enfasicorsivo">
    <w:name w:val="Emphasis"/>
    <w:uiPriority w:val="20"/>
    <w:qFormat/>
    <w:rsid w:val="009D54A2"/>
    <w:rPr>
      <w:i/>
      <w:iCs/>
    </w:rPr>
  </w:style>
  <w:style w:type="paragraph" w:customStyle="1" w:styleId="Paragrafoelenco1">
    <w:name w:val="Paragrafo elenco1"/>
    <w:basedOn w:val="Normale"/>
    <w:rsid w:val="009E70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361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7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B07EE2"/>
    <w:rPr>
      <w:color w:val="663300"/>
      <w:u w:val="single"/>
    </w:rPr>
  </w:style>
  <w:style w:type="character" w:customStyle="1" w:styleId="IntestazioneCarattere">
    <w:name w:val="Intestazione Carattere"/>
    <w:link w:val="Intestazione"/>
    <w:rsid w:val="000158E3"/>
    <w:rPr>
      <w:sz w:val="24"/>
      <w:szCs w:val="24"/>
    </w:rPr>
  </w:style>
  <w:style w:type="character" w:styleId="Enfasigrassetto">
    <w:name w:val="Strong"/>
    <w:uiPriority w:val="22"/>
    <w:qFormat/>
    <w:rsid w:val="000158E3"/>
    <w:rPr>
      <w:b/>
      <w:bCs/>
    </w:rPr>
  </w:style>
  <w:style w:type="paragraph" w:customStyle="1" w:styleId="Predefinito">
    <w:name w:val="Predefinito"/>
    <w:rsid w:val="00EF3E8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D5F"/>
    <w:rPr>
      <w:rFonts w:ascii="Calibri" w:hAnsi="Calibri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32D5F"/>
    <w:rPr>
      <w:rFonts w:ascii="Calibri" w:hAnsi="Calibri" w:cs="Times New Roman"/>
      <w:sz w:val="24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5F73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73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D54A2"/>
  </w:style>
  <w:style w:type="character" w:styleId="Enfasicorsivo">
    <w:name w:val="Emphasis"/>
    <w:uiPriority w:val="20"/>
    <w:qFormat/>
    <w:rsid w:val="009D54A2"/>
    <w:rPr>
      <w:i/>
      <w:iCs/>
    </w:rPr>
  </w:style>
  <w:style w:type="paragraph" w:customStyle="1" w:styleId="Paragrafoelenco1">
    <w:name w:val="Paragrafo elenco1"/>
    <w:basedOn w:val="Normale"/>
    <w:rsid w:val="009E70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00E2-5BBB-4F66-9C9C-82BCA2D9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1068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subject/>
  <dc:creator>Maria Pia</dc:creator>
  <cp:keywords/>
  <cp:lastModifiedBy>Beatrice Job</cp:lastModifiedBy>
  <cp:revision>16</cp:revision>
  <cp:lastPrinted>2018-08-29T06:57:00Z</cp:lastPrinted>
  <dcterms:created xsi:type="dcterms:W3CDTF">2018-12-04T14:16:00Z</dcterms:created>
  <dcterms:modified xsi:type="dcterms:W3CDTF">2019-01-15T08:40:00Z</dcterms:modified>
</cp:coreProperties>
</file>