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2994C1AA" w:rsidR="007B5727" w:rsidRPr="002149A1" w:rsidRDefault="005D5F74"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8</w:t>
      </w:r>
      <w:r w:rsidR="00055CEF" w:rsidRPr="00C75CA1">
        <w:rPr>
          <w:rFonts w:ascii="Cavolini" w:hAnsi="Cavolini" w:cs="Cavolini"/>
          <w:b/>
          <w:smallCaps/>
          <w:sz w:val="36"/>
          <w:szCs w:val="36"/>
        </w:rPr>
        <w:t>.</w:t>
      </w:r>
      <w:r w:rsidR="008A2E8C">
        <w:rPr>
          <w:rFonts w:ascii="Cavolini" w:hAnsi="Cavolini" w:cs="Cavolini"/>
          <w:b/>
          <w:smallCaps/>
          <w:sz w:val="36"/>
          <w:szCs w:val="36"/>
        </w:rPr>
        <w:t xml:space="preserve"> </w:t>
      </w:r>
      <w:r>
        <w:rPr>
          <w:rFonts w:ascii="Cavolini" w:hAnsi="Cavolini" w:cs="Cavolini"/>
          <w:b/>
          <w:smallCaps/>
          <w:sz w:val="36"/>
          <w:szCs w:val="36"/>
        </w:rPr>
        <w:t>Testimonianza</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0E1191E0" w14:textId="77777777" w:rsidR="00C75CA1" w:rsidRDefault="00C75CA1" w:rsidP="00B674C4">
      <w:pPr>
        <w:shd w:val="clear" w:color="auto" w:fill="FFFFFF"/>
        <w:suppressAutoHyphens/>
        <w:spacing w:after="0" w:line="240" w:lineRule="auto"/>
        <w:rPr>
          <w:rFonts w:cstheme="minorHAnsi"/>
          <w:i/>
          <w:sz w:val="24"/>
          <w:szCs w:val="24"/>
        </w:rPr>
      </w:pPr>
    </w:p>
    <w:p w14:paraId="103B3F40" w14:textId="17B82289"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7EC1A9DB" w14:textId="77777777" w:rsidR="00283EFC" w:rsidRDefault="00283EFC" w:rsidP="00B674C4">
      <w:pPr>
        <w:shd w:val="clear" w:color="auto" w:fill="FFFFFF"/>
        <w:suppressAutoHyphens/>
        <w:spacing w:after="0" w:line="240" w:lineRule="auto"/>
        <w:ind w:left="2124" w:firstLine="708"/>
        <w:rPr>
          <w:rFonts w:cstheme="minorHAnsi"/>
          <w:i/>
          <w:sz w:val="24"/>
          <w:szCs w:val="24"/>
        </w:rPr>
      </w:pPr>
    </w:p>
    <w:p w14:paraId="4671D2E6" w14:textId="77777777" w:rsidR="003503CB" w:rsidRPr="00631EE4" w:rsidRDefault="003503CB" w:rsidP="00B674C4">
      <w:pPr>
        <w:shd w:val="clear" w:color="auto" w:fill="FFFFFF"/>
        <w:suppressAutoHyphens/>
        <w:spacing w:after="0" w:line="240" w:lineRule="auto"/>
        <w:rPr>
          <w:rFonts w:cstheme="minorHAnsi"/>
          <w:i/>
          <w:sz w:val="12"/>
          <w:szCs w:val="12"/>
        </w:rPr>
      </w:pPr>
    </w:p>
    <w:p w14:paraId="23027605" w14:textId="3F37F4E9"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16253E">
        <w:rPr>
          <w:rFonts w:ascii="Cavolini" w:hAnsi="Cavolini" w:cs="Cavolini"/>
          <w:b/>
          <w:sz w:val="24"/>
          <w:szCs w:val="24"/>
        </w:rPr>
        <w:t>5</w:t>
      </w:r>
      <w:r w:rsidR="00EB4821">
        <w:rPr>
          <w:rFonts w:ascii="Cavolini" w:hAnsi="Cavolini" w:cs="Cavolini"/>
          <w:b/>
          <w:sz w:val="24"/>
          <w:szCs w:val="24"/>
        </w:rPr>
        <w:t xml:space="preserve">, </w:t>
      </w:r>
      <w:r w:rsidR="005D5F74">
        <w:rPr>
          <w:rFonts w:ascii="Cavolini" w:hAnsi="Cavolini" w:cs="Cavolini"/>
          <w:b/>
          <w:sz w:val="24"/>
          <w:szCs w:val="24"/>
        </w:rPr>
        <w:t>3</w:t>
      </w:r>
      <w:r w:rsidR="0016253E">
        <w:rPr>
          <w:rFonts w:ascii="Cavolini" w:hAnsi="Cavolini" w:cs="Cavolini"/>
          <w:b/>
          <w:sz w:val="24"/>
          <w:szCs w:val="24"/>
        </w:rPr>
        <w:t>1</w:t>
      </w:r>
      <w:r w:rsidR="00EB4821">
        <w:rPr>
          <w:rFonts w:ascii="Cavolini" w:hAnsi="Cavolini" w:cs="Cavolini"/>
          <w:b/>
          <w:sz w:val="24"/>
          <w:szCs w:val="24"/>
        </w:rPr>
        <w:t>-</w:t>
      </w:r>
      <w:r w:rsidR="005D5F74">
        <w:rPr>
          <w:rFonts w:ascii="Cavolini" w:hAnsi="Cavolini" w:cs="Cavolini"/>
          <w:b/>
          <w:sz w:val="24"/>
          <w:szCs w:val="24"/>
        </w:rPr>
        <w:t>47</w:t>
      </w:r>
      <w:r w:rsidR="00055CEF">
        <w:rPr>
          <w:rFonts w:ascii="Cavolini" w:hAnsi="Cavolini" w:cs="Cavolini"/>
          <w:b/>
          <w:sz w:val="24"/>
          <w:szCs w:val="24"/>
        </w:rPr>
        <w:t>)</w:t>
      </w:r>
    </w:p>
    <w:p w14:paraId="20DEBE11" w14:textId="7FB09069" w:rsidR="006B0580" w:rsidRDefault="006B0580" w:rsidP="006B0580">
      <w:pPr>
        <w:spacing w:after="0" w:line="240" w:lineRule="auto"/>
        <w:jc w:val="both"/>
        <w:rPr>
          <w:rFonts w:cstheme="minorHAnsi"/>
          <w:bCs/>
          <w:sz w:val="12"/>
          <w:szCs w:val="12"/>
        </w:rPr>
      </w:pPr>
    </w:p>
    <w:p w14:paraId="33A0F9C4" w14:textId="419AA427" w:rsidR="00434492" w:rsidRDefault="00434492" w:rsidP="006B0580">
      <w:pPr>
        <w:spacing w:after="0" w:line="240" w:lineRule="auto"/>
        <w:jc w:val="both"/>
        <w:rPr>
          <w:rFonts w:cstheme="minorHAnsi"/>
          <w:bCs/>
          <w:sz w:val="12"/>
          <w:szCs w:val="12"/>
        </w:rPr>
      </w:pPr>
    </w:p>
    <w:p w14:paraId="6AB9665E" w14:textId="47E364D3" w:rsidR="005D5F74" w:rsidRDefault="005D5F74" w:rsidP="00EB4821">
      <w:pPr>
        <w:suppressAutoHyphens/>
        <w:spacing w:after="0" w:line="240" w:lineRule="auto"/>
        <w:jc w:val="both"/>
        <w:rPr>
          <w:rFonts w:cstheme="minorHAnsi"/>
          <w:sz w:val="24"/>
          <w:szCs w:val="24"/>
          <w:shd w:val="clear" w:color="auto" w:fill="FFFFFF"/>
        </w:rPr>
      </w:pPr>
      <w:r w:rsidRPr="005D5F74">
        <w:rPr>
          <w:rFonts w:cstheme="minorHAnsi"/>
          <w:sz w:val="24"/>
          <w:szCs w:val="24"/>
          <w:shd w:val="clear" w:color="auto" w:fill="FFFFFF"/>
          <w:vertAlign w:val="superscript"/>
        </w:rPr>
        <w:t>31</w:t>
      </w:r>
      <w:r w:rsidRPr="005D5F74">
        <w:rPr>
          <w:rFonts w:cstheme="minorHAnsi"/>
          <w:sz w:val="24"/>
          <w:szCs w:val="24"/>
          <w:shd w:val="clear" w:color="auto" w:fill="FFFFFF"/>
        </w:rPr>
        <w:t>Se fossi io a testimoniare di me stesso, la mia testimonianza non sarebbe vera. </w:t>
      </w:r>
      <w:r w:rsidRPr="005D5F74">
        <w:rPr>
          <w:rFonts w:cstheme="minorHAnsi"/>
          <w:sz w:val="24"/>
          <w:szCs w:val="24"/>
          <w:shd w:val="clear" w:color="auto" w:fill="FFFFFF"/>
          <w:vertAlign w:val="superscript"/>
        </w:rPr>
        <w:t>32</w:t>
      </w:r>
      <w:r w:rsidRPr="005D5F74">
        <w:rPr>
          <w:rFonts w:cstheme="minorHAnsi"/>
          <w:sz w:val="24"/>
          <w:szCs w:val="24"/>
          <w:shd w:val="clear" w:color="auto" w:fill="FFFFFF"/>
        </w:rPr>
        <w:t>C'è un altro che dà testimonianza di me, e so che la testimonianza che egli dà di me è vera. </w:t>
      </w:r>
      <w:r w:rsidRPr="005D5F74">
        <w:rPr>
          <w:rFonts w:cstheme="minorHAnsi"/>
          <w:sz w:val="24"/>
          <w:szCs w:val="24"/>
          <w:shd w:val="clear" w:color="auto" w:fill="FFFFFF"/>
          <w:vertAlign w:val="superscript"/>
        </w:rPr>
        <w:t>33</w:t>
      </w:r>
      <w:r w:rsidRPr="005D5F74">
        <w:rPr>
          <w:rFonts w:cstheme="minorHAnsi"/>
          <w:sz w:val="24"/>
          <w:szCs w:val="24"/>
          <w:shd w:val="clear" w:color="auto" w:fill="FFFFFF"/>
        </w:rPr>
        <w:t>Voi avete inviato dei messaggeri a Giovanni ed egli ha dato testimonianza alla verità. </w:t>
      </w:r>
      <w:r w:rsidRPr="005D5F74">
        <w:rPr>
          <w:rFonts w:cstheme="minorHAnsi"/>
          <w:sz w:val="24"/>
          <w:szCs w:val="24"/>
          <w:shd w:val="clear" w:color="auto" w:fill="FFFFFF"/>
          <w:vertAlign w:val="superscript"/>
        </w:rPr>
        <w:t>34</w:t>
      </w:r>
      <w:r w:rsidRPr="005D5F74">
        <w:rPr>
          <w:rFonts w:cstheme="minorHAnsi"/>
          <w:sz w:val="24"/>
          <w:szCs w:val="24"/>
          <w:shd w:val="clear" w:color="auto" w:fill="FFFFFF"/>
        </w:rPr>
        <w:t>Io non ricevo testimonianza da un uomo; ma vi dico queste cose perché siate salvati. </w:t>
      </w:r>
      <w:r w:rsidRPr="005D5F74">
        <w:rPr>
          <w:rFonts w:cstheme="minorHAnsi"/>
          <w:sz w:val="24"/>
          <w:szCs w:val="24"/>
          <w:shd w:val="clear" w:color="auto" w:fill="FFFFFF"/>
          <w:vertAlign w:val="superscript"/>
        </w:rPr>
        <w:t>35</w:t>
      </w:r>
      <w:r w:rsidRPr="005D5F74">
        <w:rPr>
          <w:rFonts w:cstheme="minorHAnsi"/>
          <w:sz w:val="24"/>
          <w:szCs w:val="24"/>
          <w:shd w:val="clear" w:color="auto" w:fill="FFFFFF"/>
        </w:rPr>
        <w:t>Egli era la lampada che arde e risplende, e voi solo per un momento avete voluto rallegrarvi alla sua luce.</w:t>
      </w:r>
      <w:r w:rsidRPr="005D5F74">
        <w:rPr>
          <w:rFonts w:cstheme="minorHAnsi"/>
          <w:sz w:val="24"/>
          <w:szCs w:val="24"/>
          <w:shd w:val="clear" w:color="auto" w:fill="FFFFFF"/>
        </w:rPr>
        <w:br/>
      </w:r>
      <w:r w:rsidRPr="005D5F74">
        <w:rPr>
          <w:rFonts w:cstheme="minorHAnsi"/>
          <w:sz w:val="24"/>
          <w:szCs w:val="24"/>
          <w:shd w:val="clear" w:color="auto" w:fill="FFFFFF"/>
          <w:vertAlign w:val="superscript"/>
        </w:rPr>
        <w:t>36</w:t>
      </w:r>
      <w:r w:rsidRPr="005D5F74">
        <w:rPr>
          <w:rFonts w:cstheme="minorHAnsi"/>
          <w:sz w:val="24"/>
          <w:szCs w:val="24"/>
          <w:shd w:val="clear" w:color="auto" w:fill="FFFFFF"/>
        </w:rPr>
        <w:t>Io però ho una testimonianza superiore a quella di Giovanni: le opere che il Padre mi ha dato da compiere, quelle stesse opere che io sto facendo, testimoniano di me che il Padre mi ha mandato. </w:t>
      </w:r>
      <w:r w:rsidRPr="005D5F74">
        <w:rPr>
          <w:rFonts w:cstheme="minorHAnsi"/>
          <w:sz w:val="24"/>
          <w:szCs w:val="24"/>
          <w:shd w:val="clear" w:color="auto" w:fill="FFFFFF"/>
          <w:vertAlign w:val="superscript"/>
        </w:rPr>
        <w:t>37</w:t>
      </w:r>
      <w:r w:rsidRPr="005D5F74">
        <w:rPr>
          <w:rFonts w:cstheme="minorHAnsi"/>
          <w:sz w:val="24"/>
          <w:szCs w:val="24"/>
          <w:shd w:val="clear" w:color="auto" w:fill="FFFFFF"/>
        </w:rPr>
        <w:t>E anche il Padre, che mi ha mandato, ha dato testimonianza di me. Ma voi non avete mai ascoltato la sua voce né avete mai visto il suo volto, </w:t>
      </w:r>
      <w:r w:rsidRPr="005D5F74">
        <w:rPr>
          <w:rFonts w:cstheme="minorHAnsi"/>
          <w:sz w:val="24"/>
          <w:szCs w:val="24"/>
          <w:shd w:val="clear" w:color="auto" w:fill="FFFFFF"/>
          <w:vertAlign w:val="superscript"/>
        </w:rPr>
        <w:t>38</w:t>
      </w:r>
      <w:r w:rsidRPr="005D5F74">
        <w:rPr>
          <w:rFonts w:cstheme="minorHAnsi"/>
          <w:sz w:val="24"/>
          <w:szCs w:val="24"/>
          <w:shd w:val="clear" w:color="auto" w:fill="FFFFFF"/>
        </w:rPr>
        <w:t>e la sua parola non rimane in voi; infatti non credete a colui che egli ha mandato. </w:t>
      </w:r>
      <w:r w:rsidRPr="005D5F74">
        <w:rPr>
          <w:rFonts w:cstheme="minorHAnsi"/>
          <w:sz w:val="24"/>
          <w:szCs w:val="24"/>
          <w:shd w:val="clear" w:color="auto" w:fill="FFFFFF"/>
          <w:vertAlign w:val="superscript"/>
        </w:rPr>
        <w:t>39</w:t>
      </w:r>
      <w:r w:rsidRPr="005D5F74">
        <w:rPr>
          <w:rFonts w:cstheme="minorHAnsi"/>
          <w:sz w:val="24"/>
          <w:szCs w:val="24"/>
          <w:shd w:val="clear" w:color="auto" w:fill="FFFFFF"/>
        </w:rPr>
        <w:t>Voi scrutate le Scritture, pensando di avere in esse la vita eterna: sono proprio esse che danno testimonianza di me. </w:t>
      </w:r>
      <w:r w:rsidRPr="005D5F74">
        <w:rPr>
          <w:rFonts w:cstheme="minorHAnsi"/>
          <w:sz w:val="24"/>
          <w:szCs w:val="24"/>
          <w:shd w:val="clear" w:color="auto" w:fill="FFFFFF"/>
          <w:vertAlign w:val="superscript"/>
        </w:rPr>
        <w:t>40</w:t>
      </w:r>
      <w:r w:rsidRPr="005D5F74">
        <w:rPr>
          <w:rFonts w:cstheme="minorHAnsi"/>
          <w:sz w:val="24"/>
          <w:szCs w:val="24"/>
          <w:shd w:val="clear" w:color="auto" w:fill="FFFFFF"/>
        </w:rPr>
        <w:t>Ma voi non volete venire a me per avere vita.</w:t>
      </w:r>
      <w:r w:rsidRPr="005D5F74">
        <w:rPr>
          <w:rFonts w:cstheme="minorHAnsi"/>
          <w:sz w:val="24"/>
          <w:szCs w:val="24"/>
          <w:shd w:val="clear" w:color="auto" w:fill="FFFFFF"/>
        </w:rPr>
        <w:br/>
      </w:r>
      <w:r w:rsidRPr="005D5F74">
        <w:rPr>
          <w:rFonts w:cstheme="minorHAnsi"/>
          <w:sz w:val="24"/>
          <w:szCs w:val="24"/>
          <w:shd w:val="clear" w:color="auto" w:fill="FFFFFF"/>
          <w:vertAlign w:val="superscript"/>
        </w:rPr>
        <w:t>41</w:t>
      </w:r>
      <w:r w:rsidRPr="005D5F74">
        <w:rPr>
          <w:rFonts w:cstheme="minorHAnsi"/>
          <w:sz w:val="24"/>
          <w:szCs w:val="24"/>
          <w:shd w:val="clear" w:color="auto" w:fill="FFFFFF"/>
        </w:rPr>
        <w:t>Io non ricevo gloria dagli uomini. </w:t>
      </w:r>
      <w:r w:rsidRPr="005D5F74">
        <w:rPr>
          <w:rFonts w:cstheme="minorHAnsi"/>
          <w:sz w:val="24"/>
          <w:szCs w:val="24"/>
          <w:shd w:val="clear" w:color="auto" w:fill="FFFFFF"/>
          <w:vertAlign w:val="superscript"/>
        </w:rPr>
        <w:t>42</w:t>
      </w:r>
      <w:r w:rsidRPr="005D5F74">
        <w:rPr>
          <w:rFonts w:cstheme="minorHAnsi"/>
          <w:sz w:val="24"/>
          <w:szCs w:val="24"/>
          <w:shd w:val="clear" w:color="auto" w:fill="FFFFFF"/>
        </w:rPr>
        <w:t>Ma vi conosco: non avete in voi l'amore di Dio. </w:t>
      </w:r>
      <w:r w:rsidRPr="005D5F74">
        <w:rPr>
          <w:rFonts w:cstheme="minorHAnsi"/>
          <w:sz w:val="24"/>
          <w:szCs w:val="24"/>
          <w:shd w:val="clear" w:color="auto" w:fill="FFFFFF"/>
          <w:vertAlign w:val="superscript"/>
        </w:rPr>
        <w:t>43</w:t>
      </w:r>
      <w:r w:rsidRPr="005D5F74">
        <w:rPr>
          <w:rFonts w:cstheme="minorHAnsi"/>
          <w:sz w:val="24"/>
          <w:szCs w:val="24"/>
          <w:shd w:val="clear" w:color="auto" w:fill="FFFFFF"/>
        </w:rPr>
        <w:t>Io sono venuto nel nome del Padre mio e voi non mi accogliete; se un altro venisse nel proprio nome, lo accogliereste. </w:t>
      </w:r>
      <w:r w:rsidRPr="005D5F74">
        <w:rPr>
          <w:rFonts w:cstheme="minorHAnsi"/>
          <w:sz w:val="24"/>
          <w:szCs w:val="24"/>
          <w:shd w:val="clear" w:color="auto" w:fill="FFFFFF"/>
          <w:vertAlign w:val="superscript"/>
        </w:rPr>
        <w:t>44</w:t>
      </w:r>
      <w:r w:rsidRPr="005D5F74">
        <w:rPr>
          <w:rFonts w:cstheme="minorHAnsi"/>
          <w:sz w:val="24"/>
          <w:szCs w:val="24"/>
          <w:shd w:val="clear" w:color="auto" w:fill="FFFFFF"/>
        </w:rPr>
        <w:t xml:space="preserve">E come potete credere, voi che ricevete gloria gli uni dagli altri, e non </w:t>
      </w:r>
      <w:r w:rsidRPr="005D5F74">
        <w:rPr>
          <w:rFonts w:cstheme="minorHAnsi"/>
          <w:sz w:val="24"/>
          <w:szCs w:val="24"/>
          <w:shd w:val="clear" w:color="auto" w:fill="FFFFFF"/>
        </w:rPr>
        <w:lastRenderedPageBreak/>
        <w:t>cercate la gloria che viene dall'unico Dio?</w:t>
      </w:r>
      <w:r w:rsidRPr="005D5F74">
        <w:rPr>
          <w:rFonts w:cstheme="minorHAnsi"/>
          <w:sz w:val="24"/>
          <w:szCs w:val="24"/>
          <w:shd w:val="clear" w:color="auto" w:fill="FFFFFF"/>
        </w:rPr>
        <w:br/>
      </w:r>
      <w:r w:rsidRPr="005D5F74">
        <w:rPr>
          <w:rFonts w:cstheme="minorHAnsi"/>
          <w:sz w:val="24"/>
          <w:szCs w:val="24"/>
          <w:shd w:val="clear" w:color="auto" w:fill="FFFFFF"/>
          <w:vertAlign w:val="superscript"/>
        </w:rPr>
        <w:t>45</w:t>
      </w:r>
      <w:r w:rsidRPr="005D5F74">
        <w:rPr>
          <w:rFonts w:cstheme="minorHAnsi"/>
          <w:sz w:val="24"/>
          <w:szCs w:val="24"/>
          <w:shd w:val="clear" w:color="auto" w:fill="FFFFFF"/>
        </w:rPr>
        <w:t>Non crediate che sarò io ad accusarvi davanti al Padre; vi è già chi vi accusa: Mosè, nel quale riponete la vostra speranza. </w:t>
      </w:r>
      <w:r w:rsidRPr="005D5F74">
        <w:rPr>
          <w:rFonts w:cstheme="minorHAnsi"/>
          <w:sz w:val="24"/>
          <w:szCs w:val="24"/>
          <w:shd w:val="clear" w:color="auto" w:fill="FFFFFF"/>
          <w:vertAlign w:val="superscript"/>
        </w:rPr>
        <w:t>46</w:t>
      </w:r>
      <w:r w:rsidRPr="005D5F74">
        <w:rPr>
          <w:rFonts w:cstheme="minorHAnsi"/>
          <w:sz w:val="24"/>
          <w:szCs w:val="24"/>
          <w:shd w:val="clear" w:color="auto" w:fill="FFFFFF"/>
        </w:rPr>
        <w:t>Se infatti credeste a Mosè, credereste anche a me; perché egli ha scritto di me. </w:t>
      </w:r>
      <w:r w:rsidRPr="005D5F74">
        <w:rPr>
          <w:rFonts w:cstheme="minorHAnsi"/>
          <w:sz w:val="24"/>
          <w:szCs w:val="24"/>
          <w:shd w:val="clear" w:color="auto" w:fill="FFFFFF"/>
          <w:vertAlign w:val="superscript"/>
        </w:rPr>
        <w:t>47</w:t>
      </w:r>
      <w:r w:rsidRPr="005D5F74">
        <w:rPr>
          <w:rFonts w:cstheme="minorHAnsi"/>
          <w:sz w:val="24"/>
          <w:szCs w:val="24"/>
          <w:shd w:val="clear" w:color="auto" w:fill="FFFFFF"/>
        </w:rPr>
        <w:t>Ma se non credete ai suoi scritti, come potrete credere alle mie parole?".</w:t>
      </w:r>
    </w:p>
    <w:p w14:paraId="3B06B10E" w14:textId="77777777" w:rsidR="005D5F74" w:rsidRDefault="005D5F74" w:rsidP="00EB4821">
      <w:pPr>
        <w:suppressAutoHyphens/>
        <w:spacing w:after="0" w:line="240" w:lineRule="auto"/>
        <w:jc w:val="both"/>
        <w:rPr>
          <w:rFonts w:cstheme="minorHAnsi"/>
          <w:sz w:val="24"/>
          <w:szCs w:val="24"/>
          <w:shd w:val="clear" w:color="auto" w:fill="FFFFFF"/>
        </w:rPr>
      </w:pPr>
    </w:p>
    <w:p w14:paraId="6CF08490" w14:textId="621A8045" w:rsidR="00434492" w:rsidRDefault="00434492" w:rsidP="00434492">
      <w:pPr>
        <w:suppressAutoHyphens/>
        <w:spacing w:after="0" w:line="240" w:lineRule="auto"/>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58997B25" w14:textId="77777777" w:rsidR="00C75CA1" w:rsidRPr="00C75CA1" w:rsidRDefault="00C75CA1" w:rsidP="00EF1B12">
      <w:pPr>
        <w:spacing w:after="0" w:line="240" w:lineRule="auto"/>
        <w:jc w:val="both"/>
        <w:rPr>
          <w:rFonts w:cstheme="minorHAnsi"/>
          <w:bCs/>
          <w:sz w:val="12"/>
          <w:szCs w:val="12"/>
        </w:rPr>
      </w:pPr>
    </w:p>
    <w:p w14:paraId="3CD6B8F2" w14:textId="732E7709" w:rsidR="00EF1B12" w:rsidRPr="00545CBF" w:rsidRDefault="00EF1B12" w:rsidP="00EF1B12">
      <w:pPr>
        <w:spacing w:after="0" w:line="240" w:lineRule="auto"/>
        <w:jc w:val="both"/>
        <w:rPr>
          <w:rFonts w:cstheme="minorHAnsi"/>
          <w:bCs/>
          <w:sz w:val="24"/>
          <w:szCs w:val="24"/>
        </w:rPr>
      </w:pPr>
      <w:r w:rsidRPr="00545CBF">
        <w:rPr>
          <w:rFonts w:cstheme="minorHAnsi"/>
          <w:bCs/>
          <w:sz w:val="24"/>
          <w:szCs w:val="24"/>
        </w:rPr>
        <w:t>Nel silenzio, rileggo il testo e rispondo, con libertà e spontaneamente, a questa domanda: Cosa mi colpisce di questo brano? Una frase, un’azione, un particolare ina</w:t>
      </w:r>
      <w:r w:rsidRPr="00545CBF">
        <w:rPr>
          <w:rFonts w:ascii="Calibri" w:eastAsia="Calibri" w:hAnsi="Calibri" w:cs="Calibri"/>
          <w:bCs/>
          <w:sz w:val="24"/>
          <w:szCs w:val="24"/>
        </w:rPr>
        <w:t>tt</w:t>
      </w:r>
      <w:r w:rsidRPr="00545CBF">
        <w:rPr>
          <w:rFonts w:cstheme="minorHAnsi"/>
          <w:bCs/>
          <w:sz w:val="24"/>
          <w:szCs w:val="24"/>
        </w:rPr>
        <w:t>eso, una parola, un sentimento nel quale mi riconosco …</w:t>
      </w:r>
    </w:p>
    <w:p w14:paraId="5AE29290" w14:textId="7B326AC7" w:rsidR="00631EE4" w:rsidRDefault="00631EE4" w:rsidP="00EF1B12">
      <w:pPr>
        <w:spacing w:after="0" w:line="240" w:lineRule="auto"/>
        <w:jc w:val="both"/>
        <w:rPr>
          <w:rFonts w:eastAsia="Times New Roman" w:cstheme="minorHAnsi"/>
          <w:b/>
          <w:sz w:val="23"/>
          <w:szCs w:val="23"/>
        </w:rPr>
      </w:pPr>
    </w:p>
    <w:p w14:paraId="58375445" w14:textId="77777777" w:rsidR="00283EFC" w:rsidRDefault="00283EFC" w:rsidP="00EF1B12">
      <w:pPr>
        <w:spacing w:after="0" w:line="240" w:lineRule="auto"/>
        <w:jc w:val="both"/>
        <w:rPr>
          <w:rFonts w:eastAsia="Times New Roman" w:cstheme="minorHAnsi"/>
          <w:b/>
          <w:sz w:val="23"/>
          <w:szCs w:val="23"/>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6FE30472" w14:textId="77777777" w:rsidR="00C75CA1" w:rsidRPr="00C75CA1" w:rsidRDefault="00C75CA1" w:rsidP="00631EE4">
      <w:pPr>
        <w:spacing w:after="0" w:line="240" w:lineRule="auto"/>
        <w:jc w:val="both"/>
        <w:rPr>
          <w:rFonts w:eastAsia="Times New Roman" w:cstheme="minorHAnsi"/>
          <w:sz w:val="12"/>
          <w:szCs w:val="12"/>
        </w:rPr>
      </w:pPr>
    </w:p>
    <w:p w14:paraId="64676FAA" w14:textId="206FF30B" w:rsidR="005D5F74" w:rsidRPr="005D5F74" w:rsidRDefault="005D5F74" w:rsidP="005D5F74">
      <w:pPr>
        <w:spacing w:after="0" w:line="240" w:lineRule="auto"/>
        <w:jc w:val="both"/>
        <w:rPr>
          <w:rFonts w:eastAsia="Times New Roman" w:cstheme="minorHAnsi"/>
          <w:sz w:val="24"/>
          <w:szCs w:val="24"/>
          <w:lang w:eastAsia="en-US"/>
        </w:rPr>
      </w:pPr>
      <w:r w:rsidRPr="005D5F74">
        <w:rPr>
          <w:rFonts w:eastAsia="Times New Roman" w:cstheme="minorHAnsi"/>
          <w:sz w:val="24"/>
          <w:szCs w:val="24"/>
          <w:lang w:eastAsia="en-US"/>
        </w:rPr>
        <w:t xml:space="preserve">Il brano che abbiamo meditato oggi è inserito nel contesto della guarigione dell'uomo paralitico presso la piscina di </w:t>
      </w:r>
      <w:proofErr w:type="spellStart"/>
      <w:r w:rsidRPr="005D5F74">
        <w:rPr>
          <w:rFonts w:eastAsia="Times New Roman" w:cstheme="minorHAnsi"/>
          <w:sz w:val="24"/>
          <w:szCs w:val="24"/>
          <w:lang w:eastAsia="en-US"/>
        </w:rPr>
        <w:t>Betzatà</w:t>
      </w:r>
      <w:proofErr w:type="spellEnd"/>
      <w:r w:rsidRPr="005D5F74">
        <w:rPr>
          <w:rFonts w:eastAsia="Times New Roman" w:cstheme="minorHAnsi"/>
          <w:sz w:val="24"/>
          <w:szCs w:val="24"/>
          <w:lang w:eastAsia="en-US"/>
        </w:rPr>
        <w:t>. Viene sottolineata da Gesù la centralità della sua relazione col Padre, il cui culmine è rappresentato dalla testimonianza e dal mandato ricevuto.  Gesù presenta quattro testimonianze a sostegno della sua missione: quella del Padre, quella di Giovanni Battista, quella delle opere e quella delle Scritture. L'autorità della sua Parola trova fondamento proprio in quella relazione di amore generata dal Padre. La presenza e il ruolo del Battista sono importanti, paragonati al calore e alla luce di una lampada che illumina il cammino, tuttavia si tratta di una luminosità "propedeutica" a quella eterna portata da Dio mediante Cristo.</w:t>
      </w:r>
    </w:p>
    <w:p w14:paraId="476950E9" w14:textId="669E382F" w:rsidR="00271375" w:rsidRDefault="00271375" w:rsidP="00631EE4">
      <w:pPr>
        <w:spacing w:after="0" w:line="240" w:lineRule="auto"/>
        <w:jc w:val="both"/>
        <w:rPr>
          <w:rFonts w:eastAsia="Times New Roman" w:cstheme="minorHAnsi"/>
          <w:sz w:val="23"/>
          <w:szCs w:val="23"/>
        </w:rPr>
      </w:pPr>
    </w:p>
    <w:p w14:paraId="5EDE4634" w14:textId="10381EA6" w:rsidR="00283EFC" w:rsidRDefault="00283EFC" w:rsidP="00631EE4">
      <w:pPr>
        <w:spacing w:after="0" w:line="240" w:lineRule="auto"/>
        <w:jc w:val="both"/>
        <w:rPr>
          <w:rFonts w:eastAsia="Times New Roman" w:cstheme="minorHAnsi"/>
          <w:sz w:val="23"/>
          <w:szCs w:val="23"/>
        </w:rPr>
      </w:pPr>
    </w:p>
    <w:p w14:paraId="53FC6D0B" w14:textId="15F01551" w:rsidR="00283EFC" w:rsidRDefault="00283EFC" w:rsidP="00631EE4">
      <w:pPr>
        <w:spacing w:after="0" w:line="240" w:lineRule="auto"/>
        <w:jc w:val="both"/>
        <w:rPr>
          <w:rFonts w:eastAsia="Times New Roman" w:cstheme="minorHAnsi"/>
          <w:sz w:val="23"/>
          <w:szCs w:val="23"/>
        </w:rPr>
      </w:pPr>
    </w:p>
    <w:p w14:paraId="366E817E" w14:textId="486A9A09" w:rsidR="00283EFC" w:rsidRDefault="00283EFC" w:rsidP="00631EE4">
      <w:pPr>
        <w:spacing w:after="0" w:line="240" w:lineRule="auto"/>
        <w:jc w:val="both"/>
        <w:rPr>
          <w:rFonts w:eastAsia="Times New Roman" w:cstheme="minorHAnsi"/>
          <w:sz w:val="23"/>
          <w:szCs w:val="23"/>
        </w:rPr>
      </w:pPr>
    </w:p>
    <w:p w14:paraId="3CA42E40" w14:textId="77777777" w:rsidR="00283EFC" w:rsidRDefault="00283EFC"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003F0706" w14:textId="77777777" w:rsidR="007C71EE" w:rsidRPr="001D6C5B" w:rsidRDefault="007C71EE" w:rsidP="00663D68">
      <w:pPr>
        <w:spacing w:after="0" w:line="240" w:lineRule="auto"/>
        <w:jc w:val="both"/>
        <w:rPr>
          <w:rFonts w:eastAsia="Times New Roman" w:cstheme="minorHAnsi"/>
          <w:sz w:val="6"/>
          <w:szCs w:val="6"/>
        </w:rPr>
      </w:pPr>
    </w:p>
    <w:p w14:paraId="1C2F9A0E" w14:textId="7498B1F2" w:rsidR="005D5F74" w:rsidRPr="008411BE" w:rsidRDefault="005D5F74" w:rsidP="00815556">
      <w:pPr>
        <w:pStyle w:val="Paragrafoelenco"/>
        <w:numPr>
          <w:ilvl w:val="0"/>
          <w:numId w:val="30"/>
        </w:numPr>
        <w:spacing w:after="0" w:line="256" w:lineRule="auto"/>
        <w:jc w:val="both"/>
        <w:rPr>
          <w:rFonts w:eastAsia="Times New Roman" w:cstheme="minorHAnsi"/>
          <w:sz w:val="24"/>
          <w:szCs w:val="24"/>
        </w:rPr>
      </w:pPr>
      <w:r w:rsidRPr="008411BE">
        <w:rPr>
          <w:rFonts w:eastAsia="Times New Roman" w:cstheme="minorHAnsi"/>
          <w:sz w:val="24"/>
          <w:szCs w:val="24"/>
        </w:rPr>
        <w:t xml:space="preserve">In questo brano emerge una consapevolezza significativa da parte di Gesù: Gesù accetta di non poter essere testimone di </w:t>
      </w:r>
      <w:proofErr w:type="spellStart"/>
      <w:r w:rsidRPr="008411BE">
        <w:rPr>
          <w:rFonts w:eastAsia="Times New Roman" w:cstheme="minorHAnsi"/>
          <w:sz w:val="24"/>
          <w:szCs w:val="24"/>
        </w:rPr>
        <w:t>sè</w:t>
      </w:r>
      <w:proofErr w:type="spellEnd"/>
      <w:r w:rsidRPr="008411BE">
        <w:rPr>
          <w:rFonts w:eastAsia="Times New Roman" w:cstheme="minorHAnsi"/>
          <w:sz w:val="24"/>
          <w:szCs w:val="24"/>
        </w:rPr>
        <w:t xml:space="preserve"> stesso. Ciò appare insolito per i nostri standard culturali</w:t>
      </w:r>
      <w:r w:rsidR="008411BE" w:rsidRPr="008411BE">
        <w:rPr>
          <w:rFonts w:eastAsia="Times New Roman" w:cstheme="minorHAnsi"/>
          <w:sz w:val="24"/>
          <w:szCs w:val="24"/>
        </w:rPr>
        <w:t>:</w:t>
      </w:r>
      <w:r w:rsidRPr="008411BE">
        <w:rPr>
          <w:rFonts w:eastAsia="Times New Roman" w:cstheme="minorHAnsi"/>
          <w:sz w:val="24"/>
          <w:szCs w:val="24"/>
        </w:rPr>
        <w:t xml:space="preserve"> la nostra società contemporanea tende a illuderci di essere testimoni credibili di noi stessi, </w:t>
      </w:r>
      <w:r w:rsidR="008411BE">
        <w:rPr>
          <w:rFonts w:eastAsia="Times New Roman" w:cstheme="minorHAnsi"/>
          <w:sz w:val="24"/>
          <w:szCs w:val="24"/>
        </w:rPr>
        <w:t xml:space="preserve">non a caso cis tentiamo dire “chi fa da sé fa per tre”, “fidati solo di te stesso”, </w:t>
      </w:r>
      <w:r w:rsidRPr="008411BE">
        <w:rPr>
          <w:rFonts w:eastAsia="Times New Roman" w:cstheme="minorHAnsi"/>
          <w:sz w:val="24"/>
          <w:szCs w:val="24"/>
        </w:rPr>
        <w:t>ignorando le nostre fragilità e il nostro bisogno di relazioni autentiche.</w:t>
      </w:r>
      <w:r w:rsidR="008411BE" w:rsidRPr="008411BE">
        <w:rPr>
          <w:rFonts w:eastAsia="Times New Roman" w:cstheme="minorHAnsi"/>
          <w:sz w:val="24"/>
          <w:szCs w:val="24"/>
        </w:rPr>
        <w:t xml:space="preserve"> </w:t>
      </w:r>
      <w:r w:rsidR="008411BE" w:rsidRPr="008411BE">
        <w:rPr>
          <w:sz w:val="24"/>
          <w:szCs w:val="24"/>
        </w:rPr>
        <w:t>Neppure in un processo si accetterebbe la testimonianza dell’imputato!</w:t>
      </w:r>
      <w:r w:rsidR="008411BE">
        <w:rPr>
          <w:sz w:val="24"/>
          <w:szCs w:val="24"/>
        </w:rPr>
        <w:t xml:space="preserve"> La logica di Gesù è ferrea e rimanda alla relazione …</w:t>
      </w:r>
    </w:p>
    <w:p w14:paraId="6935D124" w14:textId="4BC26CDA" w:rsidR="005D5F74" w:rsidRDefault="005D5F74" w:rsidP="008411BE">
      <w:pPr>
        <w:pStyle w:val="Paragrafoelenco"/>
        <w:numPr>
          <w:ilvl w:val="0"/>
          <w:numId w:val="30"/>
        </w:numPr>
        <w:jc w:val="both"/>
        <w:rPr>
          <w:rFonts w:eastAsia="Times New Roman" w:cstheme="minorHAnsi"/>
          <w:sz w:val="24"/>
          <w:szCs w:val="24"/>
        </w:rPr>
      </w:pPr>
      <w:r>
        <w:rPr>
          <w:rFonts w:eastAsia="Times New Roman" w:cstheme="minorHAnsi"/>
          <w:sz w:val="24"/>
          <w:szCs w:val="24"/>
        </w:rPr>
        <w:t xml:space="preserve">La </w:t>
      </w:r>
      <w:r w:rsidRPr="005D5F74">
        <w:rPr>
          <w:rFonts w:eastAsia="Times New Roman" w:cstheme="minorHAnsi"/>
          <w:sz w:val="24"/>
          <w:szCs w:val="24"/>
        </w:rPr>
        <w:t xml:space="preserve">realtà ecclesiale </w:t>
      </w:r>
      <w:r>
        <w:rPr>
          <w:rFonts w:eastAsia="Times New Roman" w:cstheme="minorHAnsi"/>
          <w:sz w:val="24"/>
          <w:szCs w:val="24"/>
        </w:rPr>
        <w:t>può essere una</w:t>
      </w:r>
      <w:r w:rsidRPr="005D5F74">
        <w:rPr>
          <w:rFonts w:eastAsia="Times New Roman" w:cstheme="minorHAnsi"/>
          <w:sz w:val="24"/>
          <w:szCs w:val="24"/>
        </w:rPr>
        <w:t xml:space="preserve"> </w:t>
      </w:r>
      <w:r>
        <w:rPr>
          <w:rFonts w:eastAsia="Times New Roman" w:cstheme="minorHAnsi"/>
          <w:sz w:val="24"/>
          <w:szCs w:val="24"/>
        </w:rPr>
        <w:t>“</w:t>
      </w:r>
      <w:r w:rsidRPr="005D5F74">
        <w:rPr>
          <w:rFonts w:eastAsia="Times New Roman" w:cstheme="minorHAnsi"/>
          <w:sz w:val="24"/>
          <w:szCs w:val="24"/>
        </w:rPr>
        <w:t>palestra relazionale</w:t>
      </w:r>
      <w:r>
        <w:rPr>
          <w:rFonts w:eastAsia="Times New Roman" w:cstheme="minorHAnsi"/>
          <w:sz w:val="24"/>
          <w:szCs w:val="24"/>
        </w:rPr>
        <w:t>”</w:t>
      </w:r>
      <w:r w:rsidRPr="005D5F74">
        <w:rPr>
          <w:rFonts w:eastAsia="Times New Roman" w:cstheme="minorHAnsi"/>
          <w:sz w:val="24"/>
          <w:szCs w:val="24"/>
        </w:rPr>
        <w:t xml:space="preserve">: anche la Chiesa non è immune da difficoltà, ma mediante un percorso di autocoscienza critica ci invita a metterci in gioco per lasciarci guidare da tanti fratelli e sorelle testimoni delle sofferenze, ma anche delle gioie che contraddistinguono la nostra </w:t>
      </w:r>
      <w:r>
        <w:rPr>
          <w:rFonts w:eastAsia="Times New Roman" w:cstheme="minorHAnsi"/>
          <w:sz w:val="24"/>
          <w:szCs w:val="24"/>
        </w:rPr>
        <w:t xml:space="preserve">vita. Ti riconosci in questa affermazione? </w:t>
      </w:r>
    </w:p>
    <w:p w14:paraId="1C7CE44F" w14:textId="018F2512" w:rsidR="00271375" w:rsidRDefault="00271375" w:rsidP="005D5F74">
      <w:pPr>
        <w:pStyle w:val="Paragrafoelenco"/>
        <w:jc w:val="both"/>
        <w:rPr>
          <w:rFonts w:eastAsia="Times New Roman" w:cstheme="minorHAnsi"/>
          <w:sz w:val="12"/>
          <w:szCs w:val="12"/>
        </w:rPr>
      </w:pP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Pr="001D6C5B" w:rsidRDefault="00631EE4" w:rsidP="00631EE4">
      <w:pPr>
        <w:spacing w:after="0" w:line="240" w:lineRule="auto"/>
        <w:ind w:left="1440"/>
        <w:jc w:val="both"/>
        <w:rPr>
          <w:rFonts w:eastAsia="Times New Roman" w:cstheme="minorHAnsi"/>
          <w:sz w:val="12"/>
          <w:szCs w:val="12"/>
        </w:rPr>
      </w:pPr>
    </w:p>
    <w:p w14:paraId="32107DA9" w14:textId="36FF660B"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Leggendo questo brano del Vangelo, quali caratteristiche del volto di Dio ho incontrato</w:t>
      </w:r>
      <w:r w:rsidR="001339DF" w:rsidRPr="00545CBF">
        <w:rPr>
          <w:rFonts w:eastAsia="Times New Roman" w:cstheme="minorHAnsi"/>
          <w:sz w:val="24"/>
          <w:szCs w:val="24"/>
        </w:rPr>
        <w:t>? C</w:t>
      </w:r>
      <w:r w:rsidRPr="00545CBF">
        <w:rPr>
          <w:rFonts w:eastAsia="Times New Roman" w:cstheme="minorHAnsi"/>
          <w:sz w:val="24"/>
          <w:szCs w:val="24"/>
        </w:rPr>
        <w:t xml:space="preserve">osa mi stupisce, cosa mi inquieta? </w:t>
      </w:r>
    </w:p>
    <w:p w14:paraId="3DB18EAB" w14:textId="147CC102"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 xml:space="preserve">Che cosa dice questo Dio alla mia vita? </w:t>
      </w:r>
    </w:p>
    <w:p w14:paraId="56CB1FC8" w14:textId="2767C205" w:rsidR="00631EE4"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Mi è rimasto un dubbio, avrei bisogno di un ulteriore chiarimento….</w:t>
      </w:r>
    </w:p>
    <w:p w14:paraId="34F66455" w14:textId="4912057B" w:rsidR="00631EE4" w:rsidRPr="000E02B1" w:rsidRDefault="00631EE4" w:rsidP="000E02B1">
      <w:pPr>
        <w:pStyle w:val="Paragrafoelenco"/>
        <w:spacing w:after="0" w:line="240" w:lineRule="auto"/>
        <w:ind w:left="502"/>
        <w:jc w:val="both"/>
        <w:rPr>
          <w:rFonts w:eastAsia="Times New Roman" w:cstheme="minorHAnsi"/>
          <w:sz w:val="24"/>
          <w:szCs w:val="24"/>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1D6C5B" w:rsidRDefault="00631EE4" w:rsidP="00631EE4">
      <w:pPr>
        <w:spacing w:after="0" w:line="240" w:lineRule="auto"/>
        <w:jc w:val="both"/>
        <w:rPr>
          <w:rFonts w:eastAsia="Times New Roman" w:cstheme="minorHAnsi"/>
          <w:sz w:val="8"/>
          <w:szCs w:val="8"/>
        </w:rPr>
      </w:pPr>
    </w:p>
    <w:p w14:paraId="23CC3B59" w14:textId="165DF83C" w:rsidR="00631EE4" w:rsidRDefault="00631EE4" w:rsidP="00631EE4">
      <w:pPr>
        <w:spacing w:after="0" w:line="240" w:lineRule="auto"/>
        <w:jc w:val="both"/>
        <w:rPr>
          <w:rFonts w:eastAsia="Times New Roman" w:cstheme="minorHAnsi"/>
          <w:sz w:val="24"/>
          <w:szCs w:val="24"/>
        </w:rPr>
      </w:pPr>
      <w:r w:rsidRPr="00545CBF">
        <w:rPr>
          <w:rFonts w:eastAsia="Times New Roman" w:cstheme="minorHAnsi"/>
          <w:sz w:val="24"/>
          <w:szCs w:val="24"/>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545CBF">
        <w:rPr>
          <w:rFonts w:eastAsia="Times New Roman" w:cstheme="minorHAnsi"/>
          <w:i/>
          <w:sz w:val="24"/>
          <w:szCs w:val="24"/>
        </w:rPr>
        <w:t>lode</w:t>
      </w:r>
      <w:r w:rsidRPr="00545CBF">
        <w:rPr>
          <w:rFonts w:eastAsia="Times New Roman" w:cstheme="minorHAnsi"/>
          <w:sz w:val="24"/>
          <w:szCs w:val="24"/>
        </w:rPr>
        <w:t xml:space="preserve">, del </w:t>
      </w:r>
      <w:r w:rsidRPr="00545CBF">
        <w:rPr>
          <w:rFonts w:eastAsia="Times New Roman" w:cstheme="minorHAnsi"/>
          <w:i/>
          <w:sz w:val="24"/>
          <w:szCs w:val="24"/>
        </w:rPr>
        <w:t>ringraziamento</w:t>
      </w:r>
      <w:r w:rsidRPr="00545CBF">
        <w:rPr>
          <w:rFonts w:eastAsia="Times New Roman" w:cstheme="minorHAnsi"/>
          <w:sz w:val="24"/>
          <w:szCs w:val="24"/>
        </w:rPr>
        <w:t>, dell’</w:t>
      </w:r>
      <w:r w:rsidRPr="00545CBF">
        <w:rPr>
          <w:rFonts w:eastAsia="Times New Roman" w:cstheme="minorHAnsi"/>
          <w:i/>
          <w:sz w:val="24"/>
          <w:szCs w:val="24"/>
        </w:rPr>
        <w:t>invocazione</w:t>
      </w:r>
      <w:r w:rsidRPr="00545CBF">
        <w:rPr>
          <w:rFonts w:eastAsia="Times New Roman" w:cstheme="minorHAnsi"/>
          <w:sz w:val="24"/>
          <w:szCs w:val="24"/>
        </w:rPr>
        <w:t xml:space="preserve"> o dell’</w:t>
      </w:r>
      <w:r w:rsidRPr="00545CBF">
        <w:rPr>
          <w:rFonts w:eastAsia="Times New Roman" w:cstheme="minorHAnsi"/>
          <w:i/>
          <w:sz w:val="24"/>
          <w:szCs w:val="24"/>
        </w:rPr>
        <w:t>intercessione</w:t>
      </w:r>
      <w:r w:rsidRPr="00545CBF">
        <w:rPr>
          <w:rFonts w:eastAsia="Times New Roman" w:cstheme="minorHAnsi"/>
          <w:sz w:val="24"/>
          <w:szCs w:val="24"/>
        </w:rPr>
        <w:t>.</w:t>
      </w:r>
    </w:p>
    <w:p w14:paraId="3ADE9BF0" w14:textId="348B3CCC"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77777777" w:rsidR="00C75CA1" w:rsidRDefault="00C75CA1" w:rsidP="0026164C">
      <w:pPr>
        <w:spacing w:after="0" w:line="240" w:lineRule="auto"/>
        <w:jc w:val="both"/>
        <w:rPr>
          <w:rFonts w:cstheme="minorHAnsi"/>
          <w:sz w:val="24"/>
          <w:szCs w:val="24"/>
        </w:rPr>
      </w:pPr>
    </w:p>
    <w:p w14:paraId="1D9BB0DA" w14:textId="3946AB98" w:rsidR="00404828" w:rsidRPr="009E610F" w:rsidRDefault="009E610F" w:rsidP="0026164C">
      <w:pPr>
        <w:spacing w:after="0" w:line="240" w:lineRule="auto"/>
        <w:jc w:val="both"/>
        <w:rPr>
          <w:rFonts w:cstheme="minorHAnsi"/>
          <w:i/>
          <w:iCs/>
          <w:sz w:val="24"/>
          <w:szCs w:val="24"/>
        </w:rPr>
      </w:pPr>
      <w:r w:rsidRPr="009E610F">
        <w:rPr>
          <w:rFonts w:cstheme="minorHAnsi"/>
          <w:i/>
          <w:iCs/>
          <w:sz w:val="24"/>
          <w:szCs w:val="24"/>
        </w:rPr>
        <w:t xml:space="preserve">Le opere di Gesù vengono dal Padre, la loro origine è lì. Un concetto che può sembrare faticoso da comprendere, e che viene ben chiarito dalle parole che il card. Renato </w:t>
      </w:r>
      <w:r>
        <w:rPr>
          <w:rFonts w:cstheme="minorHAnsi"/>
          <w:i/>
          <w:iCs/>
          <w:sz w:val="24"/>
          <w:szCs w:val="24"/>
        </w:rPr>
        <w:t>M</w:t>
      </w:r>
      <w:r w:rsidRPr="009E610F">
        <w:rPr>
          <w:rFonts w:cstheme="minorHAnsi"/>
          <w:i/>
          <w:iCs/>
          <w:sz w:val="24"/>
          <w:szCs w:val="24"/>
        </w:rPr>
        <w:t xml:space="preserve">artino ha pronunciato nell’omelia in celebrazione del V anniversario della morte </w:t>
      </w:r>
      <w:r>
        <w:rPr>
          <w:rFonts w:cstheme="minorHAnsi"/>
          <w:i/>
          <w:iCs/>
          <w:sz w:val="24"/>
          <w:szCs w:val="24"/>
        </w:rPr>
        <w:t xml:space="preserve">del </w:t>
      </w:r>
      <w:r w:rsidRPr="008411BE">
        <w:rPr>
          <w:rFonts w:cstheme="minorHAnsi"/>
          <w:i/>
          <w:iCs/>
          <w:sz w:val="24"/>
          <w:szCs w:val="24"/>
        </w:rPr>
        <w:t xml:space="preserve">Card. </w:t>
      </w:r>
      <w:proofErr w:type="spellStart"/>
      <w:r w:rsidRPr="008411BE">
        <w:rPr>
          <w:rFonts w:cstheme="minorHAnsi"/>
          <w:i/>
          <w:iCs/>
          <w:sz w:val="24"/>
          <w:szCs w:val="24"/>
        </w:rPr>
        <w:t>Nguyên</w:t>
      </w:r>
      <w:proofErr w:type="spellEnd"/>
      <w:r w:rsidRPr="008411BE">
        <w:rPr>
          <w:rFonts w:cstheme="minorHAnsi"/>
          <w:i/>
          <w:iCs/>
          <w:sz w:val="24"/>
          <w:szCs w:val="24"/>
        </w:rPr>
        <w:t xml:space="preserve"> Van </w:t>
      </w:r>
      <w:proofErr w:type="spellStart"/>
      <w:r w:rsidRPr="008411BE">
        <w:rPr>
          <w:rFonts w:cstheme="minorHAnsi"/>
          <w:i/>
          <w:iCs/>
          <w:sz w:val="24"/>
          <w:szCs w:val="24"/>
        </w:rPr>
        <w:t>Thuân</w:t>
      </w:r>
      <w:proofErr w:type="spellEnd"/>
      <w:r w:rsidR="00283EFC">
        <w:rPr>
          <w:rFonts w:cstheme="minorHAnsi"/>
          <w:i/>
          <w:iCs/>
          <w:sz w:val="24"/>
          <w:szCs w:val="24"/>
        </w:rPr>
        <w:t xml:space="preserve">, </w:t>
      </w:r>
      <w:r w:rsidR="00283EFC" w:rsidRPr="00283EFC">
        <w:rPr>
          <w:rFonts w:cstheme="minorHAnsi"/>
          <w:i/>
          <w:iCs/>
          <w:sz w:val="24"/>
          <w:szCs w:val="24"/>
        </w:rPr>
        <w:t xml:space="preserve">cardinale vietnamita, morto a 74 anni a Roma, quando era da 4 presidente del Pontificio Consiglio “Giustizia e Pace”, </w:t>
      </w:r>
      <w:r w:rsidR="00283EFC">
        <w:rPr>
          <w:rFonts w:cstheme="minorHAnsi"/>
          <w:i/>
          <w:iCs/>
          <w:sz w:val="24"/>
          <w:szCs w:val="24"/>
        </w:rPr>
        <w:t xml:space="preserve">dopo aver trascorso </w:t>
      </w:r>
      <w:r w:rsidR="00283EFC" w:rsidRPr="00283EFC">
        <w:rPr>
          <w:rFonts w:cstheme="minorHAnsi"/>
          <w:i/>
          <w:iCs/>
          <w:sz w:val="24"/>
          <w:szCs w:val="24"/>
        </w:rPr>
        <w:t>13 anni della sua vita nelle carceri del regime comunista, dal 1975 al 1988. </w:t>
      </w:r>
    </w:p>
    <w:p w14:paraId="7774AC41" w14:textId="77777777" w:rsidR="009E610F" w:rsidRPr="001D6C5B" w:rsidRDefault="009E610F" w:rsidP="0026164C">
      <w:pPr>
        <w:spacing w:after="0" w:line="240" w:lineRule="auto"/>
        <w:jc w:val="both"/>
        <w:rPr>
          <w:rFonts w:cstheme="minorHAnsi"/>
          <w:sz w:val="12"/>
          <w:szCs w:val="12"/>
          <w:highlight w:val="yellow"/>
        </w:rPr>
      </w:pPr>
    </w:p>
    <w:p w14:paraId="581C17C3" w14:textId="29BB3DD1" w:rsidR="008411BE" w:rsidRPr="008411BE" w:rsidRDefault="008411BE" w:rsidP="008411BE">
      <w:pPr>
        <w:spacing w:after="0" w:line="240" w:lineRule="auto"/>
        <w:jc w:val="both"/>
        <w:rPr>
          <w:rFonts w:cstheme="minorHAnsi"/>
          <w:sz w:val="24"/>
          <w:szCs w:val="24"/>
        </w:rPr>
      </w:pPr>
      <w:r>
        <w:rPr>
          <w:rFonts w:cstheme="minorHAnsi"/>
          <w:sz w:val="24"/>
          <w:szCs w:val="24"/>
        </w:rPr>
        <w:t>“</w:t>
      </w:r>
      <w:r w:rsidRPr="008411BE">
        <w:rPr>
          <w:rFonts w:cstheme="minorHAnsi"/>
          <w:sz w:val="24"/>
          <w:szCs w:val="24"/>
        </w:rPr>
        <w:t>In primo luogo egli seppe distinguere tra Dio e le opere di Dio. Ascoltiamolo: "Nei lunghi e duri anni del carcere, meditavo sulla domanda dei discepoli a Gesù, durante la tempesta: "Maestro, non t'importa che moriamo?" (Mc 4,38), finché una notte, dal fondo del cuore una voce mi parlò: "Perché ti tormenti così? Devi distinguere tra Dio e le opere di Dio, tutto ciò che hai compiuto e desideri continuare a fare - visite pastorali, formazione di seminaristi, religiosi, religiose, laici, giovani, costruzioni di scuole, di centri studenteschi, missioni per l'evangelizzazione dei non cristiani... - tutto ciò è un'opera eccellente, sono opere di Dio, ma non sono Dio! Se Dio vuole che tu abbandoni tutte queste opere, mettendole nelle sue mani, fallo subito, e abbi fiducia in lui. Dio lo farà infinitamente meglio di te; egli affiderà le sue opere ad altri, molto più capaci di te. Tu hai scelto Dio solamente, non le sue opere!". Questa luce mi portò una forza nuova, che cambiò completamente il mio modo di pensare".</w:t>
      </w:r>
    </w:p>
    <w:p w14:paraId="0DCF590E" w14:textId="61016F6C" w:rsidR="008411BE" w:rsidRDefault="008411BE" w:rsidP="0026164C">
      <w:pPr>
        <w:spacing w:after="0" w:line="240" w:lineRule="auto"/>
        <w:jc w:val="both"/>
        <w:rPr>
          <w:rFonts w:cstheme="minorHAnsi"/>
          <w:sz w:val="24"/>
          <w:szCs w:val="24"/>
          <w:highlight w:val="yellow"/>
        </w:rPr>
      </w:pPr>
    </w:p>
    <w:p w14:paraId="7B73A7AD" w14:textId="2ECDA029" w:rsidR="00283EFC" w:rsidRPr="00283EFC" w:rsidRDefault="001D6C5B" w:rsidP="0026164C">
      <w:pPr>
        <w:spacing w:after="0" w:line="240" w:lineRule="auto"/>
        <w:jc w:val="both"/>
        <w:rPr>
          <w:rFonts w:cstheme="minorHAnsi"/>
          <w:sz w:val="24"/>
          <w:szCs w:val="24"/>
        </w:rPr>
      </w:pPr>
      <w:r>
        <w:rPr>
          <w:noProof/>
        </w:rPr>
        <w:drawing>
          <wp:anchor distT="0" distB="0" distL="114300" distR="114300" simplePos="0" relativeHeight="251660288" behindDoc="0" locked="0" layoutInCell="1" allowOverlap="1" wp14:anchorId="150E73A3" wp14:editId="716CF518">
            <wp:simplePos x="0" y="0"/>
            <wp:positionH relativeFrom="margin">
              <wp:align>left</wp:align>
            </wp:positionH>
            <wp:positionV relativeFrom="paragraph">
              <wp:posOffset>5715</wp:posOffset>
            </wp:positionV>
            <wp:extent cx="737235" cy="737235"/>
            <wp:effectExtent l="0" t="0" r="5715" b="5715"/>
            <wp:wrapThrough wrapText="bothSides">
              <wp:wrapPolygon edited="0">
                <wp:start x="0" y="0"/>
                <wp:lineTo x="0" y="21209"/>
                <wp:lineTo x="21209" y="21209"/>
                <wp:lineTo x="21209"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235" cy="737235"/>
                    </a:xfrm>
                    <a:prstGeom prst="rect">
                      <a:avLst/>
                    </a:prstGeom>
                  </pic:spPr>
                </pic:pic>
              </a:graphicData>
            </a:graphic>
          </wp:anchor>
        </w:drawing>
      </w:r>
      <w:r w:rsidR="00283EFC" w:rsidRPr="00283EFC">
        <w:rPr>
          <w:rFonts w:cstheme="minorHAnsi"/>
          <w:sz w:val="24"/>
          <w:szCs w:val="24"/>
        </w:rPr>
        <w:t>Qui trovi il testo completo dell’omelia</w:t>
      </w:r>
      <w:r>
        <w:rPr>
          <w:rFonts w:cstheme="minorHAnsi"/>
          <w:sz w:val="24"/>
          <w:szCs w:val="24"/>
        </w:rPr>
        <w:t>!</w:t>
      </w:r>
    </w:p>
    <w:sectPr w:rsidR="00283EFC" w:rsidRPr="00283EFC"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50166"/>
    <w:multiLevelType w:val="multilevel"/>
    <w:tmpl w:val="C914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527B"/>
    <w:multiLevelType w:val="hybridMultilevel"/>
    <w:tmpl w:val="AE520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BD73B01"/>
    <w:multiLevelType w:val="multilevel"/>
    <w:tmpl w:val="9592714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7"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6CF0FE5"/>
    <w:multiLevelType w:val="hybridMultilevel"/>
    <w:tmpl w:val="0CB6E876"/>
    <w:lvl w:ilvl="0" w:tplc="62AA95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87A6264"/>
    <w:multiLevelType w:val="hybridMultilevel"/>
    <w:tmpl w:val="7FFAFB26"/>
    <w:lvl w:ilvl="0" w:tplc="7172A4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10226C"/>
    <w:multiLevelType w:val="hybridMultilevel"/>
    <w:tmpl w:val="88EA18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898295E"/>
    <w:multiLevelType w:val="multilevel"/>
    <w:tmpl w:val="521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9762F1"/>
    <w:multiLevelType w:val="multilevel"/>
    <w:tmpl w:val="ECF2C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2B76BD6"/>
    <w:multiLevelType w:val="hybridMultilevel"/>
    <w:tmpl w:val="4FD045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D8A4352"/>
    <w:multiLevelType w:val="multilevel"/>
    <w:tmpl w:val="DB166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63C257D"/>
    <w:multiLevelType w:val="multilevel"/>
    <w:tmpl w:val="B72A75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76E7CEF"/>
    <w:multiLevelType w:val="hybridMultilevel"/>
    <w:tmpl w:val="7C9852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9CA7A9D"/>
    <w:multiLevelType w:val="multilevel"/>
    <w:tmpl w:val="707E03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CB5031C"/>
    <w:multiLevelType w:val="hybridMultilevel"/>
    <w:tmpl w:val="0C8EE882"/>
    <w:numStyleLink w:val="Stileimportato1"/>
  </w:abstractNum>
  <w:num w:numId="1" w16cid:durableId="312104324">
    <w:abstractNumId w:val="14"/>
  </w:num>
  <w:num w:numId="2" w16cid:durableId="439422440">
    <w:abstractNumId w:val="30"/>
  </w:num>
  <w:num w:numId="3" w16cid:durableId="495531247">
    <w:abstractNumId w:val="12"/>
  </w:num>
  <w:num w:numId="4" w16cid:durableId="1394235756">
    <w:abstractNumId w:val="0"/>
  </w:num>
  <w:num w:numId="5" w16cid:durableId="1307929106">
    <w:abstractNumId w:val="0"/>
  </w:num>
  <w:num w:numId="6" w16cid:durableId="659701693">
    <w:abstractNumId w:val="22"/>
  </w:num>
  <w:num w:numId="7" w16cid:durableId="503253240">
    <w:abstractNumId w:val="9"/>
  </w:num>
  <w:num w:numId="8" w16cid:durableId="1208026896">
    <w:abstractNumId w:val="5"/>
  </w:num>
  <w:num w:numId="9" w16cid:durableId="887447992">
    <w:abstractNumId w:val="8"/>
  </w:num>
  <w:num w:numId="10" w16cid:durableId="1264731713">
    <w:abstractNumId w:val="13"/>
  </w:num>
  <w:num w:numId="11" w16cid:durableId="1085302884">
    <w:abstractNumId w:val="3"/>
  </w:num>
  <w:num w:numId="12" w16cid:durableId="793672749">
    <w:abstractNumId w:val="17"/>
  </w:num>
  <w:num w:numId="13" w16cid:durableId="443115270">
    <w:abstractNumId w:val="26"/>
  </w:num>
  <w:num w:numId="14" w16cid:durableId="824395915">
    <w:abstractNumId w:val="10"/>
  </w:num>
  <w:num w:numId="15" w16cid:durableId="208995512">
    <w:abstractNumId w:val="7"/>
  </w:num>
  <w:num w:numId="16" w16cid:durableId="335960172">
    <w:abstractNumId w:val="21"/>
  </w:num>
  <w:num w:numId="17" w16cid:durableId="921646681">
    <w:abstractNumId w:val="4"/>
  </w:num>
  <w:num w:numId="18" w16cid:durableId="600575096">
    <w:abstractNumId w:val="15"/>
  </w:num>
  <w:num w:numId="19" w16cid:durableId="1497922237">
    <w:abstractNumId w:val="16"/>
  </w:num>
  <w:num w:numId="20" w16cid:durableId="380443588">
    <w:abstractNumId w:val="2"/>
  </w:num>
  <w:num w:numId="21" w16cid:durableId="635913831">
    <w:abstractNumId w:val="23"/>
  </w:num>
  <w:num w:numId="22" w16cid:durableId="414130174">
    <w:abstractNumId w:val="6"/>
  </w:num>
  <w:num w:numId="23" w16cid:durableId="1961295890">
    <w:abstractNumId w:val="27"/>
  </w:num>
  <w:num w:numId="24" w16cid:durableId="1345323627">
    <w:abstractNumId w:val="19"/>
  </w:num>
  <w:num w:numId="25" w16cid:durableId="945499495">
    <w:abstractNumId w:val="28"/>
  </w:num>
  <w:num w:numId="26" w16cid:durableId="1741099061">
    <w:abstractNumId w:val="20"/>
  </w:num>
  <w:num w:numId="27" w16cid:durableId="1258060529">
    <w:abstractNumId w:val="1"/>
  </w:num>
  <w:num w:numId="28" w16cid:durableId="1790467701">
    <w:abstractNumId w:val="28"/>
  </w:num>
  <w:num w:numId="29" w16cid:durableId="1124346806">
    <w:abstractNumId w:val="29"/>
  </w:num>
  <w:num w:numId="30" w16cid:durableId="1861433157">
    <w:abstractNumId w:val="25"/>
  </w:num>
  <w:num w:numId="31" w16cid:durableId="376051253">
    <w:abstractNumId w:val="11"/>
  </w:num>
  <w:num w:numId="32" w16cid:durableId="952055929">
    <w:abstractNumId w:val="18"/>
  </w:num>
  <w:num w:numId="33" w16cid:durableId="1753136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468F"/>
    <w:rsid w:val="000C596D"/>
    <w:rsid w:val="000D090E"/>
    <w:rsid w:val="000D3065"/>
    <w:rsid w:val="000D3AF3"/>
    <w:rsid w:val="000D7353"/>
    <w:rsid w:val="000D7C0A"/>
    <w:rsid w:val="000E02B1"/>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1893"/>
    <w:rsid w:val="00142082"/>
    <w:rsid w:val="00146F46"/>
    <w:rsid w:val="00147AB7"/>
    <w:rsid w:val="00152F65"/>
    <w:rsid w:val="001563E7"/>
    <w:rsid w:val="001609BE"/>
    <w:rsid w:val="0016253E"/>
    <w:rsid w:val="00162E30"/>
    <w:rsid w:val="001634A5"/>
    <w:rsid w:val="00163E3C"/>
    <w:rsid w:val="00165C99"/>
    <w:rsid w:val="00174EAF"/>
    <w:rsid w:val="00174FF9"/>
    <w:rsid w:val="00175900"/>
    <w:rsid w:val="00180532"/>
    <w:rsid w:val="00186007"/>
    <w:rsid w:val="00186B5C"/>
    <w:rsid w:val="001870FA"/>
    <w:rsid w:val="00190E07"/>
    <w:rsid w:val="00192ACD"/>
    <w:rsid w:val="001A7CF3"/>
    <w:rsid w:val="001B49EC"/>
    <w:rsid w:val="001C43BB"/>
    <w:rsid w:val="001D1FD9"/>
    <w:rsid w:val="001D6C5B"/>
    <w:rsid w:val="001E0AC1"/>
    <w:rsid w:val="001E2545"/>
    <w:rsid w:val="001E79EE"/>
    <w:rsid w:val="001E7C13"/>
    <w:rsid w:val="001F062D"/>
    <w:rsid w:val="001F2CE3"/>
    <w:rsid w:val="00201C86"/>
    <w:rsid w:val="00202214"/>
    <w:rsid w:val="00204F52"/>
    <w:rsid w:val="002053AF"/>
    <w:rsid w:val="002105F2"/>
    <w:rsid w:val="0021499C"/>
    <w:rsid w:val="002149A1"/>
    <w:rsid w:val="0021559E"/>
    <w:rsid w:val="00217AE8"/>
    <w:rsid w:val="002238B1"/>
    <w:rsid w:val="00224945"/>
    <w:rsid w:val="00224DB2"/>
    <w:rsid w:val="00224E2B"/>
    <w:rsid w:val="002276C7"/>
    <w:rsid w:val="00231389"/>
    <w:rsid w:val="002324B7"/>
    <w:rsid w:val="00234BC5"/>
    <w:rsid w:val="00241D9D"/>
    <w:rsid w:val="00243FC5"/>
    <w:rsid w:val="00251246"/>
    <w:rsid w:val="00251711"/>
    <w:rsid w:val="00255CD8"/>
    <w:rsid w:val="002576A4"/>
    <w:rsid w:val="0026164C"/>
    <w:rsid w:val="002617AD"/>
    <w:rsid w:val="002631C9"/>
    <w:rsid w:val="00266FAA"/>
    <w:rsid w:val="00270828"/>
    <w:rsid w:val="00271375"/>
    <w:rsid w:val="00273E2F"/>
    <w:rsid w:val="00274CC2"/>
    <w:rsid w:val="002765E0"/>
    <w:rsid w:val="00281D8E"/>
    <w:rsid w:val="00283EFC"/>
    <w:rsid w:val="002845A3"/>
    <w:rsid w:val="00292DD5"/>
    <w:rsid w:val="00293275"/>
    <w:rsid w:val="00295BF0"/>
    <w:rsid w:val="002968EF"/>
    <w:rsid w:val="002B3533"/>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103E"/>
    <w:rsid w:val="00402BC6"/>
    <w:rsid w:val="00404828"/>
    <w:rsid w:val="004122BA"/>
    <w:rsid w:val="00416380"/>
    <w:rsid w:val="004175B5"/>
    <w:rsid w:val="00420FA4"/>
    <w:rsid w:val="00424765"/>
    <w:rsid w:val="00424F9F"/>
    <w:rsid w:val="00427EDD"/>
    <w:rsid w:val="004313DC"/>
    <w:rsid w:val="00431476"/>
    <w:rsid w:val="004320B2"/>
    <w:rsid w:val="00433A4D"/>
    <w:rsid w:val="00434492"/>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7C8C"/>
    <w:rsid w:val="004F4D61"/>
    <w:rsid w:val="005169D1"/>
    <w:rsid w:val="00516DC8"/>
    <w:rsid w:val="0051761D"/>
    <w:rsid w:val="0052365E"/>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BBD"/>
    <w:rsid w:val="005A0C4A"/>
    <w:rsid w:val="005A1A32"/>
    <w:rsid w:val="005A2C53"/>
    <w:rsid w:val="005A466D"/>
    <w:rsid w:val="005B002F"/>
    <w:rsid w:val="005B0E94"/>
    <w:rsid w:val="005B5BA5"/>
    <w:rsid w:val="005C2E88"/>
    <w:rsid w:val="005C33FF"/>
    <w:rsid w:val="005C5EEC"/>
    <w:rsid w:val="005C61E5"/>
    <w:rsid w:val="005D0FBF"/>
    <w:rsid w:val="005D424E"/>
    <w:rsid w:val="005D5024"/>
    <w:rsid w:val="005D5F74"/>
    <w:rsid w:val="005E17E3"/>
    <w:rsid w:val="005E33D5"/>
    <w:rsid w:val="005F03E6"/>
    <w:rsid w:val="005F4EB0"/>
    <w:rsid w:val="00602171"/>
    <w:rsid w:val="006029ED"/>
    <w:rsid w:val="00607035"/>
    <w:rsid w:val="00614469"/>
    <w:rsid w:val="00615906"/>
    <w:rsid w:val="006160C5"/>
    <w:rsid w:val="006206B2"/>
    <w:rsid w:val="00622A59"/>
    <w:rsid w:val="00631EE4"/>
    <w:rsid w:val="00631F23"/>
    <w:rsid w:val="00635A3C"/>
    <w:rsid w:val="006374BE"/>
    <w:rsid w:val="00637558"/>
    <w:rsid w:val="00644BBB"/>
    <w:rsid w:val="006455F2"/>
    <w:rsid w:val="00650DC3"/>
    <w:rsid w:val="00655A15"/>
    <w:rsid w:val="006561FE"/>
    <w:rsid w:val="00663527"/>
    <w:rsid w:val="00663D68"/>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A6FF3"/>
    <w:rsid w:val="006B0580"/>
    <w:rsid w:val="006B41D6"/>
    <w:rsid w:val="006B55FB"/>
    <w:rsid w:val="006C668A"/>
    <w:rsid w:val="006D3B7A"/>
    <w:rsid w:val="006D4369"/>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466BF"/>
    <w:rsid w:val="00751A7F"/>
    <w:rsid w:val="0075212F"/>
    <w:rsid w:val="00752485"/>
    <w:rsid w:val="0075272E"/>
    <w:rsid w:val="007556BC"/>
    <w:rsid w:val="00756A7B"/>
    <w:rsid w:val="00773E14"/>
    <w:rsid w:val="007770C7"/>
    <w:rsid w:val="00784171"/>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37D2"/>
    <w:rsid w:val="008411BE"/>
    <w:rsid w:val="00843EF9"/>
    <w:rsid w:val="00846F6A"/>
    <w:rsid w:val="008511FF"/>
    <w:rsid w:val="00852C30"/>
    <w:rsid w:val="00853056"/>
    <w:rsid w:val="00856DFE"/>
    <w:rsid w:val="00861ACD"/>
    <w:rsid w:val="00863700"/>
    <w:rsid w:val="00873E8B"/>
    <w:rsid w:val="00874150"/>
    <w:rsid w:val="008778E4"/>
    <w:rsid w:val="00882428"/>
    <w:rsid w:val="008832BD"/>
    <w:rsid w:val="008841EF"/>
    <w:rsid w:val="008863B8"/>
    <w:rsid w:val="00895874"/>
    <w:rsid w:val="008A0B69"/>
    <w:rsid w:val="008A1C28"/>
    <w:rsid w:val="008A22B1"/>
    <w:rsid w:val="008A2B34"/>
    <w:rsid w:val="008A2E8C"/>
    <w:rsid w:val="008A4BE0"/>
    <w:rsid w:val="008A77D8"/>
    <w:rsid w:val="008B182A"/>
    <w:rsid w:val="008B1AC8"/>
    <w:rsid w:val="008C2863"/>
    <w:rsid w:val="008C2B0F"/>
    <w:rsid w:val="008C35DA"/>
    <w:rsid w:val="008C38B7"/>
    <w:rsid w:val="008C5418"/>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3F9A"/>
    <w:rsid w:val="0096770D"/>
    <w:rsid w:val="00972B71"/>
    <w:rsid w:val="00976FC7"/>
    <w:rsid w:val="009804EB"/>
    <w:rsid w:val="00980A9E"/>
    <w:rsid w:val="00981CFD"/>
    <w:rsid w:val="00983612"/>
    <w:rsid w:val="00984CCB"/>
    <w:rsid w:val="00993271"/>
    <w:rsid w:val="0099633F"/>
    <w:rsid w:val="00996AB6"/>
    <w:rsid w:val="009B3CB4"/>
    <w:rsid w:val="009B44AC"/>
    <w:rsid w:val="009C1AF3"/>
    <w:rsid w:val="009D1E3F"/>
    <w:rsid w:val="009D21C1"/>
    <w:rsid w:val="009D24FB"/>
    <w:rsid w:val="009D3D6A"/>
    <w:rsid w:val="009D6D6E"/>
    <w:rsid w:val="009D6DCE"/>
    <w:rsid w:val="009E0E75"/>
    <w:rsid w:val="009E610F"/>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52E50"/>
    <w:rsid w:val="00A549AC"/>
    <w:rsid w:val="00A60137"/>
    <w:rsid w:val="00A61575"/>
    <w:rsid w:val="00A61F92"/>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6F65"/>
    <w:rsid w:val="00B674C4"/>
    <w:rsid w:val="00B67C58"/>
    <w:rsid w:val="00B7522B"/>
    <w:rsid w:val="00B77FCC"/>
    <w:rsid w:val="00B8033E"/>
    <w:rsid w:val="00B8034A"/>
    <w:rsid w:val="00B91BB7"/>
    <w:rsid w:val="00B91C75"/>
    <w:rsid w:val="00B952F2"/>
    <w:rsid w:val="00B95E56"/>
    <w:rsid w:val="00B9610D"/>
    <w:rsid w:val="00B964F4"/>
    <w:rsid w:val="00B969C8"/>
    <w:rsid w:val="00BA10C5"/>
    <w:rsid w:val="00BA1AC3"/>
    <w:rsid w:val="00BA6EBB"/>
    <w:rsid w:val="00BA7632"/>
    <w:rsid w:val="00BA7E2B"/>
    <w:rsid w:val="00BB2240"/>
    <w:rsid w:val="00BB2E69"/>
    <w:rsid w:val="00BB486F"/>
    <w:rsid w:val="00BB5D37"/>
    <w:rsid w:val="00BC1C6A"/>
    <w:rsid w:val="00BC3DE3"/>
    <w:rsid w:val="00BC6329"/>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4F9E"/>
    <w:rsid w:val="00C260E9"/>
    <w:rsid w:val="00C26BC4"/>
    <w:rsid w:val="00C375E1"/>
    <w:rsid w:val="00C455B8"/>
    <w:rsid w:val="00C5054C"/>
    <w:rsid w:val="00C50F65"/>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CA7"/>
    <w:rsid w:val="00CB0D3A"/>
    <w:rsid w:val="00CB1446"/>
    <w:rsid w:val="00CB2A79"/>
    <w:rsid w:val="00CB4C79"/>
    <w:rsid w:val="00CC0FD4"/>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4821"/>
    <w:rsid w:val="00EB5975"/>
    <w:rsid w:val="00EB6D0A"/>
    <w:rsid w:val="00EC39FA"/>
    <w:rsid w:val="00EC5291"/>
    <w:rsid w:val="00EC6B32"/>
    <w:rsid w:val="00EC799F"/>
    <w:rsid w:val="00ED2F4E"/>
    <w:rsid w:val="00ED5371"/>
    <w:rsid w:val="00EE1DF7"/>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B3114"/>
    <w:rsid w:val="00FB3606"/>
    <w:rsid w:val="00FB3D46"/>
    <w:rsid w:val="00FB3D66"/>
    <w:rsid w:val="00FB548B"/>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E5B5-9F72-4742-AB93-6F5FBF3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17</cp:revision>
  <cp:lastPrinted>2023-10-27T07:30:00Z</cp:lastPrinted>
  <dcterms:created xsi:type="dcterms:W3CDTF">2023-11-17T12:45:00Z</dcterms:created>
  <dcterms:modified xsi:type="dcterms:W3CDTF">2023-12-05T13:54:00Z</dcterms:modified>
</cp:coreProperties>
</file>