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4BAE1944" w:rsidR="007B5727" w:rsidRPr="002149A1" w:rsidRDefault="00055CEF"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1. Luce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2E34AF9B"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2ACAE9F2"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457DAD8C" w14:textId="77777777" w:rsidR="00E86C74" w:rsidRPr="00034642" w:rsidRDefault="00E86C74" w:rsidP="00B674C4">
      <w:pPr>
        <w:shd w:val="clear" w:color="auto" w:fill="FFFFFF"/>
        <w:suppressAutoHyphens/>
        <w:spacing w:after="0" w:line="240" w:lineRule="auto"/>
        <w:ind w:left="2124" w:firstLine="708"/>
        <w:rPr>
          <w:rFonts w:cstheme="minorHAnsi"/>
          <w:i/>
          <w:sz w:val="12"/>
          <w:szCs w:val="12"/>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3A0B69FB"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(1,1-28)</w:t>
      </w:r>
    </w:p>
    <w:p w14:paraId="20DEBE11" w14:textId="77777777" w:rsidR="006B0580" w:rsidRPr="00034642" w:rsidRDefault="006B0580" w:rsidP="006B0580">
      <w:pPr>
        <w:spacing w:after="0" w:line="240" w:lineRule="auto"/>
        <w:jc w:val="both"/>
        <w:rPr>
          <w:rFonts w:cstheme="minorHAnsi"/>
          <w:bCs/>
          <w:sz w:val="12"/>
          <w:szCs w:val="12"/>
        </w:rPr>
      </w:pPr>
    </w:p>
    <w:p w14:paraId="265877F6" w14:textId="4306509F" w:rsidR="00EF1B12" w:rsidRPr="00EE6876" w:rsidRDefault="00EF1B12" w:rsidP="00EF1B12">
      <w:pPr>
        <w:spacing w:after="0" w:line="240" w:lineRule="auto"/>
        <w:rPr>
          <w:rFonts w:cstheme="minorHAnsi"/>
          <w:bCs/>
          <w:sz w:val="8"/>
          <w:szCs w:val="8"/>
        </w:rPr>
      </w:pPr>
      <w:r w:rsidRPr="00EE6876">
        <w:rPr>
          <w:rFonts w:cstheme="minorHAnsi"/>
          <w:bCs/>
          <w:sz w:val="20"/>
          <w:szCs w:val="20"/>
        </w:rPr>
        <w:t>In principio era il Verbo,</w:t>
      </w:r>
      <w:r w:rsidRPr="00EE6876">
        <w:rPr>
          <w:rFonts w:cstheme="minorHAnsi"/>
          <w:bCs/>
          <w:sz w:val="20"/>
          <w:szCs w:val="20"/>
        </w:rPr>
        <w:br/>
        <w:t>e il Verbo era presso Dio</w:t>
      </w:r>
      <w:r w:rsidRPr="00EE6876">
        <w:rPr>
          <w:rFonts w:cstheme="minorHAnsi"/>
          <w:bCs/>
          <w:sz w:val="20"/>
          <w:szCs w:val="20"/>
        </w:rPr>
        <w:br/>
        <w:t>e il Verbo era Dio.</w:t>
      </w:r>
      <w:r w:rsidRPr="00EE6876">
        <w:rPr>
          <w:rFonts w:cstheme="minorHAnsi"/>
          <w:bCs/>
          <w:sz w:val="20"/>
          <w:szCs w:val="20"/>
        </w:rPr>
        <w:br/>
        <w:t>Egli era, in principio, presso Dio:</w:t>
      </w:r>
      <w:r w:rsidRPr="00EE6876">
        <w:rPr>
          <w:rFonts w:cstheme="minorHAnsi"/>
          <w:bCs/>
          <w:sz w:val="20"/>
          <w:szCs w:val="20"/>
        </w:rPr>
        <w:br/>
        <w:t>tutto è stato fatto per mezzo di lui</w:t>
      </w:r>
      <w:r w:rsidRPr="00EE6876">
        <w:rPr>
          <w:rFonts w:cstheme="minorHAnsi"/>
          <w:bCs/>
          <w:sz w:val="20"/>
          <w:szCs w:val="20"/>
        </w:rPr>
        <w:br/>
        <w:t>e senza di lui nulla è stato fatto di ciò che esiste.</w:t>
      </w:r>
      <w:r w:rsidRPr="00EE6876">
        <w:rPr>
          <w:rFonts w:cstheme="minorHAnsi"/>
          <w:bCs/>
          <w:sz w:val="20"/>
          <w:szCs w:val="20"/>
        </w:rPr>
        <w:br/>
        <w:t>In lui era la vita</w:t>
      </w:r>
      <w:r w:rsidRPr="00EE6876">
        <w:rPr>
          <w:rFonts w:cstheme="minorHAnsi"/>
          <w:bCs/>
          <w:sz w:val="20"/>
          <w:szCs w:val="20"/>
        </w:rPr>
        <w:br/>
        <w:t>e la vita era la luce degli uomini;</w:t>
      </w:r>
      <w:r w:rsidRPr="00EE6876">
        <w:rPr>
          <w:rFonts w:cstheme="minorHAnsi"/>
          <w:bCs/>
          <w:sz w:val="20"/>
          <w:szCs w:val="20"/>
        </w:rPr>
        <w:br/>
        <w:t>la luce splende nelle tenebre</w:t>
      </w:r>
      <w:r w:rsidRPr="00EE6876">
        <w:rPr>
          <w:rFonts w:cstheme="minorHAnsi"/>
          <w:bCs/>
          <w:sz w:val="20"/>
          <w:szCs w:val="20"/>
        </w:rPr>
        <w:br/>
        <w:t>e le tenebre non l'hanno vinta.</w:t>
      </w:r>
      <w:r w:rsidRPr="00EE6876">
        <w:rPr>
          <w:rFonts w:cstheme="minorHAnsi"/>
          <w:bCs/>
          <w:sz w:val="20"/>
          <w:szCs w:val="20"/>
        </w:rPr>
        <w:br/>
        <w:t>Venne un uomo mandato da Dio:</w:t>
      </w:r>
      <w:r w:rsidRPr="00EE6876">
        <w:rPr>
          <w:rFonts w:cstheme="minorHAnsi"/>
          <w:bCs/>
          <w:sz w:val="20"/>
          <w:szCs w:val="20"/>
        </w:rPr>
        <w:br/>
        <w:t>il suo nome era Giovanni.</w:t>
      </w:r>
      <w:r w:rsidRPr="00EE6876">
        <w:rPr>
          <w:rFonts w:cstheme="minorHAnsi"/>
          <w:bCs/>
          <w:sz w:val="20"/>
          <w:szCs w:val="20"/>
        </w:rPr>
        <w:br/>
        <w:t>Egli venne come testimone</w:t>
      </w:r>
      <w:r w:rsidRPr="00EE6876">
        <w:rPr>
          <w:rFonts w:cstheme="minorHAnsi"/>
          <w:bCs/>
          <w:sz w:val="20"/>
          <w:szCs w:val="20"/>
        </w:rPr>
        <w:br/>
        <w:t>per dare testimonianza alla luce,</w:t>
      </w:r>
      <w:r w:rsidRPr="00EE6876">
        <w:rPr>
          <w:rFonts w:cstheme="minorHAnsi"/>
          <w:bCs/>
          <w:sz w:val="20"/>
          <w:szCs w:val="20"/>
        </w:rPr>
        <w:br/>
        <w:t>perché tutti credessero per mezzo di lui.</w:t>
      </w:r>
      <w:r w:rsidRPr="00EE6876">
        <w:rPr>
          <w:rFonts w:cstheme="minorHAnsi"/>
          <w:bCs/>
          <w:sz w:val="20"/>
          <w:szCs w:val="20"/>
        </w:rPr>
        <w:br/>
        <w:t>Non era lui la luce,</w:t>
      </w:r>
      <w:r w:rsidRPr="00EE6876">
        <w:rPr>
          <w:rFonts w:cstheme="minorHAnsi"/>
          <w:bCs/>
          <w:sz w:val="20"/>
          <w:szCs w:val="20"/>
        </w:rPr>
        <w:br/>
        <w:t>ma doveva dare testimonianza alla luce.</w:t>
      </w:r>
      <w:r w:rsidRPr="00EE6876">
        <w:rPr>
          <w:rFonts w:cstheme="minorHAnsi"/>
          <w:bCs/>
          <w:sz w:val="20"/>
          <w:szCs w:val="20"/>
        </w:rPr>
        <w:br/>
        <w:t>Veniva nel mondo la luce vera,</w:t>
      </w:r>
      <w:r w:rsidRPr="00EE6876">
        <w:rPr>
          <w:rFonts w:cstheme="minorHAnsi"/>
          <w:bCs/>
          <w:sz w:val="20"/>
          <w:szCs w:val="20"/>
        </w:rPr>
        <w:br/>
        <w:t>quella che illumina ogni uomo.</w:t>
      </w:r>
      <w:r w:rsidRPr="00EE6876">
        <w:rPr>
          <w:rFonts w:cstheme="minorHAnsi"/>
          <w:bCs/>
          <w:sz w:val="20"/>
          <w:szCs w:val="20"/>
        </w:rPr>
        <w:br/>
        <w:t>Era nel mondo</w:t>
      </w:r>
      <w:r w:rsidRPr="00EE6876">
        <w:rPr>
          <w:rFonts w:cstheme="minorHAnsi"/>
          <w:bCs/>
          <w:sz w:val="20"/>
          <w:szCs w:val="20"/>
        </w:rPr>
        <w:br/>
        <w:t>e il mondo è stato fatto per mezzo di lui;</w:t>
      </w:r>
      <w:r w:rsidRPr="00EE6876">
        <w:rPr>
          <w:rFonts w:cstheme="minorHAnsi"/>
          <w:bCs/>
          <w:sz w:val="20"/>
          <w:szCs w:val="20"/>
        </w:rPr>
        <w:br/>
        <w:t>eppure il mondo non lo ha riconosciuto.</w:t>
      </w:r>
      <w:r w:rsidRPr="00EE6876">
        <w:rPr>
          <w:rFonts w:cstheme="minorHAnsi"/>
          <w:bCs/>
          <w:sz w:val="20"/>
          <w:szCs w:val="20"/>
        </w:rPr>
        <w:br/>
        <w:t>Venne fra i suoi,</w:t>
      </w:r>
      <w:r w:rsidRPr="00EE6876">
        <w:rPr>
          <w:rFonts w:cstheme="minorHAnsi"/>
          <w:bCs/>
          <w:sz w:val="20"/>
          <w:szCs w:val="20"/>
        </w:rPr>
        <w:br/>
        <w:t>e i suoi non lo hanno accolto.</w:t>
      </w:r>
      <w:r w:rsidRPr="00EE6876">
        <w:rPr>
          <w:rFonts w:cstheme="minorHAnsi"/>
          <w:bCs/>
          <w:sz w:val="20"/>
          <w:szCs w:val="20"/>
        </w:rPr>
        <w:br/>
        <w:t>A quanti però lo hanno accolto</w:t>
      </w:r>
      <w:r w:rsidRPr="00EE6876">
        <w:rPr>
          <w:rFonts w:cstheme="minorHAnsi"/>
          <w:bCs/>
          <w:sz w:val="20"/>
          <w:szCs w:val="20"/>
        </w:rPr>
        <w:br/>
        <w:t>ha dato potere di diventare figli di Dio:</w:t>
      </w:r>
      <w:r w:rsidRPr="00EE6876">
        <w:rPr>
          <w:rFonts w:cstheme="minorHAnsi"/>
          <w:bCs/>
          <w:sz w:val="20"/>
          <w:szCs w:val="20"/>
        </w:rPr>
        <w:br/>
      </w:r>
      <w:r w:rsidRPr="00EE6876">
        <w:rPr>
          <w:rFonts w:cstheme="minorHAnsi"/>
          <w:bCs/>
          <w:sz w:val="20"/>
          <w:szCs w:val="20"/>
        </w:rPr>
        <w:lastRenderedPageBreak/>
        <w:t>a quelli che credono nel suo nome,</w:t>
      </w:r>
      <w:r w:rsidRPr="00EE6876">
        <w:rPr>
          <w:rFonts w:cstheme="minorHAnsi"/>
          <w:bCs/>
          <w:sz w:val="20"/>
          <w:szCs w:val="20"/>
        </w:rPr>
        <w:br/>
        <w:t>i quali, non da sangue</w:t>
      </w:r>
      <w:r w:rsidRPr="00EE6876">
        <w:rPr>
          <w:rFonts w:cstheme="minorHAnsi"/>
          <w:bCs/>
          <w:sz w:val="20"/>
          <w:szCs w:val="20"/>
        </w:rPr>
        <w:br/>
        <w:t>né da volere di carne</w:t>
      </w:r>
      <w:r w:rsidRPr="00EE6876">
        <w:rPr>
          <w:rFonts w:cstheme="minorHAnsi"/>
          <w:bCs/>
          <w:sz w:val="20"/>
          <w:szCs w:val="20"/>
        </w:rPr>
        <w:br/>
        <w:t>né da volere di uomo,</w:t>
      </w:r>
      <w:r w:rsidRPr="00EE6876">
        <w:rPr>
          <w:rFonts w:cstheme="minorHAnsi"/>
          <w:bCs/>
          <w:sz w:val="20"/>
          <w:szCs w:val="20"/>
        </w:rPr>
        <w:br/>
        <w:t>ma da Dio sono stati generati.</w:t>
      </w:r>
      <w:r w:rsidRPr="00EE6876">
        <w:rPr>
          <w:rFonts w:cstheme="minorHAnsi"/>
          <w:bCs/>
          <w:sz w:val="20"/>
          <w:szCs w:val="20"/>
        </w:rPr>
        <w:br/>
        <w:t>E il Verbo si fece carne</w:t>
      </w:r>
      <w:r w:rsidRPr="00EE6876">
        <w:rPr>
          <w:rFonts w:cstheme="minorHAnsi"/>
          <w:bCs/>
          <w:sz w:val="20"/>
          <w:szCs w:val="20"/>
        </w:rPr>
        <w:br/>
        <w:t>e venne ad abitare in mezzo a noi;</w:t>
      </w:r>
      <w:r w:rsidRPr="00EE6876">
        <w:rPr>
          <w:rFonts w:cstheme="minorHAnsi"/>
          <w:bCs/>
          <w:sz w:val="20"/>
          <w:szCs w:val="20"/>
        </w:rPr>
        <w:br/>
        <w:t>e noi abbiamo contemplato la sua gloria,</w:t>
      </w:r>
      <w:r w:rsidRPr="00EE6876">
        <w:rPr>
          <w:rFonts w:cstheme="minorHAnsi"/>
          <w:bCs/>
          <w:sz w:val="20"/>
          <w:szCs w:val="20"/>
        </w:rPr>
        <w:br/>
        <w:t>gloria come del Figlio unigenito</w:t>
      </w:r>
      <w:r w:rsidRPr="00EE6876">
        <w:rPr>
          <w:rFonts w:cstheme="minorHAnsi"/>
          <w:bCs/>
          <w:sz w:val="20"/>
          <w:szCs w:val="20"/>
        </w:rPr>
        <w:br/>
        <w:t>che viene dal Padre,</w:t>
      </w:r>
      <w:r w:rsidRPr="00EE6876">
        <w:rPr>
          <w:rFonts w:cstheme="minorHAnsi"/>
          <w:bCs/>
          <w:sz w:val="20"/>
          <w:szCs w:val="20"/>
        </w:rPr>
        <w:br/>
        <w:t>pieno di grazia e di verità.</w:t>
      </w:r>
      <w:r w:rsidRPr="00EE6876">
        <w:rPr>
          <w:rFonts w:cstheme="minorHAnsi"/>
          <w:bCs/>
          <w:sz w:val="20"/>
          <w:szCs w:val="20"/>
        </w:rPr>
        <w:br/>
        <w:t>Giovanni gli dà testimonianza e proclama:</w:t>
      </w:r>
      <w:r w:rsidRPr="00EE6876">
        <w:rPr>
          <w:rFonts w:cstheme="minorHAnsi"/>
          <w:bCs/>
          <w:sz w:val="20"/>
          <w:szCs w:val="20"/>
        </w:rPr>
        <w:br/>
        <w:t>"Era di lui che io dissi:</w:t>
      </w:r>
      <w:r w:rsidRPr="00EE6876">
        <w:rPr>
          <w:rFonts w:cstheme="minorHAnsi"/>
          <w:bCs/>
          <w:sz w:val="20"/>
          <w:szCs w:val="20"/>
        </w:rPr>
        <w:br/>
        <w:t>Colui che viene dopo di me</w:t>
      </w:r>
      <w:r w:rsidRPr="00EE6876">
        <w:rPr>
          <w:rFonts w:cstheme="minorHAnsi"/>
          <w:bCs/>
          <w:sz w:val="20"/>
          <w:szCs w:val="20"/>
        </w:rPr>
        <w:br/>
        <w:t>è avanti a me,</w:t>
      </w:r>
      <w:r w:rsidRPr="00EE6876">
        <w:rPr>
          <w:rFonts w:cstheme="minorHAnsi"/>
          <w:bCs/>
          <w:sz w:val="20"/>
          <w:szCs w:val="20"/>
        </w:rPr>
        <w:br/>
        <w:t>perché era prima di me".</w:t>
      </w:r>
      <w:r w:rsidRPr="00EE6876">
        <w:rPr>
          <w:rFonts w:cstheme="minorHAnsi"/>
          <w:bCs/>
          <w:sz w:val="20"/>
          <w:szCs w:val="20"/>
        </w:rPr>
        <w:br/>
        <w:t>Dalla sua pienezza</w:t>
      </w:r>
      <w:r w:rsidRPr="00EE6876">
        <w:rPr>
          <w:rFonts w:cstheme="minorHAnsi"/>
          <w:bCs/>
          <w:sz w:val="20"/>
          <w:szCs w:val="20"/>
        </w:rPr>
        <w:br/>
        <w:t>noi tutti abbiamo ricevuto:</w:t>
      </w:r>
      <w:r w:rsidRPr="00EE6876">
        <w:rPr>
          <w:rFonts w:cstheme="minorHAnsi"/>
          <w:bCs/>
          <w:sz w:val="20"/>
          <w:szCs w:val="20"/>
        </w:rPr>
        <w:br/>
        <w:t>grazia su grazia.</w:t>
      </w:r>
      <w:r w:rsidRPr="00EE6876">
        <w:rPr>
          <w:rFonts w:cstheme="minorHAnsi"/>
          <w:bCs/>
          <w:sz w:val="20"/>
          <w:szCs w:val="20"/>
        </w:rPr>
        <w:br/>
        <w:t>Perché la Legge fu data per mezzo di Mosè,</w:t>
      </w:r>
      <w:r w:rsidRPr="00EE6876">
        <w:rPr>
          <w:rFonts w:cstheme="minorHAnsi"/>
          <w:bCs/>
          <w:sz w:val="20"/>
          <w:szCs w:val="20"/>
        </w:rPr>
        <w:br/>
        <w:t>la grazia e la verità vennero per mezzo di Gesù Cristo.</w:t>
      </w:r>
      <w:r w:rsidRPr="00EE6876">
        <w:rPr>
          <w:rFonts w:cstheme="minorHAnsi"/>
          <w:bCs/>
          <w:sz w:val="20"/>
          <w:szCs w:val="20"/>
        </w:rPr>
        <w:br/>
        <w:t>Dio, nessuno lo ha mai visto:</w:t>
      </w:r>
      <w:r w:rsidRPr="00EE6876">
        <w:rPr>
          <w:rFonts w:cstheme="minorHAnsi"/>
          <w:bCs/>
          <w:sz w:val="20"/>
          <w:szCs w:val="20"/>
        </w:rPr>
        <w:br/>
        <w:t>il Figlio unigenito, che è Dio</w:t>
      </w:r>
      <w:r w:rsidRPr="00EE6876">
        <w:rPr>
          <w:rFonts w:cstheme="minorHAnsi"/>
          <w:bCs/>
          <w:sz w:val="20"/>
          <w:szCs w:val="20"/>
        </w:rPr>
        <w:br/>
        <w:t>ed è nel seno del Padre,</w:t>
      </w:r>
      <w:r w:rsidRPr="00EE6876">
        <w:rPr>
          <w:rFonts w:cstheme="minorHAnsi"/>
          <w:bCs/>
          <w:sz w:val="20"/>
          <w:szCs w:val="20"/>
        </w:rPr>
        <w:br/>
        <w:t>è lui che lo ha rivelato.</w:t>
      </w:r>
      <w:r w:rsidRPr="00EE6876">
        <w:rPr>
          <w:rFonts w:cstheme="minorHAnsi"/>
          <w:bCs/>
          <w:sz w:val="20"/>
          <w:szCs w:val="20"/>
        </w:rPr>
        <w:br/>
      </w:r>
    </w:p>
    <w:p w14:paraId="77079B46" w14:textId="7E19BD15" w:rsidR="00EF1B12" w:rsidRPr="00EE6876" w:rsidRDefault="00EF1B12" w:rsidP="00EE6876">
      <w:pPr>
        <w:spacing w:after="0" w:line="240" w:lineRule="auto"/>
        <w:rPr>
          <w:rFonts w:cstheme="minorHAnsi"/>
          <w:bCs/>
          <w:sz w:val="8"/>
          <w:szCs w:val="8"/>
        </w:rPr>
      </w:pPr>
      <w:r w:rsidRPr="00EE6876">
        <w:rPr>
          <w:rFonts w:cstheme="minorHAnsi"/>
          <w:bCs/>
          <w:sz w:val="20"/>
          <w:szCs w:val="20"/>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w:t>
      </w:r>
      <w:r w:rsidRPr="00EE6876">
        <w:rPr>
          <w:rFonts w:cstheme="minorHAnsi"/>
          <w:bCs/>
          <w:sz w:val="20"/>
          <w:szCs w:val="20"/>
        </w:rPr>
        <w:br/>
      </w:r>
    </w:p>
    <w:p w14:paraId="14090B44" w14:textId="3A01EDAB" w:rsidR="00EF1B12" w:rsidRPr="00EE6876" w:rsidRDefault="00EF1B12" w:rsidP="00EF1B12">
      <w:pPr>
        <w:spacing w:after="0" w:line="240" w:lineRule="auto"/>
        <w:rPr>
          <w:rFonts w:cstheme="minorHAnsi"/>
          <w:bCs/>
          <w:sz w:val="8"/>
          <w:szCs w:val="8"/>
        </w:rPr>
      </w:pPr>
      <w:r w:rsidRPr="00EE6876">
        <w:rPr>
          <w:rFonts w:cstheme="minorHAnsi"/>
          <w:bCs/>
          <w:sz w:val="20"/>
          <w:szCs w:val="20"/>
        </w:rPr>
        <w:t>"Io sono </w:t>
      </w:r>
      <w:r w:rsidRPr="00EE6876">
        <w:rPr>
          <w:rFonts w:cstheme="minorHAnsi"/>
          <w:bCs/>
          <w:i/>
          <w:iCs/>
          <w:sz w:val="20"/>
          <w:szCs w:val="20"/>
        </w:rPr>
        <w:t>voce di uno che grida nel deserto</w:t>
      </w:r>
      <w:r w:rsidRPr="00EE6876">
        <w:rPr>
          <w:rFonts w:cstheme="minorHAnsi"/>
          <w:bCs/>
          <w:sz w:val="20"/>
          <w:szCs w:val="20"/>
        </w:rPr>
        <w:t>:</w:t>
      </w:r>
      <w:r w:rsidRPr="00EE6876">
        <w:rPr>
          <w:rFonts w:cstheme="minorHAnsi"/>
          <w:bCs/>
          <w:i/>
          <w:iCs/>
          <w:sz w:val="20"/>
          <w:szCs w:val="20"/>
        </w:rPr>
        <w:t> </w:t>
      </w:r>
      <w:r w:rsidRPr="00EE6876">
        <w:rPr>
          <w:rFonts w:cstheme="minorHAnsi"/>
          <w:bCs/>
          <w:i/>
          <w:iCs/>
          <w:sz w:val="20"/>
          <w:szCs w:val="20"/>
        </w:rPr>
        <w:br/>
        <w:t>Rendete diritta la via del Signore</w:t>
      </w:r>
      <w:r w:rsidRPr="00EE6876">
        <w:rPr>
          <w:rFonts w:cstheme="minorHAnsi"/>
          <w:bCs/>
          <w:sz w:val="20"/>
          <w:szCs w:val="20"/>
        </w:rPr>
        <w:t>,</w:t>
      </w:r>
      <w:r w:rsidRPr="00EE6876">
        <w:rPr>
          <w:rFonts w:cstheme="minorHAnsi"/>
          <w:bCs/>
          <w:i/>
          <w:iCs/>
          <w:sz w:val="20"/>
          <w:szCs w:val="20"/>
        </w:rPr>
        <w:br/>
      </w:r>
    </w:p>
    <w:p w14:paraId="2A8DD9EF" w14:textId="70A632A1" w:rsidR="00B674C4" w:rsidRDefault="00EF1B12" w:rsidP="00EF1B12">
      <w:pPr>
        <w:spacing w:after="0" w:line="240" w:lineRule="auto"/>
        <w:rPr>
          <w:rFonts w:cstheme="minorHAnsi"/>
          <w:bCs/>
          <w:sz w:val="20"/>
          <w:szCs w:val="20"/>
        </w:rPr>
      </w:pPr>
      <w:r w:rsidRPr="00EE6876">
        <w:rPr>
          <w:rFonts w:cstheme="minorHAnsi"/>
          <w:bCs/>
          <w:sz w:val="20"/>
          <w:szCs w:val="20"/>
        </w:rPr>
        <w:t>come disse il profeta Isaia".</w:t>
      </w:r>
      <w:r w:rsidRPr="00EE6876">
        <w:rPr>
          <w:rFonts w:cstheme="minorHAnsi"/>
          <w:bCs/>
          <w:sz w:val="20"/>
          <w:szCs w:val="20"/>
        </w:rPr>
        <w:br/>
        <w:t xml:space="preserve">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w:t>
      </w:r>
      <w:proofErr w:type="spellStart"/>
      <w:r w:rsidRPr="00EE6876">
        <w:rPr>
          <w:rFonts w:cstheme="minorHAnsi"/>
          <w:bCs/>
          <w:sz w:val="20"/>
          <w:szCs w:val="20"/>
        </w:rPr>
        <w:t>Betània</w:t>
      </w:r>
      <w:proofErr w:type="spellEnd"/>
      <w:r w:rsidRPr="00EE6876">
        <w:rPr>
          <w:rFonts w:cstheme="minorHAnsi"/>
          <w:bCs/>
          <w:sz w:val="20"/>
          <w:szCs w:val="20"/>
        </w:rPr>
        <w:t>, al di là del Giordano, dove Giovanni stava battezzando.</w:t>
      </w:r>
    </w:p>
    <w:p w14:paraId="32F13D21" w14:textId="77777777" w:rsidR="00EE6876" w:rsidRPr="00EE6876" w:rsidRDefault="00EE6876" w:rsidP="00EF1B12">
      <w:pPr>
        <w:spacing w:after="0" w:line="240" w:lineRule="auto"/>
        <w:rPr>
          <w:rFonts w:cstheme="minorHAnsi"/>
          <w:bCs/>
          <w:sz w:val="20"/>
          <w:szCs w:val="20"/>
        </w:rPr>
      </w:pPr>
    </w:p>
    <w:p w14:paraId="624F153C" w14:textId="6E23E169" w:rsidR="00397F3D" w:rsidRPr="00E263EA" w:rsidRDefault="00EF1B12" w:rsidP="00EF1B12">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3CD6B8F2" w14:textId="1BCB21F6" w:rsidR="00EF1B12" w:rsidRPr="00EE6876" w:rsidRDefault="00EF1B12" w:rsidP="00EF1B12">
      <w:pPr>
        <w:spacing w:after="0" w:line="240" w:lineRule="auto"/>
        <w:jc w:val="both"/>
        <w:rPr>
          <w:rFonts w:cstheme="minorHAnsi"/>
          <w:bCs/>
        </w:rPr>
      </w:pPr>
      <w:r w:rsidRPr="00EE6876">
        <w:rPr>
          <w:rFonts w:cstheme="minorHAnsi"/>
          <w:bCs/>
        </w:rPr>
        <w:t>Nel silenzio, rileggo il testo e rispondo, con libertà e spontaneamente, a questa domanda: Cosa mi colpisce di questo brano? Una frase, un’azione, un particolare ina</w:t>
      </w:r>
      <w:r w:rsidRPr="00EE6876">
        <w:rPr>
          <w:rFonts w:ascii="Calibri" w:eastAsia="Calibri" w:hAnsi="Calibri" w:cs="Calibri"/>
          <w:bCs/>
        </w:rPr>
        <w:t>tt</w:t>
      </w:r>
      <w:r w:rsidRPr="00EE6876">
        <w:rPr>
          <w:rFonts w:cstheme="minorHAnsi"/>
          <w:bCs/>
        </w:rPr>
        <w:t>eso, una parola, un sentimento nel quale mi riconosco …</w:t>
      </w:r>
    </w:p>
    <w:p w14:paraId="5AE29290" w14:textId="411D80FE" w:rsidR="00631EE4" w:rsidRDefault="00631EE4"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607E3E05" w14:textId="79D01A1E" w:rsidR="00631EE4" w:rsidRPr="00EE6876" w:rsidRDefault="00631EE4" w:rsidP="00631EE4">
      <w:pPr>
        <w:spacing w:after="0" w:line="240" w:lineRule="auto"/>
        <w:jc w:val="both"/>
        <w:rPr>
          <w:rFonts w:eastAsia="Times New Roman" w:cstheme="minorHAnsi"/>
        </w:rPr>
      </w:pPr>
      <w:r w:rsidRPr="00EE6876">
        <w:rPr>
          <w:rFonts w:eastAsia="Times New Roman" w:cstheme="minorHAnsi"/>
        </w:rPr>
        <w:t>Fin dal principio, in accordo con la tradizione dei libri sapienziali dell’Antico Testamento, viene presentato Gesù come Parola di Dio, come sapienza da sempre presente insieme al Padre fin dalla creazione. La Parola viene presentata come luce e vita in contrapposizione alle tenebre che non possono vincerla in alcun modo. Al v6 viene introdotta la figura di Giovanni Battista, che verrà poi approfondita nella seconda parte del brano, introducendo il tema della testimonianza: la presenza della luce nel mondo viene annunciata perché tutti possano prepararsi ad accoglierla, ma la possibilità del rifiuto è sempre presente. Chi, però, accoglie la luce vera, ha la possibilità di riconoscersi Figlio di Dio, di accogliere la grazia, cioè di vivere l’amore che ti rende libero, perfino dall’obbligo della legge. Giovanni, allora, ci viene presentato proprio come colui che è mandato a preparare l’incontro con Gesù, voce, simile a un grido, che prepara il silenzio necessario all’ascolto della Parola. L’evangelista ci svela, fin da subito con chiarezza, che Gesù è Dio, sempre in continua relazione con il Padre e, proprio per questo, unico capace di rivelarci il suo volto.</w:t>
      </w:r>
    </w:p>
    <w:p w14:paraId="7EE13E6F" w14:textId="22252528" w:rsidR="00631EE4" w:rsidRDefault="00631EE4"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59D4B960" w14:textId="77777777" w:rsidR="00631EE4" w:rsidRPr="00EE6876" w:rsidRDefault="00631EE4" w:rsidP="00631EE4">
      <w:pPr>
        <w:spacing w:after="0" w:line="240" w:lineRule="auto"/>
        <w:jc w:val="both"/>
        <w:rPr>
          <w:rFonts w:eastAsia="Times New Roman" w:cstheme="minorHAnsi"/>
        </w:rPr>
      </w:pPr>
      <w:r w:rsidRPr="00EE6876">
        <w:rPr>
          <w:rFonts w:eastAsia="Times New Roman" w:cstheme="minorHAnsi"/>
        </w:rPr>
        <w:t>Il testo consegna alcune fondamentali realtà di fede a cui la Chiesa non ha mai rinunciato anche se magari non sempre è riuscita a viverle concretamente:</w:t>
      </w:r>
    </w:p>
    <w:p w14:paraId="50D88AAA" w14:textId="77777777" w:rsidR="00631EE4" w:rsidRPr="00EE6876" w:rsidRDefault="00631EE4" w:rsidP="0058171D">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t>C’è un progetto buono di Dio che fin da principio ha pensato la vita come un bene.</w:t>
      </w:r>
    </w:p>
    <w:p w14:paraId="1E4C8017" w14:textId="77777777" w:rsidR="00631EE4" w:rsidRPr="00EE6876" w:rsidRDefault="00631EE4" w:rsidP="0058171D">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t>Il male e le tenebre, appaiono come realtà possibili e presenti, ma che non possono avere in nessun modo la meglio sulla vita. Nessuna idea dualista della creazione.</w:t>
      </w:r>
    </w:p>
    <w:p w14:paraId="77DAAE25" w14:textId="77777777" w:rsidR="00631EE4" w:rsidRPr="00EE6876" w:rsidRDefault="00631EE4" w:rsidP="0058171D">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t xml:space="preserve">La </w:t>
      </w:r>
      <w:r w:rsidRPr="00EE6876">
        <w:rPr>
          <w:rFonts w:eastAsia="Times New Roman" w:cstheme="minorHAnsi"/>
          <w:b/>
        </w:rPr>
        <w:t>luce</w:t>
      </w:r>
      <w:r w:rsidRPr="00EE6876">
        <w:rPr>
          <w:rFonts w:eastAsia="Times New Roman" w:cstheme="minorHAnsi"/>
        </w:rPr>
        <w:t xml:space="preserve"> (Gesù) che ci permette di riconoscere la vita nella sua vera bellezza, può essere rifiutata. Proprio per questo c’è bisogno di testimoni che sappiano riconoscerla e annunciarla.</w:t>
      </w:r>
    </w:p>
    <w:p w14:paraId="1B57BFB3" w14:textId="77777777" w:rsidR="00631EE4" w:rsidRPr="00EE6876" w:rsidRDefault="00631EE4" w:rsidP="0058171D">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lastRenderedPageBreak/>
        <w:t>La grazia e la verità, cioè tutta la pienezza di Dio, vengono da una persona, Gesù, e non dalla legge, cioè da cose da fare e mettere in pratica (queste sono necessarie ma secondarie).</w:t>
      </w:r>
    </w:p>
    <w:p w14:paraId="1061EC0E" w14:textId="77777777" w:rsidR="00631EE4" w:rsidRPr="00EE6876" w:rsidRDefault="00631EE4" w:rsidP="0058171D">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t>Nessuno può vedere Dio, ma in Gesù possiamo conoscerlo e riconoscerci suoi figli. La rivelazione piena e definitiva di Dio, della sua identità, si realizza in tutto quello che Gesù ha detto e fatto.</w:t>
      </w:r>
    </w:p>
    <w:p w14:paraId="007FEF6E" w14:textId="5EF938F6" w:rsidR="00C545DA" w:rsidRPr="00EE6876" w:rsidRDefault="00631EE4" w:rsidP="00C545DA">
      <w:pPr>
        <w:numPr>
          <w:ilvl w:val="0"/>
          <w:numId w:val="16"/>
        </w:numPr>
        <w:tabs>
          <w:tab w:val="clear" w:pos="720"/>
          <w:tab w:val="num" w:pos="284"/>
        </w:tabs>
        <w:spacing w:after="0" w:line="240" w:lineRule="auto"/>
        <w:ind w:left="284" w:hanging="284"/>
        <w:jc w:val="both"/>
        <w:rPr>
          <w:rFonts w:eastAsia="Times New Roman" w:cstheme="minorHAnsi"/>
        </w:rPr>
      </w:pPr>
      <w:r w:rsidRPr="00EE6876">
        <w:rPr>
          <w:rFonts w:eastAsia="Times New Roman" w:cstheme="minorHAnsi"/>
        </w:rPr>
        <w:t>In Giovanni riconosciamo il ruolo del testimone</w:t>
      </w:r>
      <w:r w:rsidR="00C545DA" w:rsidRPr="00EE6876">
        <w:rPr>
          <w:rFonts w:eastAsia="Times New Roman" w:cstheme="minorHAnsi"/>
        </w:rPr>
        <w:t xml:space="preserve">, </w:t>
      </w:r>
      <w:r w:rsidRPr="00EE6876">
        <w:rPr>
          <w:rFonts w:eastAsia="Times New Roman" w:cstheme="minorHAnsi"/>
        </w:rPr>
        <w:t>la sua umiltà</w:t>
      </w:r>
      <w:r w:rsidR="00C545DA" w:rsidRPr="00EE6876">
        <w:rPr>
          <w:rFonts w:eastAsia="Times New Roman" w:cstheme="minorHAnsi"/>
        </w:rPr>
        <w:t>: potremmo definirlo testimone di luce. L</w:t>
      </w:r>
      <w:r w:rsidRPr="00EE6876">
        <w:rPr>
          <w:rFonts w:eastAsia="Times New Roman" w:cstheme="minorHAnsi"/>
        </w:rPr>
        <w:t>a chiesa, per essere credibile, deve annunciare sempre e solo Gesù</w:t>
      </w:r>
      <w:r w:rsidR="00C545DA" w:rsidRPr="00EE6876">
        <w:rPr>
          <w:rFonts w:eastAsia="Times New Roman" w:cstheme="minorHAnsi"/>
        </w:rPr>
        <w:t>, la luce.</w:t>
      </w:r>
    </w:p>
    <w:p w14:paraId="07B8321D" w14:textId="406736C3" w:rsidR="00631EE4" w:rsidRDefault="00631EE4" w:rsidP="00631EE4">
      <w:pPr>
        <w:spacing w:after="0" w:line="240" w:lineRule="auto"/>
        <w:jc w:val="both"/>
        <w:rPr>
          <w:rFonts w:eastAsia="Times New Roman" w:cstheme="minorHAnsi"/>
          <w:sz w:val="23"/>
          <w:szCs w:val="23"/>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Default="00631EE4" w:rsidP="00631EE4">
      <w:pPr>
        <w:spacing w:after="0" w:line="240" w:lineRule="auto"/>
        <w:ind w:left="1440"/>
        <w:jc w:val="both"/>
        <w:rPr>
          <w:rFonts w:eastAsia="Times New Roman" w:cstheme="minorHAnsi"/>
          <w:sz w:val="23"/>
          <w:szCs w:val="23"/>
        </w:rPr>
      </w:pPr>
    </w:p>
    <w:p w14:paraId="32107DA9" w14:textId="36FF660B" w:rsidR="00631EE4" w:rsidRPr="00EE6876" w:rsidRDefault="00631EE4" w:rsidP="00631EE4">
      <w:pPr>
        <w:pStyle w:val="Paragrafoelenco"/>
        <w:numPr>
          <w:ilvl w:val="0"/>
          <w:numId w:val="19"/>
        </w:numPr>
        <w:spacing w:after="0" w:line="240" w:lineRule="auto"/>
        <w:jc w:val="both"/>
        <w:rPr>
          <w:rFonts w:eastAsia="Times New Roman" w:cstheme="minorHAnsi"/>
        </w:rPr>
      </w:pPr>
      <w:r w:rsidRPr="00EE6876">
        <w:rPr>
          <w:rFonts w:eastAsia="Times New Roman" w:cstheme="minorHAnsi"/>
        </w:rPr>
        <w:t>Leggendo questo brano del Vangelo, quali caratteristiche del volto di Dio ho incontrato</w:t>
      </w:r>
      <w:r w:rsidR="001339DF" w:rsidRPr="00EE6876">
        <w:rPr>
          <w:rFonts w:eastAsia="Times New Roman" w:cstheme="minorHAnsi"/>
        </w:rPr>
        <w:t>? C</w:t>
      </w:r>
      <w:r w:rsidRPr="00EE6876">
        <w:rPr>
          <w:rFonts w:eastAsia="Times New Roman" w:cstheme="minorHAnsi"/>
        </w:rPr>
        <w:t xml:space="preserve">osa mi stupisce, cosa mi inquieta? </w:t>
      </w:r>
    </w:p>
    <w:p w14:paraId="3DB18EAB" w14:textId="147CC102" w:rsidR="00631EE4" w:rsidRPr="00EE6876" w:rsidRDefault="00631EE4" w:rsidP="00631EE4">
      <w:pPr>
        <w:pStyle w:val="Paragrafoelenco"/>
        <w:numPr>
          <w:ilvl w:val="0"/>
          <w:numId w:val="19"/>
        </w:numPr>
        <w:spacing w:after="0" w:line="240" w:lineRule="auto"/>
        <w:jc w:val="both"/>
        <w:rPr>
          <w:rFonts w:eastAsia="Times New Roman" w:cstheme="minorHAnsi"/>
        </w:rPr>
      </w:pPr>
      <w:r w:rsidRPr="00EE6876">
        <w:rPr>
          <w:rFonts w:eastAsia="Times New Roman" w:cstheme="minorHAnsi"/>
        </w:rPr>
        <w:t xml:space="preserve">Che cosa dice questo Dio alla mia vita? </w:t>
      </w:r>
    </w:p>
    <w:p w14:paraId="56CB1FC8" w14:textId="23094059" w:rsidR="00631EE4" w:rsidRPr="00EE6876" w:rsidRDefault="00631EE4" w:rsidP="00631EE4">
      <w:pPr>
        <w:pStyle w:val="Paragrafoelenco"/>
        <w:numPr>
          <w:ilvl w:val="0"/>
          <w:numId w:val="19"/>
        </w:numPr>
        <w:spacing w:after="0" w:line="240" w:lineRule="auto"/>
        <w:jc w:val="both"/>
        <w:rPr>
          <w:rFonts w:eastAsia="Times New Roman" w:cstheme="minorHAnsi"/>
        </w:rPr>
      </w:pPr>
      <w:r w:rsidRPr="00EE6876">
        <w:rPr>
          <w:rFonts w:eastAsia="Times New Roman" w:cstheme="minorHAnsi"/>
        </w:rPr>
        <w:t>Mi è rimasto un dubbio, avrei bisogno di un ulteriore chiarimento….</w:t>
      </w:r>
    </w:p>
    <w:p w14:paraId="34F66455" w14:textId="76617457" w:rsidR="00631EE4" w:rsidRDefault="00631EE4" w:rsidP="00631EE4">
      <w:pPr>
        <w:spacing w:after="0" w:line="240" w:lineRule="auto"/>
        <w:jc w:val="both"/>
        <w:rPr>
          <w:rFonts w:eastAsia="Times New Roman" w:cstheme="minorHAnsi"/>
          <w:sz w:val="23"/>
          <w:szCs w:val="23"/>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631EE4" w:rsidRDefault="00631EE4" w:rsidP="00631EE4">
      <w:pPr>
        <w:spacing w:after="0" w:line="240" w:lineRule="auto"/>
        <w:jc w:val="both"/>
        <w:rPr>
          <w:rFonts w:eastAsia="Times New Roman" w:cstheme="minorHAnsi"/>
          <w:sz w:val="23"/>
          <w:szCs w:val="23"/>
        </w:rPr>
      </w:pPr>
    </w:p>
    <w:p w14:paraId="23CC3B59" w14:textId="77777777" w:rsidR="00631EE4" w:rsidRPr="00EE6876" w:rsidRDefault="00631EE4" w:rsidP="00631EE4">
      <w:pPr>
        <w:spacing w:after="0" w:line="240" w:lineRule="auto"/>
        <w:jc w:val="both"/>
        <w:rPr>
          <w:rFonts w:eastAsia="Times New Roman" w:cstheme="minorHAnsi"/>
        </w:rPr>
      </w:pPr>
      <w:r w:rsidRPr="00EE6876">
        <w:rPr>
          <w:rFonts w:eastAsia="Times New Roman" w:cstheme="minorHAnsi"/>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EE6876">
        <w:rPr>
          <w:rFonts w:eastAsia="Times New Roman" w:cstheme="minorHAnsi"/>
          <w:i/>
        </w:rPr>
        <w:t>lode</w:t>
      </w:r>
      <w:r w:rsidRPr="00EE6876">
        <w:rPr>
          <w:rFonts w:eastAsia="Times New Roman" w:cstheme="minorHAnsi"/>
        </w:rPr>
        <w:t xml:space="preserve">, del </w:t>
      </w:r>
      <w:r w:rsidRPr="00EE6876">
        <w:rPr>
          <w:rFonts w:eastAsia="Times New Roman" w:cstheme="minorHAnsi"/>
          <w:i/>
        </w:rPr>
        <w:t>ringraziamento</w:t>
      </w:r>
      <w:r w:rsidRPr="00EE6876">
        <w:rPr>
          <w:rFonts w:eastAsia="Times New Roman" w:cstheme="minorHAnsi"/>
        </w:rPr>
        <w:t>, dell’</w:t>
      </w:r>
      <w:r w:rsidRPr="00EE6876">
        <w:rPr>
          <w:rFonts w:eastAsia="Times New Roman" w:cstheme="minorHAnsi"/>
          <w:i/>
        </w:rPr>
        <w:t>invocazione</w:t>
      </w:r>
      <w:r w:rsidRPr="00EE6876">
        <w:rPr>
          <w:rFonts w:eastAsia="Times New Roman" w:cstheme="minorHAnsi"/>
        </w:rPr>
        <w:t xml:space="preserve"> o dell’</w:t>
      </w:r>
      <w:r w:rsidRPr="00EE6876">
        <w:rPr>
          <w:rFonts w:eastAsia="Times New Roman" w:cstheme="minorHAnsi"/>
          <w:i/>
        </w:rPr>
        <w:t>intercessione</w:t>
      </w:r>
      <w:r w:rsidRPr="00EE6876">
        <w:rPr>
          <w:rFonts w:eastAsia="Times New Roman" w:cstheme="minorHAnsi"/>
        </w:rPr>
        <w:t>.</w:t>
      </w:r>
    </w:p>
    <w:p w14:paraId="52ACA178" w14:textId="07D12BBE" w:rsidR="00631EE4" w:rsidRPr="00EE6876" w:rsidRDefault="00631EE4" w:rsidP="00631EE4">
      <w:pPr>
        <w:spacing w:after="0" w:line="240" w:lineRule="auto"/>
        <w:jc w:val="both"/>
        <w:rPr>
          <w:rFonts w:eastAsia="Times New Roman" w:cstheme="minorHAnsi"/>
        </w:rPr>
      </w:pP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4C4BDC28" w14:textId="77777777" w:rsidR="00CE353A" w:rsidRDefault="00CE353A" w:rsidP="0026164C">
      <w:pPr>
        <w:spacing w:after="0" w:line="240" w:lineRule="auto"/>
        <w:jc w:val="both"/>
        <w:rPr>
          <w:rFonts w:eastAsia="Times New Roman" w:cstheme="minorHAnsi"/>
          <w:b/>
          <w:bCs/>
          <w:sz w:val="23"/>
          <w:szCs w:val="23"/>
        </w:rPr>
      </w:pPr>
    </w:p>
    <w:p w14:paraId="4144B86E" w14:textId="3CF98ABA" w:rsidR="0026164C" w:rsidRPr="00EE6876" w:rsidRDefault="0026164C" w:rsidP="0026164C">
      <w:pPr>
        <w:spacing w:after="0" w:line="240" w:lineRule="auto"/>
        <w:jc w:val="both"/>
        <w:rPr>
          <w:rFonts w:eastAsia="Times New Roman" w:cstheme="minorHAnsi"/>
          <w:b/>
          <w:bCs/>
        </w:rPr>
      </w:pPr>
      <w:r w:rsidRPr="00EE6876">
        <w:rPr>
          <w:rFonts w:eastAsia="Times New Roman" w:cstheme="minorHAnsi"/>
          <w:b/>
          <w:bCs/>
        </w:rPr>
        <w:t>“</w:t>
      </w:r>
      <w:r w:rsidRPr="00EE6876">
        <w:rPr>
          <w:rFonts w:eastAsia="Times New Roman" w:cstheme="minorHAnsi"/>
          <w:bCs/>
        </w:rPr>
        <w:t>Più luce!”</w:t>
      </w:r>
    </w:p>
    <w:p w14:paraId="046423D7" w14:textId="553B9DA3" w:rsidR="0026164C" w:rsidRPr="00EE6876" w:rsidRDefault="0026164C" w:rsidP="0026164C">
      <w:pPr>
        <w:spacing w:after="0" w:line="240" w:lineRule="auto"/>
        <w:jc w:val="both"/>
        <w:rPr>
          <w:rFonts w:eastAsia="Times New Roman" w:cstheme="minorHAnsi"/>
        </w:rPr>
      </w:pPr>
      <w:r w:rsidRPr="00EE6876">
        <w:rPr>
          <w:rFonts w:eastAsia="Times New Roman" w:cstheme="minorHAnsi"/>
          <w:bCs/>
        </w:rPr>
        <w:t xml:space="preserve">Sembrano essere state queste le ultime parole pronunciate da Goethe prima di morire, il 22 marzo 1832. L’intento era quello di fare spalancare gli scuri della finestra della sua stanza, così riporta il suo </w:t>
      </w:r>
      <w:r w:rsidRPr="00EE6876">
        <w:rPr>
          <w:rFonts w:eastAsia="Times New Roman" w:cstheme="minorHAnsi"/>
        </w:rPr>
        <w:t xml:space="preserve">discepolo Johann Peter Eckermann presente alla morte. Una vera propria invocazione, non solo una richiesta. La preghiera di incontrare quella luce che aveva sempre cercato e che in fondo aveva trovato in maniera parziale nelle cose belle e luminose della vita, nei suoi studi, nella letteratura, nei suoi viaggi. </w:t>
      </w:r>
    </w:p>
    <w:p w14:paraId="7E87CD5E" w14:textId="77777777" w:rsidR="0026164C" w:rsidRPr="00EE6876" w:rsidRDefault="0026164C" w:rsidP="00631EE4">
      <w:pPr>
        <w:spacing w:after="0" w:line="240" w:lineRule="auto"/>
        <w:jc w:val="both"/>
        <w:rPr>
          <w:rFonts w:eastAsia="Times New Roman" w:cstheme="minorHAnsi"/>
        </w:rPr>
      </w:pPr>
    </w:p>
    <w:sectPr w:rsidR="0026164C" w:rsidRPr="00EE6876"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7CB5031C"/>
    <w:multiLevelType w:val="hybridMultilevel"/>
    <w:tmpl w:val="0C8EE882"/>
    <w:numStyleLink w:val="Stileimportato1"/>
  </w:abstractNum>
  <w:num w:numId="1" w16cid:durableId="552159811">
    <w:abstractNumId w:val="10"/>
  </w:num>
  <w:num w:numId="2" w16cid:durableId="1865367147">
    <w:abstractNumId w:val="17"/>
  </w:num>
  <w:num w:numId="3" w16cid:durableId="1818184043">
    <w:abstractNumId w:val="8"/>
  </w:num>
  <w:num w:numId="4" w16cid:durableId="215511079">
    <w:abstractNumId w:val="0"/>
  </w:num>
  <w:num w:numId="5" w16cid:durableId="2071345025">
    <w:abstractNumId w:val="0"/>
  </w:num>
  <w:num w:numId="6" w16cid:durableId="1657763373">
    <w:abstractNumId w:val="15"/>
  </w:num>
  <w:num w:numId="7" w16cid:durableId="1541433635">
    <w:abstractNumId w:val="6"/>
  </w:num>
  <w:num w:numId="8" w16cid:durableId="1674719871">
    <w:abstractNumId w:val="3"/>
  </w:num>
  <w:num w:numId="9" w16cid:durableId="1577934790">
    <w:abstractNumId w:val="5"/>
  </w:num>
  <w:num w:numId="10" w16cid:durableId="1189489906">
    <w:abstractNumId w:val="9"/>
  </w:num>
  <w:num w:numId="11" w16cid:durableId="1150488273">
    <w:abstractNumId w:val="1"/>
  </w:num>
  <w:num w:numId="12" w16cid:durableId="1230117339">
    <w:abstractNumId w:val="13"/>
  </w:num>
  <w:num w:numId="13" w16cid:durableId="233323830">
    <w:abstractNumId w:val="16"/>
  </w:num>
  <w:num w:numId="14" w16cid:durableId="1627199893">
    <w:abstractNumId w:val="7"/>
  </w:num>
  <w:num w:numId="15" w16cid:durableId="1228959504">
    <w:abstractNumId w:val="4"/>
  </w:num>
  <w:num w:numId="16" w16cid:durableId="1157763341">
    <w:abstractNumId w:val="14"/>
  </w:num>
  <w:num w:numId="17" w16cid:durableId="80763740">
    <w:abstractNumId w:val="2"/>
  </w:num>
  <w:num w:numId="18" w16cid:durableId="388962478">
    <w:abstractNumId w:val="11"/>
  </w:num>
  <w:num w:numId="19" w16cid:durableId="1323460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E30"/>
    <w:rsid w:val="001634A5"/>
    <w:rsid w:val="00163E3C"/>
    <w:rsid w:val="00165C99"/>
    <w:rsid w:val="00174EAF"/>
    <w:rsid w:val="00174FF9"/>
    <w:rsid w:val="00175900"/>
    <w:rsid w:val="00180532"/>
    <w:rsid w:val="00186007"/>
    <w:rsid w:val="00186B5C"/>
    <w:rsid w:val="00190E07"/>
    <w:rsid w:val="00192ACD"/>
    <w:rsid w:val="001A7CF3"/>
    <w:rsid w:val="001B49EC"/>
    <w:rsid w:val="001C43BB"/>
    <w:rsid w:val="001D1FD9"/>
    <w:rsid w:val="001E0AC1"/>
    <w:rsid w:val="001E2545"/>
    <w:rsid w:val="001E79EE"/>
    <w:rsid w:val="001F062D"/>
    <w:rsid w:val="001F2CE3"/>
    <w:rsid w:val="00201C86"/>
    <w:rsid w:val="00202214"/>
    <w:rsid w:val="00204F52"/>
    <w:rsid w:val="002053AF"/>
    <w:rsid w:val="002105F2"/>
    <w:rsid w:val="0021499C"/>
    <w:rsid w:val="002149A1"/>
    <w:rsid w:val="0021559E"/>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FAA"/>
    <w:rsid w:val="00270828"/>
    <w:rsid w:val="00273E2F"/>
    <w:rsid w:val="00274CC2"/>
    <w:rsid w:val="002765E0"/>
    <w:rsid w:val="00281D8E"/>
    <w:rsid w:val="002845A3"/>
    <w:rsid w:val="00292DD5"/>
    <w:rsid w:val="00293275"/>
    <w:rsid w:val="00295BF0"/>
    <w:rsid w:val="002968EF"/>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2BC6"/>
    <w:rsid w:val="004122BA"/>
    <w:rsid w:val="00416380"/>
    <w:rsid w:val="004175B5"/>
    <w:rsid w:val="00420FA4"/>
    <w:rsid w:val="00424765"/>
    <w:rsid w:val="00424F9F"/>
    <w:rsid w:val="00427EDD"/>
    <w:rsid w:val="004313DC"/>
    <w:rsid w:val="00431476"/>
    <w:rsid w:val="004320B2"/>
    <w:rsid w:val="00433A4D"/>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F4D61"/>
    <w:rsid w:val="005169D1"/>
    <w:rsid w:val="00516DC8"/>
    <w:rsid w:val="0051761D"/>
    <w:rsid w:val="0052365E"/>
    <w:rsid w:val="00525A34"/>
    <w:rsid w:val="005336A7"/>
    <w:rsid w:val="00537CEC"/>
    <w:rsid w:val="0054183B"/>
    <w:rsid w:val="00544C00"/>
    <w:rsid w:val="00547680"/>
    <w:rsid w:val="00550A29"/>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5EEC"/>
    <w:rsid w:val="005C61E5"/>
    <w:rsid w:val="005D0FBF"/>
    <w:rsid w:val="005D424E"/>
    <w:rsid w:val="005D5024"/>
    <w:rsid w:val="005E17E3"/>
    <w:rsid w:val="005E33D5"/>
    <w:rsid w:val="005F03E6"/>
    <w:rsid w:val="005F4EB0"/>
    <w:rsid w:val="00602171"/>
    <w:rsid w:val="006029ED"/>
    <w:rsid w:val="00614469"/>
    <w:rsid w:val="00615906"/>
    <w:rsid w:val="006160C5"/>
    <w:rsid w:val="006206B2"/>
    <w:rsid w:val="00622A59"/>
    <w:rsid w:val="00631EE4"/>
    <w:rsid w:val="00631F23"/>
    <w:rsid w:val="00635A3C"/>
    <w:rsid w:val="00644BBB"/>
    <w:rsid w:val="006455F2"/>
    <w:rsid w:val="00650DC3"/>
    <w:rsid w:val="00655A15"/>
    <w:rsid w:val="006561FE"/>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0580"/>
    <w:rsid w:val="006B41D6"/>
    <w:rsid w:val="006B55FB"/>
    <w:rsid w:val="006C668A"/>
    <w:rsid w:val="006D3B7A"/>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3584"/>
    <w:rsid w:val="00815639"/>
    <w:rsid w:val="00815CC1"/>
    <w:rsid w:val="0082393D"/>
    <w:rsid w:val="008337D2"/>
    <w:rsid w:val="00843EF9"/>
    <w:rsid w:val="00846F6A"/>
    <w:rsid w:val="008511FF"/>
    <w:rsid w:val="00852C30"/>
    <w:rsid w:val="00853056"/>
    <w:rsid w:val="00856DFE"/>
    <w:rsid w:val="00861ACD"/>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C1AF3"/>
    <w:rsid w:val="009D1E3F"/>
    <w:rsid w:val="009D21C1"/>
    <w:rsid w:val="009D24FB"/>
    <w:rsid w:val="009D3D6A"/>
    <w:rsid w:val="009D6D6E"/>
    <w:rsid w:val="009D6DCE"/>
    <w:rsid w:val="009E0E75"/>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52E50"/>
    <w:rsid w:val="00A549AC"/>
    <w:rsid w:val="00A60137"/>
    <w:rsid w:val="00A61575"/>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74C4"/>
    <w:rsid w:val="00B67C58"/>
    <w:rsid w:val="00B7522B"/>
    <w:rsid w:val="00B77FCC"/>
    <w:rsid w:val="00B8033E"/>
    <w:rsid w:val="00B91BB7"/>
    <w:rsid w:val="00B91C75"/>
    <w:rsid w:val="00B952F2"/>
    <w:rsid w:val="00B95E56"/>
    <w:rsid w:val="00B9610D"/>
    <w:rsid w:val="00B964F4"/>
    <w:rsid w:val="00B969C8"/>
    <w:rsid w:val="00BA1AC3"/>
    <w:rsid w:val="00BA6EBB"/>
    <w:rsid w:val="00BA7632"/>
    <w:rsid w:val="00BA7E2B"/>
    <w:rsid w:val="00BB2240"/>
    <w:rsid w:val="00BB2E69"/>
    <w:rsid w:val="00BB486F"/>
    <w:rsid w:val="00BB5D37"/>
    <w:rsid w:val="00BC3DE3"/>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375E1"/>
    <w:rsid w:val="00C5054C"/>
    <w:rsid w:val="00C50F65"/>
    <w:rsid w:val="00C540CA"/>
    <w:rsid w:val="00C54542"/>
    <w:rsid w:val="00C545DA"/>
    <w:rsid w:val="00C56C89"/>
    <w:rsid w:val="00C61D11"/>
    <w:rsid w:val="00C63F01"/>
    <w:rsid w:val="00C6507C"/>
    <w:rsid w:val="00C72940"/>
    <w:rsid w:val="00C73C76"/>
    <w:rsid w:val="00C74FA4"/>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CA7"/>
    <w:rsid w:val="00CB1446"/>
    <w:rsid w:val="00CB2A79"/>
    <w:rsid w:val="00CB4C79"/>
    <w:rsid w:val="00CC0FD4"/>
    <w:rsid w:val="00CC5C29"/>
    <w:rsid w:val="00CD186C"/>
    <w:rsid w:val="00CD21CD"/>
    <w:rsid w:val="00CD23B1"/>
    <w:rsid w:val="00CD2E15"/>
    <w:rsid w:val="00CD6B58"/>
    <w:rsid w:val="00CE2864"/>
    <w:rsid w:val="00CE353A"/>
    <w:rsid w:val="00CE70FE"/>
    <w:rsid w:val="00CF02A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5975"/>
    <w:rsid w:val="00EB6D0A"/>
    <w:rsid w:val="00EC39FA"/>
    <w:rsid w:val="00EC5291"/>
    <w:rsid w:val="00EC6B32"/>
    <w:rsid w:val="00EC799F"/>
    <w:rsid w:val="00ED2F4E"/>
    <w:rsid w:val="00ED5371"/>
    <w:rsid w:val="00EE1DF7"/>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41BC-1396-4C01-862B-B2CB8860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1135</cp:revision>
  <cp:lastPrinted>2023-10-27T07:30:00Z</cp:lastPrinted>
  <dcterms:created xsi:type="dcterms:W3CDTF">2019-02-17T12:03:00Z</dcterms:created>
  <dcterms:modified xsi:type="dcterms:W3CDTF">2023-10-27T07:31:00Z</dcterms:modified>
</cp:coreProperties>
</file>