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3251FF04" w:rsidR="00E86C74" w:rsidRDefault="00055EBD" w:rsidP="00B674C4">
      <w:pPr>
        <w:shd w:val="clear" w:color="auto" w:fill="FFFFFF"/>
        <w:suppressAutoHyphens/>
        <w:spacing w:after="0" w:line="240" w:lineRule="auto"/>
        <w:jc w:val="center"/>
        <w:rPr>
          <w:rFonts w:cstheme="minorHAnsi"/>
          <w:b/>
          <w:smallCaps/>
          <w:sz w:val="28"/>
          <w:szCs w:val="28"/>
        </w:rPr>
      </w:pPr>
      <w:r>
        <w:rPr>
          <w:rFonts w:cstheme="minorHAnsi"/>
          <w:b/>
          <w:smallCaps/>
          <w:noProof/>
          <w:sz w:val="28"/>
          <w:szCs w:val="28"/>
        </w:rPr>
        <w:drawing>
          <wp:anchor distT="0" distB="0" distL="114300" distR="114300" simplePos="0" relativeHeight="251655168" behindDoc="0" locked="0" layoutInCell="1" allowOverlap="1" wp14:anchorId="5625CDDF" wp14:editId="28370A25">
            <wp:simplePos x="0" y="0"/>
            <wp:positionH relativeFrom="column">
              <wp:posOffset>3505835</wp:posOffset>
            </wp:positionH>
            <wp:positionV relativeFrom="paragraph">
              <wp:posOffset>-356235</wp:posOffset>
            </wp:positionV>
            <wp:extent cx="950595" cy="8204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0595" cy="820420"/>
                    </a:xfrm>
                    <a:prstGeom prst="rect">
                      <a:avLst/>
                    </a:prstGeom>
                  </pic:spPr>
                </pic:pic>
              </a:graphicData>
            </a:graphic>
          </wp:anchor>
        </w:drawing>
      </w:r>
      <w:r w:rsidR="00B674C4">
        <w:rPr>
          <w:rFonts w:ascii="Cavolini" w:hAnsi="Cavolini" w:cs="Cavolini"/>
          <w:b/>
          <w:noProof/>
          <w:sz w:val="32"/>
          <w:szCs w:val="32"/>
        </w:rPr>
        <w:drawing>
          <wp:anchor distT="0" distB="0" distL="114300" distR="114300" simplePos="0" relativeHeight="251666432" behindDoc="0" locked="0" layoutInCell="1" allowOverlap="1" wp14:anchorId="167BD637" wp14:editId="77B43478">
            <wp:simplePos x="0" y="0"/>
            <wp:positionH relativeFrom="column">
              <wp:posOffset>-59690</wp:posOffset>
            </wp:positionH>
            <wp:positionV relativeFrom="paragraph">
              <wp:posOffset>-318135</wp:posOffset>
            </wp:positionV>
            <wp:extent cx="906780" cy="450487"/>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780" cy="450487"/>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534EF0C" w14:textId="19D1482B" w:rsidR="007B5727" w:rsidRPr="00021646" w:rsidRDefault="00021646" w:rsidP="00B674C4">
      <w:pPr>
        <w:shd w:val="clear" w:color="auto" w:fill="FFFFFF"/>
        <w:suppressAutoHyphens/>
        <w:spacing w:after="0" w:line="240" w:lineRule="auto"/>
        <w:jc w:val="center"/>
        <w:rPr>
          <w:rFonts w:ascii="Cavolini" w:hAnsi="Cavolini" w:cs="Cavolini"/>
          <w:b/>
          <w:smallCaps/>
          <w:sz w:val="40"/>
          <w:szCs w:val="40"/>
        </w:rPr>
      </w:pPr>
      <w:r w:rsidRPr="00021646">
        <w:rPr>
          <w:rFonts w:ascii="Cavolini" w:hAnsi="Cavolini" w:cs="Cavolini"/>
          <w:b/>
          <w:smallCaps/>
          <w:sz w:val="40"/>
          <w:szCs w:val="40"/>
        </w:rPr>
        <w:t>tobia</w:t>
      </w:r>
    </w:p>
    <w:p w14:paraId="49246601" w14:textId="40162CA6" w:rsidR="002149A1" w:rsidRPr="002149A1" w:rsidRDefault="00832616" w:rsidP="006B03E8">
      <w:pPr>
        <w:shd w:val="clear" w:color="auto" w:fill="FFFFFF"/>
        <w:suppressAutoHyphens/>
        <w:spacing w:after="0" w:line="240" w:lineRule="auto"/>
        <w:jc w:val="center"/>
        <w:rPr>
          <w:rFonts w:ascii="Cavolini" w:hAnsi="Cavolini" w:cs="Cavolini"/>
          <w:b/>
          <w:sz w:val="32"/>
          <w:szCs w:val="32"/>
        </w:rPr>
      </w:pPr>
      <w:r>
        <w:rPr>
          <w:rFonts w:ascii="Cavolini" w:hAnsi="Cavolini" w:cs="Cavolini"/>
          <w:b/>
          <w:sz w:val="32"/>
          <w:szCs w:val="32"/>
        </w:rPr>
        <w:t>7</w:t>
      </w:r>
      <w:r w:rsidR="002149A1" w:rsidRPr="002149A1">
        <w:rPr>
          <w:rFonts w:ascii="Cavolini" w:hAnsi="Cavolini" w:cs="Cavolini"/>
          <w:b/>
          <w:sz w:val="32"/>
          <w:szCs w:val="32"/>
        </w:rPr>
        <w:t xml:space="preserve">. </w:t>
      </w:r>
      <w:r>
        <w:rPr>
          <w:rFonts w:ascii="Cavolini" w:hAnsi="Cavolini" w:cs="Cavolini"/>
          <w:b/>
          <w:sz w:val="32"/>
          <w:szCs w:val="32"/>
        </w:rPr>
        <w:t>Matrimonio</w:t>
      </w:r>
    </w:p>
    <w:p w14:paraId="189AAB6C" w14:textId="63E72EA0" w:rsidR="00B7522B" w:rsidRPr="00D376CE" w:rsidRDefault="00B7522B" w:rsidP="00B674C4">
      <w:pPr>
        <w:shd w:val="clear" w:color="auto" w:fill="FFFFFF"/>
        <w:suppressAutoHyphens/>
        <w:spacing w:after="0" w:line="240" w:lineRule="auto"/>
        <w:rPr>
          <w:rFonts w:cstheme="minorHAnsi"/>
          <w:i/>
          <w:sz w:val="16"/>
          <w:szCs w:val="16"/>
        </w:rPr>
      </w:pPr>
    </w:p>
    <w:p w14:paraId="103B3F40" w14:textId="732AEC28" w:rsidR="003503CB" w:rsidRPr="005A4513" w:rsidRDefault="003503CB" w:rsidP="00B674C4">
      <w:pPr>
        <w:shd w:val="clear" w:color="auto" w:fill="FFFFFF"/>
        <w:suppressAutoHyphens/>
        <w:spacing w:after="0" w:line="240" w:lineRule="auto"/>
        <w:rPr>
          <w:rFonts w:cstheme="minorHAnsi"/>
          <w:i/>
        </w:rPr>
      </w:pPr>
      <w:r w:rsidRPr="005A4513">
        <w:rPr>
          <w:rFonts w:cstheme="minorHAnsi"/>
          <w:i/>
        </w:rPr>
        <w:t xml:space="preserve">Spirito di Dio, </w:t>
      </w:r>
    </w:p>
    <w:p w14:paraId="69466904" w14:textId="134817D4" w:rsidR="003503CB" w:rsidRPr="005A4513" w:rsidRDefault="003503CB" w:rsidP="00B674C4">
      <w:pPr>
        <w:shd w:val="clear" w:color="auto" w:fill="FFFFFF"/>
        <w:suppressAutoHyphens/>
        <w:spacing w:after="0" w:line="240" w:lineRule="auto"/>
        <w:rPr>
          <w:rFonts w:cstheme="minorHAnsi"/>
          <w:i/>
        </w:rPr>
      </w:pPr>
      <w:r w:rsidRPr="005A4513">
        <w:rPr>
          <w:rFonts w:cstheme="minorHAnsi"/>
          <w:i/>
        </w:rPr>
        <w:t>donami un cuore docile all’ascolto.</w:t>
      </w:r>
      <w:r w:rsidRPr="005A4513">
        <w:rPr>
          <w:rFonts w:cstheme="minorHAnsi"/>
          <w:i/>
        </w:rPr>
        <w:br/>
        <w:t>Fa’ che io non ponga ostacoli alla Parola</w:t>
      </w:r>
      <w:r w:rsidRPr="005A4513">
        <w:rPr>
          <w:rFonts w:cstheme="minorHAnsi"/>
          <w:i/>
        </w:rPr>
        <w:br/>
        <w:t>che uscirà dalla bocca di Dio.</w:t>
      </w:r>
      <w:r w:rsidRPr="005A4513">
        <w:rPr>
          <w:rFonts w:cstheme="minorHAnsi"/>
          <w:i/>
        </w:rPr>
        <w:br/>
        <w:t>Che tale Parola non torni a lui</w:t>
      </w:r>
      <w:r w:rsidRPr="005A4513">
        <w:rPr>
          <w:rFonts w:cstheme="minorHAnsi"/>
          <w:i/>
        </w:rPr>
        <w:br/>
        <w:t>senza aver operato in me ciò che egli desidera</w:t>
      </w:r>
      <w:r w:rsidR="002149A1" w:rsidRPr="005A4513">
        <w:rPr>
          <w:rFonts w:cstheme="minorHAnsi"/>
          <w:i/>
        </w:rPr>
        <w:t xml:space="preserve"> </w:t>
      </w:r>
      <w:r w:rsidRPr="005A4513">
        <w:rPr>
          <w:rFonts w:cstheme="minorHAnsi"/>
          <w:i/>
        </w:rPr>
        <w:br/>
        <w:t>e senza aver compiuto ciò per cui l’hai mandata.</w:t>
      </w:r>
    </w:p>
    <w:p w14:paraId="4A69AB7F" w14:textId="2ACAE9F2" w:rsidR="003503CB" w:rsidRPr="005A4513" w:rsidRDefault="00B009F7" w:rsidP="00B674C4">
      <w:pPr>
        <w:shd w:val="clear" w:color="auto" w:fill="FFFFFF"/>
        <w:suppressAutoHyphens/>
        <w:spacing w:after="0" w:line="240" w:lineRule="auto"/>
        <w:ind w:left="2124" w:firstLine="708"/>
        <w:rPr>
          <w:rFonts w:cstheme="minorHAnsi"/>
          <w:i/>
        </w:rPr>
      </w:pPr>
      <w:r w:rsidRPr="005A4513">
        <w:rPr>
          <w:rFonts w:cstheme="minorHAnsi"/>
          <w:i/>
        </w:rPr>
        <w:t>(</w:t>
      </w:r>
      <w:r w:rsidR="003503CB" w:rsidRPr="005A4513">
        <w:rPr>
          <w:rFonts w:cstheme="minorHAnsi"/>
          <w:i/>
        </w:rPr>
        <w:t>Carlo Maria Martini</w:t>
      </w:r>
      <w:r w:rsidRPr="005A4513">
        <w:rPr>
          <w:rFonts w:cstheme="minorHAnsi"/>
          <w:i/>
        </w:rPr>
        <w:t>)</w:t>
      </w:r>
    </w:p>
    <w:p w14:paraId="457DAD8C" w14:textId="77777777" w:rsidR="00E86C74" w:rsidRDefault="00E86C74" w:rsidP="00B674C4">
      <w:pPr>
        <w:shd w:val="clear" w:color="auto" w:fill="FFFFFF"/>
        <w:suppressAutoHyphens/>
        <w:spacing w:after="0" w:line="240" w:lineRule="auto"/>
        <w:ind w:left="2124" w:firstLine="708"/>
        <w:rPr>
          <w:rFonts w:cstheme="minorHAnsi"/>
          <w:i/>
          <w:sz w:val="24"/>
          <w:szCs w:val="24"/>
        </w:rPr>
      </w:pPr>
    </w:p>
    <w:p w14:paraId="20DEBE11" w14:textId="77C0E627" w:rsidR="006B0580" w:rsidRDefault="00516DC8" w:rsidP="00021646">
      <w:pPr>
        <w:pBdr>
          <w:top w:val="single" w:sz="4" w:space="1" w:color="FF6600"/>
          <w:bottom w:val="single" w:sz="4" w:space="1" w:color="FF6600"/>
        </w:pBdr>
        <w:suppressAutoHyphens/>
        <w:spacing w:after="0" w:line="240" w:lineRule="auto"/>
        <w:jc w:val="both"/>
        <w:rPr>
          <w:rFonts w:cstheme="minorHAnsi"/>
          <w:bCs/>
          <w:sz w:val="24"/>
          <w:szCs w:val="24"/>
        </w:rPr>
      </w:pPr>
      <w:r w:rsidRPr="00E263EA">
        <w:rPr>
          <w:rFonts w:cstheme="minorHAnsi"/>
          <w:b/>
          <w:sz w:val="24"/>
          <w:szCs w:val="24"/>
        </w:rPr>
        <w:t xml:space="preserve">Dal </w:t>
      </w:r>
      <w:r w:rsidR="002149A1" w:rsidRPr="00B674C4">
        <w:rPr>
          <w:rFonts w:ascii="Cavolini" w:hAnsi="Cavolini" w:cs="Cavolini"/>
          <w:b/>
          <w:sz w:val="24"/>
          <w:szCs w:val="24"/>
        </w:rPr>
        <w:t>libro</w:t>
      </w:r>
      <w:r w:rsidR="002149A1">
        <w:rPr>
          <w:rFonts w:cstheme="minorHAnsi"/>
          <w:b/>
          <w:sz w:val="24"/>
          <w:szCs w:val="24"/>
        </w:rPr>
        <w:t xml:space="preserve"> d</w:t>
      </w:r>
      <w:r w:rsidR="00021646">
        <w:rPr>
          <w:rFonts w:cstheme="minorHAnsi"/>
          <w:b/>
          <w:sz w:val="24"/>
          <w:szCs w:val="24"/>
        </w:rPr>
        <w:t xml:space="preserve">i </w:t>
      </w:r>
      <w:r w:rsidR="00021646">
        <w:rPr>
          <w:rFonts w:ascii="Cavolini" w:hAnsi="Cavolini" w:cs="Cavolini"/>
          <w:b/>
          <w:color w:val="EE6000"/>
          <w:sz w:val="28"/>
          <w:szCs w:val="28"/>
        </w:rPr>
        <w:t>Tobia</w:t>
      </w:r>
      <w:r w:rsidR="002149A1">
        <w:rPr>
          <w:rFonts w:cstheme="minorHAnsi"/>
          <w:b/>
          <w:sz w:val="24"/>
          <w:szCs w:val="24"/>
        </w:rPr>
        <w:t xml:space="preserve"> (</w:t>
      </w:r>
      <w:r w:rsidR="00832616">
        <w:rPr>
          <w:rFonts w:cstheme="minorHAnsi"/>
          <w:b/>
          <w:sz w:val="24"/>
          <w:szCs w:val="24"/>
        </w:rPr>
        <w:t>6</w:t>
      </w:r>
      <w:r w:rsidR="00021646">
        <w:rPr>
          <w:rFonts w:cstheme="minorHAnsi"/>
          <w:b/>
          <w:sz w:val="24"/>
          <w:szCs w:val="24"/>
        </w:rPr>
        <w:t>)</w:t>
      </w:r>
    </w:p>
    <w:p w14:paraId="5815D2BE" w14:textId="77777777" w:rsidR="00021646" w:rsidRPr="005A4513" w:rsidRDefault="00021646" w:rsidP="006B0580">
      <w:pPr>
        <w:spacing w:after="0" w:line="240" w:lineRule="auto"/>
        <w:jc w:val="both"/>
        <w:rPr>
          <w:rFonts w:cstheme="minorHAnsi"/>
          <w:bCs/>
        </w:rPr>
      </w:pPr>
    </w:p>
    <w:p w14:paraId="1E3EC6B8" w14:textId="701F01B2" w:rsidR="005513A5" w:rsidRPr="005A4513" w:rsidRDefault="006B0580" w:rsidP="006B0580">
      <w:pPr>
        <w:spacing w:after="0" w:line="240" w:lineRule="auto"/>
        <w:jc w:val="both"/>
        <w:rPr>
          <w:rFonts w:cstheme="minorHAnsi"/>
          <w:bCs/>
        </w:rPr>
      </w:pPr>
      <w:r w:rsidRPr="005A4513">
        <w:rPr>
          <w:rFonts w:cstheme="minorHAnsi"/>
          <w:bCs/>
        </w:rPr>
        <w:t>“</w:t>
      </w:r>
      <w:r w:rsidR="00835DA4" w:rsidRPr="005A4513">
        <w:rPr>
          <w:rFonts w:cstheme="minorHAnsi"/>
          <w:bCs/>
          <w:i/>
          <w:iCs/>
        </w:rPr>
        <w:t>Il giovane partì insieme con l'angelo, e anche il cane li seguì e s'avviò con loro. Camminarono insieme finché li sorprese la prima sera</w:t>
      </w:r>
      <w:r w:rsidR="005513A5" w:rsidRPr="005A4513">
        <w:rPr>
          <w:rFonts w:cstheme="minorHAnsi"/>
          <w:bCs/>
          <w:i/>
          <w:iCs/>
        </w:rPr>
        <w:t>…</w:t>
      </w:r>
      <w:r w:rsidRPr="005A4513">
        <w:rPr>
          <w:rFonts w:cstheme="minorHAnsi"/>
          <w:bCs/>
        </w:rPr>
        <w:t>”</w:t>
      </w:r>
    </w:p>
    <w:p w14:paraId="50DA13F4" w14:textId="695A5549" w:rsidR="006B0580" w:rsidRPr="005A4513" w:rsidRDefault="005513A5" w:rsidP="006B0580">
      <w:pPr>
        <w:spacing w:after="0" w:line="240" w:lineRule="auto"/>
        <w:jc w:val="both"/>
        <w:rPr>
          <w:rFonts w:cstheme="minorHAnsi"/>
          <w:bCs/>
        </w:rPr>
      </w:pPr>
      <w:r w:rsidRPr="005A4513">
        <w:rPr>
          <w:rFonts w:cstheme="minorHAnsi"/>
          <w:bCs/>
        </w:rPr>
        <w:t>L</w:t>
      </w:r>
      <w:r w:rsidR="006B0580" w:rsidRPr="005A4513">
        <w:rPr>
          <w:rFonts w:cstheme="minorHAnsi"/>
          <w:bCs/>
        </w:rPr>
        <w:t>eggo con calma il brano della Scrittura, come se non lo avessi mai letto prima e poi… lo rileggo cercando di notare chi sono i personaggi, quali gli oggetti, quali i verbi, quale soprattutto il messaggio. Noto e gusto anche una sola frase del passo che ho letto, anche una sola parola, quella che mi ha colpito di più.</w:t>
      </w:r>
    </w:p>
    <w:p w14:paraId="2A8DD9EF" w14:textId="249CC47D" w:rsidR="00B674C4" w:rsidRPr="005A4513" w:rsidRDefault="00B674C4" w:rsidP="00B674C4">
      <w:pPr>
        <w:spacing w:after="0" w:line="240" w:lineRule="auto"/>
        <w:jc w:val="both"/>
        <w:rPr>
          <w:rFonts w:cstheme="minorHAnsi"/>
          <w:bCs/>
          <w:sz w:val="8"/>
          <w:szCs w:val="8"/>
        </w:rPr>
      </w:pPr>
    </w:p>
    <w:p w14:paraId="49A70DE0" w14:textId="2C9A5E48" w:rsidR="00FD2074" w:rsidRDefault="00645F31" w:rsidP="00FD2074">
      <w:pPr>
        <w:shd w:val="clear" w:color="auto" w:fill="FFFFFF" w:themeFill="background1"/>
        <w:spacing w:after="0" w:line="240" w:lineRule="auto"/>
        <w:jc w:val="center"/>
        <w:rPr>
          <w:rFonts w:ascii="Cavolini" w:hAnsi="Cavolini" w:cs="Cavolini"/>
          <w:b/>
          <w:color w:val="EE6000"/>
          <w:sz w:val="28"/>
          <w:szCs w:val="28"/>
        </w:rPr>
      </w:pPr>
      <w:r>
        <w:rPr>
          <w:rFonts w:cstheme="minorHAnsi"/>
          <w:b/>
          <w:sz w:val="28"/>
          <w:szCs w:val="28"/>
        </w:rPr>
        <w:t>P</w:t>
      </w:r>
      <w:r w:rsidR="00FD2074" w:rsidRPr="00FD2074">
        <w:rPr>
          <w:rFonts w:cstheme="minorHAnsi"/>
          <w:b/>
          <w:sz w:val="28"/>
          <w:szCs w:val="28"/>
        </w:rPr>
        <w:t>er</w:t>
      </w:r>
      <w:r w:rsidR="00FD2074" w:rsidRPr="00FD2074">
        <w:rPr>
          <w:rFonts w:cstheme="minorHAnsi"/>
          <w:b/>
          <w:color w:val="EE6000"/>
          <w:sz w:val="28"/>
          <w:szCs w:val="28"/>
        </w:rPr>
        <w:t xml:space="preserve"> </w:t>
      </w:r>
      <w:r w:rsidR="00FD2074" w:rsidRPr="00FD2074">
        <w:rPr>
          <w:rFonts w:ascii="Cavolini" w:hAnsi="Cavolini" w:cs="Cavolini"/>
          <w:b/>
          <w:color w:val="EE6000"/>
          <w:sz w:val="28"/>
          <w:szCs w:val="28"/>
        </w:rPr>
        <w:t>confrontarsi</w:t>
      </w:r>
    </w:p>
    <w:p w14:paraId="3EA18E8F" w14:textId="77777777" w:rsidR="00B674C4" w:rsidRPr="00E263EA" w:rsidRDefault="00B674C4" w:rsidP="00B674C4">
      <w:pPr>
        <w:spacing w:after="0" w:line="240" w:lineRule="auto"/>
        <w:jc w:val="both"/>
        <w:rPr>
          <w:rFonts w:cstheme="minorHAnsi"/>
          <w:bCs/>
          <w:sz w:val="24"/>
          <w:szCs w:val="24"/>
        </w:rPr>
      </w:pPr>
    </w:p>
    <w:p w14:paraId="624F153C" w14:textId="19792B4C" w:rsidR="00397F3D" w:rsidRPr="00E263EA" w:rsidRDefault="005D5024" w:rsidP="0075212F">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In </w:t>
      </w:r>
      <w:r w:rsidRPr="00E86C74">
        <w:rPr>
          <w:rFonts w:ascii="Cavolini" w:hAnsi="Cavolini" w:cs="Cavolini"/>
          <w:b/>
          <w:sz w:val="28"/>
          <w:szCs w:val="28"/>
        </w:rPr>
        <w:t>relazione</w:t>
      </w:r>
      <w:r>
        <w:rPr>
          <w:rFonts w:cstheme="minorHAnsi"/>
          <w:b/>
          <w:sz w:val="24"/>
          <w:szCs w:val="24"/>
        </w:rPr>
        <w:t xml:space="preserve"> con </w:t>
      </w:r>
      <w:r w:rsidRPr="000121AF">
        <w:rPr>
          <w:rFonts w:ascii="Cavolini" w:hAnsi="Cavolini" w:cs="Cavolini"/>
          <w:b/>
          <w:color w:val="EE6000"/>
          <w:sz w:val="28"/>
          <w:szCs w:val="28"/>
        </w:rPr>
        <w:t>Dio</w:t>
      </w:r>
    </w:p>
    <w:p w14:paraId="7F661799" w14:textId="6F4DAC37" w:rsidR="007B5727" w:rsidRPr="005648E5" w:rsidRDefault="007B5727" w:rsidP="00B674C4">
      <w:pPr>
        <w:spacing w:after="0" w:line="240" w:lineRule="auto"/>
        <w:jc w:val="both"/>
        <w:rPr>
          <w:rFonts w:eastAsia="Times New Roman" w:cstheme="minorHAnsi"/>
          <w:b/>
          <w:sz w:val="16"/>
          <w:szCs w:val="16"/>
        </w:rPr>
      </w:pPr>
    </w:p>
    <w:p w14:paraId="67DDB882" w14:textId="133FD38C" w:rsidR="007545AD" w:rsidRPr="007545AD" w:rsidRDefault="007545AD" w:rsidP="007545AD">
      <w:pPr>
        <w:spacing w:after="0" w:line="240" w:lineRule="auto"/>
        <w:jc w:val="both"/>
        <w:rPr>
          <w:rFonts w:eastAsia="Times New Roman" w:cstheme="minorHAnsi"/>
          <w:bCs/>
        </w:rPr>
      </w:pPr>
      <w:r w:rsidRPr="007545AD">
        <w:rPr>
          <w:rFonts w:eastAsia="Times New Roman" w:cstheme="minorHAnsi"/>
          <w:bCs/>
        </w:rPr>
        <w:t>La Parola di oggi è per certi versi sconcertante, perché contiene riferimenti ad azioni misteriose che sembrano richiamare elementi di magia. Si dice infatti che il cuore e il fegato del pesce servono ad allontanare il demonio o altri spiriti cattivi. In realtà si tratta di segni che hanno lo scopo di dirci che nelle nostre mani sono posti svariati strumenti, che Dio ci mette a disposizione. Sta a noi imparare ad usarli correttamente e a conoscerli. Il mondo contiene elementi e cose di cui l’uomo si serve per migliorare la sua vita; cerchiamo di farne un uso saggio, che ne riconosca il valore e che rispetti il mondo stesso, da cui questi beni derivano.</w:t>
      </w:r>
    </w:p>
    <w:p w14:paraId="3FFC3755" w14:textId="77777777" w:rsidR="007545AD" w:rsidRPr="007545AD" w:rsidRDefault="007545AD" w:rsidP="007545AD">
      <w:pPr>
        <w:spacing w:after="0" w:line="240" w:lineRule="auto"/>
        <w:jc w:val="both"/>
        <w:rPr>
          <w:rFonts w:eastAsia="Times New Roman" w:cstheme="minorHAnsi"/>
          <w:bCs/>
        </w:rPr>
      </w:pPr>
      <w:r w:rsidRPr="007545AD">
        <w:rPr>
          <w:rFonts w:eastAsia="Times New Roman" w:cstheme="minorHAnsi"/>
          <w:bCs/>
        </w:rPr>
        <w:lastRenderedPageBreak/>
        <w:t>Il senso di questa Parola può essere anche ampliato: di fronte a situazioni che ci sembrano insormontabili, Dio ci mette a disposizione degli strumenti, che noi dobbiamo imparare ad usare.</w:t>
      </w:r>
    </w:p>
    <w:p w14:paraId="3877273E" w14:textId="64042C0E" w:rsidR="007545AD" w:rsidRPr="007545AD" w:rsidRDefault="007545AD" w:rsidP="007545AD">
      <w:pPr>
        <w:spacing w:after="0" w:line="240" w:lineRule="auto"/>
        <w:jc w:val="both"/>
        <w:rPr>
          <w:rFonts w:eastAsia="Times New Roman" w:cstheme="minorHAnsi"/>
          <w:bCs/>
        </w:rPr>
      </w:pPr>
      <w:r w:rsidRPr="007545AD">
        <w:rPr>
          <w:rFonts w:eastAsia="Times New Roman" w:cstheme="minorHAnsi"/>
          <w:bCs/>
        </w:rPr>
        <w:t>La storia raccontata dall’angelo a Tobia per convincerlo a sposare Sara richiama la storia di bene che ha preceduto il ragazzo, segno costante della sua presenza. L’angelo Raffaele infonde fiducia a Tobia, e questo permette al ragazzo di fare l’esperienza di essere accompagnato dal Signore. Dio non ci manda mai allo sbaraglio.</w:t>
      </w:r>
    </w:p>
    <w:p w14:paraId="4E2950B6" w14:textId="77777777" w:rsidR="007545AD" w:rsidRPr="007545AD" w:rsidRDefault="007545AD" w:rsidP="007545AD">
      <w:pPr>
        <w:spacing w:after="0" w:line="240" w:lineRule="auto"/>
        <w:jc w:val="both"/>
        <w:rPr>
          <w:rFonts w:eastAsia="Times New Roman" w:cstheme="minorHAnsi"/>
          <w:bCs/>
          <w:sz w:val="23"/>
          <w:szCs w:val="23"/>
        </w:rPr>
      </w:pPr>
    </w:p>
    <w:p w14:paraId="1831D0DB" w14:textId="7788B329" w:rsidR="005D5024" w:rsidRPr="00E263EA" w:rsidRDefault="005D5024" w:rsidP="00055EBD">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In </w:t>
      </w:r>
      <w:r w:rsidRPr="005D5024">
        <w:rPr>
          <w:rFonts w:ascii="Cavolini" w:hAnsi="Cavolini" w:cs="Cavolini"/>
          <w:b/>
          <w:sz w:val="28"/>
          <w:szCs w:val="28"/>
        </w:rPr>
        <w:t>relazione</w:t>
      </w:r>
      <w:r>
        <w:rPr>
          <w:rFonts w:cstheme="minorHAnsi"/>
          <w:b/>
          <w:sz w:val="24"/>
          <w:szCs w:val="24"/>
        </w:rPr>
        <w:t xml:space="preserve"> con gli </w:t>
      </w:r>
      <w:r w:rsidRPr="000121AF">
        <w:rPr>
          <w:rFonts w:ascii="Cavolini" w:hAnsi="Cavolini" w:cs="Cavolini"/>
          <w:b/>
          <w:color w:val="EE6000"/>
          <w:sz w:val="28"/>
          <w:szCs w:val="28"/>
        </w:rPr>
        <w:t>altri</w:t>
      </w:r>
      <w:r>
        <w:rPr>
          <w:rFonts w:cstheme="minorHAnsi"/>
          <w:b/>
          <w:sz w:val="24"/>
          <w:szCs w:val="24"/>
        </w:rPr>
        <w:t xml:space="preserve"> </w:t>
      </w:r>
    </w:p>
    <w:p w14:paraId="2B19CF48" w14:textId="77777777" w:rsidR="005D5024" w:rsidRPr="005D5024" w:rsidRDefault="005D5024" w:rsidP="00B674C4">
      <w:pPr>
        <w:spacing w:after="0" w:line="240" w:lineRule="auto"/>
        <w:jc w:val="both"/>
        <w:rPr>
          <w:rFonts w:eastAsia="Times New Roman" w:cstheme="minorHAnsi"/>
          <w:bCs/>
          <w:sz w:val="24"/>
          <w:szCs w:val="24"/>
        </w:rPr>
      </w:pPr>
    </w:p>
    <w:p w14:paraId="35B0E28F" w14:textId="1EFF3690" w:rsidR="007545AD" w:rsidRPr="007545AD" w:rsidRDefault="007545AD" w:rsidP="007545AD">
      <w:pPr>
        <w:spacing w:after="0" w:line="240" w:lineRule="auto"/>
        <w:jc w:val="both"/>
        <w:rPr>
          <w:rFonts w:eastAsia="Times New Roman" w:cstheme="minorHAnsi"/>
          <w:bCs/>
        </w:rPr>
      </w:pPr>
      <w:bookmarkStart w:id="0" w:name="_gjdgxs" w:colFirst="0" w:colLast="0"/>
      <w:bookmarkEnd w:id="0"/>
      <w:r w:rsidRPr="007545AD">
        <w:rPr>
          <w:rFonts w:eastAsia="Times New Roman" w:cstheme="minorHAnsi"/>
          <w:bCs/>
        </w:rPr>
        <w:t>Raffaele ricorda a Tobia i moniti di suo padre: “Hai forse dimenticato i moniti di tuo padre, che ti ha raccomandato di prendere in moglie una donna del tuo casata?”</w:t>
      </w:r>
      <w:r w:rsidR="00425567">
        <w:rPr>
          <w:rFonts w:eastAsia="Times New Roman" w:cstheme="minorHAnsi"/>
          <w:bCs/>
        </w:rPr>
        <w:t xml:space="preserve"> </w:t>
      </w:r>
      <w:r w:rsidRPr="007545AD">
        <w:rPr>
          <w:rFonts w:eastAsia="Times New Roman" w:cstheme="minorHAnsi"/>
          <w:bCs/>
        </w:rPr>
        <w:t>Sicuramente il contenuto del monito non è trasferibile nella nostra situazione. Così come succede anche in molti altri passi della Bibbia, non si tratta di dare un’interpretazione letterale, che risulterebbe inadeguata, bensì di andare oltre la lettera, per capire il messaggio di fondo, valido in ogni tempo e in ogni cultura: c’è una tradizione comune, a cui Tobia si richiama. Egli prende su di sé le parole del padre, le fa sue. E al contempo ci sono tratti di originalità in ciascuno di noi e nel modo in cui interpretiamo il patrimonio del passato. Tobia costruisce la sua vita.</w:t>
      </w:r>
    </w:p>
    <w:p w14:paraId="5DF054D3" w14:textId="77777777" w:rsidR="007545AD" w:rsidRPr="007545AD" w:rsidRDefault="007545AD" w:rsidP="007545AD">
      <w:pPr>
        <w:spacing w:after="0" w:line="240" w:lineRule="auto"/>
        <w:jc w:val="both"/>
        <w:rPr>
          <w:rFonts w:eastAsia="Times New Roman" w:cstheme="minorHAnsi"/>
          <w:bCs/>
        </w:rPr>
      </w:pPr>
      <w:r w:rsidRPr="007545AD">
        <w:rPr>
          <w:rFonts w:eastAsia="Times New Roman" w:cstheme="minorHAnsi"/>
          <w:bCs/>
        </w:rPr>
        <w:t>Tutto ciò vale anche per noi. Siamo cresciuti in un certo ambiente, che in parte caratterizza il nostro modo di essere. Anche la fede ci è stata raccontata da altri. Eppure, ognuno di noi incarna la fede in maniera diversa, illumina con il suo stile e le sue scelte un particolare della persona di Gesù.</w:t>
      </w:r>
    </w:p>
    <w:p w14:paraId="7FC26601" w14:textId="77777777" w:rsidR="000121AF" w:rsidRPr="005A4513" w:rsidRDefault="000121AF" w:rsidP="00B674C4">
      <w:pPr>
        <w:spacing w:after="0" w:line="240" w:lineRule="auto"/>
        <w:jc w:val="both"/>
        <w:rPr>
          <w:rFonts w:eastAsia="Times New Roman" w:cstheme="minorHAnsi"/>
          <w:bCs/>
          <w:noProof/>
        </w:rPr>
      </w:pPr>
    </w:p>
    <w:p w14:paraId="5069FB53" w14:textId="16525356" w:rsidR="005D5024" w:rsidRPr="00E263EA" w:rsidRDefault="005D5024" w:rsidP="00055EBD">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Una </w:t>
      </w:r>
      <w:r>
        <w:rPr>
          <w:rFonts w:ascii="Cavolini" w:hAnsi="Cavolini" w:cs="Cavolini"/>
          <w:b/>
          <w:sz w:val="28"/>
          <w:szCs w:val="28"/>
        </w:rPr>
        <w:t>comunità</w:t>
      </w:r>
      <w:r>
        <w:rPr>
          <w:rFonts w:cstheme="minorHAnsi"/>
          <w:b/>
          <w:sz w:val="24"/>
          <w:szCs w:val="24"/>
        </w:rPr>
        <w:t xml:space="preserve"> di </w:t>
      </w:r>
      <w:r w:rsidRPr="000121AF">
        <w:rPr>
          <w:rFonts w:ascii="Cavolini" w:hAnsi="Cavolini" w:cs="Cavolini"/>
          <w:b/>
          <w:color w:val="EE6000"/>
          <w:sz w:val="28"/>
          <w:szCs w:val="28"/>
        </w:rPr>
        <w:t>relazioni</w:t>
      </w:r>
    </w:p>
    <w:p w14:paraId="065044BF" w14:textId="77777777" w:rsidR="005D5024" w:rsidRPr="005648E5" w:rsidRDefault="005D5024" w:rsidP="00B674C4">
      <w:pPr>
        <w:spacing w:after="0" w:line="240" w:lineRule="auto"/>
        <w:jc w:val="both"/>
        <w:rPr>
          <w:rFonts w:eastAsia="Times New Roman" w:cstheme="minorHAnsi"/>
          <w:bCs/>
          <w:noProof/>
          <w:sz w:val="16"/>
          <w:szCs w:val="16"/>
        </w:rPr>
      </w:pPr>
    </w:p>
    <w:p w14:paraId="3E1E1875" w14:textId="55D8912F" w:rsidR="007545AD" w:rsidRPr="007545AD" w:rsidRDefault="007545AD" w:rsidP="007545AD">
      <w:pPr>
        <w:spacing w:after="0" w:line="240" w:lineRule="auto"/>
        <w:jc w:val="both"/>
        <w:rPr>
          <w:rFonts w:eastAsia="Times New Roman" w:cstheme="minorHAnsi"/>
          <w:bCs/>
          <w:noProof/>
        </w:rPr>
      </w:pPr>
      <w:r w:rsidRPr="007545AD">
        <w:rPr>
          <w:rFonts w:eastAsia="Times New Roman" w:cstheme="minorHAnsi"/>
          <w:bCs/>
          <w:noProof/>
        </w:rPr>
        <w:t>Tobia ha paura, e al contempo desidera, di costruire qualcosa di eterno con Sara. Sente che nella sua scelta corre il rischio di perdersi, di fare la fine degli altri mariti. Ha anche paura di lasciare soli i genitori, per affidare la sua vita a qualcun altro. Diventare autonomo e responsabile non è per lui così semplice come sembra.</w:t>
      </w:r>
    </w:p>
    <w:p w14:paraId="59B2BA0D" w14:textId="1B6D8545" w:rsidR="007545AD" w:rsidRPr="007545AD" w:rsidRDefault="007545AD" w:rsidP="007545AD">
      <w:pPr>
        <w:spacing w:after="0" w:line="240" w:lineRule="auto"/>
        <w:jc w:val="both"/>
        <w:rPr>
          <w:rFonts w:eastAsia="Times New Roman" w:cstheme="minorHAnsi"/>
          <w:bCs/>
          <w:noProof/>
        </w:rPr>
      </w:pPr>
      <w:r w:rsidRPr="007545AD">
        <w:rPr>
          <w:rFonts w:eastAsia="Times New Roman" w:cstheme="minorHAnsi"/>
          <w:bCs/>
          <w:noProof/>
        </w:rPr>
        <w:t xml:space="preserve">Quando alla fine non sei in grado di scegliere, di entrare veramente in relazione con l’altra persona affidando te stesso e fidandoti di lei, il </w:t>
      </w:r>
      <w:r w:rsidRPr="007545AD">
        <w:rPr>
          <w:rFonts w:eastAsia="Times New Roman" w:cstheme="minorHAnsi"/>
          <w:bCs/>
          <w:noProof/>
        </w:rPr>
        <w:lastRenderedPageBreak/>
        <w:t>“demone” ti uccide.</w:t>
      </w:r>
      <w:r w:rsidR="00425567">
        <w:rPr>
          <w:rFonts w:eastAsia="Times New Roman" w:cstheme="minorHAnsi"/>
          <w:bCs/>
          <w:noProof/>
        </w:rPr>
        <w:t xml:space="preserve"> </w:t>
      </w:r>
      <w:r w:rsidRPr="007545AD">
        <w:rPr>
          <w:rFonts w:eastAsia="Times New Roman" w:cstheme="minorHAnsi"/>
          <w:bCs/>
          <w:noProof/>
        </w:rPr>
        <w:t xml:space="preserve">Tobia ha anche paura di lasciar andare qualcosa di sicuro, cioè il suo ambiente e la sua vita tranquilla, senza sapere con certezza che cosa troverà. </w:t>
      </w:r>
    </w:p>
    <w:p w14:paraId="38985A71" w14:textId="77777777" w:rsidR="007545AD" w:rsidRPr="007545AD" w:rsidRDefault="007545AD" w:rsidP="007545AD">
      <w:pPr>
        <w:spacing w:after="0" w:line="240" w:lineRule="auto"/>
        <w:jc w:val="both"/>
        <w:rPr>
          <w:rFonts w:eastAsia="Times New Roman" w:cstheme="minorHAnsi"/>
          <w:bCs/>
          <w:noProof/>
        </w:rPr>
      </w:pPr>
      <w:r w:rsidRPr="007545AD">
        <w:rPr>
          <w:rFonts w:eastAsia="Times New Roman" w:cstheme="minorHAnsi"/>
          <w:bCs/>
          <w:noProof/>
        </w:rPr>
        <w:t>C’è infine anche l’elemento della preghiera di Tobia e Sara: mettersi insieme davanti al Signore è un gesto di grande valore. La famiglia è il nucleo della comunità, è anch’essa una piccola comunità. Dove due o più sono riuniti nel mio nome…</w:t>
      </w:r>
    </w:p>
    <w:p w14:paraId="47D27319" w14:textId="77777777" w:rsidR="007545AD" w:rsidRPr="007545AD" w:rsidRDefault="007545AD" w:rsidP="007545AD">
      <w:pPr>
        <w:spacing w:after="0" w:line="240" w:lineRule="auto"/>
        <w:jc w:val="both"/>
        <w:rPr>
          <w:rFonts w:eastAsia="Times New Roman" w:cstheme="minorHAnsi"/>
          <w:bCs/>
          <w:noProof/>
        </w:rPr>
      </w:pPr>
      <w:r w:rsidRPr="007545AD">
        <w:rPr>
          <w:rFonts w:eastAsia="Times New Roman" w:cstheme="minorHAnsi"/>
          <w:bCs/>
          <w:noProof/>
        </w:rPr>
        <w:t>Pregando insieme prima di coricarsi, Tobia e Sara affidano la loro vita insieme a Cristo. E Cristo diventa colui che abita in mezzo a loro.</w:t>
      </w:r>
    </w:p>
    <w:p w14:paraId="400A1C40" w14:textId="5BCE0110" w:rsidR="00DC7BB0" w:rsidRPr="00F81A31" w:rsidRDefault="00DC7BB0" w:rsidP="00B674C4">
      <w:pPr>
        <w:spacing w:after="0" w:line="240" w:lineRule="auto"/>
        <w:jc w:val="both"/>
        <w:rPr>
          <w:rFonts w:eastAsia="Times New Roman" w:cstheme="minorHAnsi"/>
          <w:bCs/>
          <w:noProof/>
          <w:sz w:val="23"/>
          <w:szCs w:val="23"/>
        </w:rPr>
      </w:pPr>
      <w:r w:rsidRPr="00F81A31">
        <w:rPr>
          <w:rFonts w:eastAsia="Times New Roman" w:cstheme="minorHAnsi"/>
          <w:bCs/>
          <w:noProof/>
          <w:sz w:val="23"/>
          <w:szCs w:val="23"/>
        </w:rPr>
        <w:t> </w:t>
      </w:r>
    </w:p>
    <w:p w14:paraId="6190510B" w14:textId="00E5E575" w:rsidR="005D5024" w:rsidRPr="00E263EA" w:rsidRDefault="005D5024" w:rsidP="00055EBD">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In </w:t>
      </w:r>
      <w:r>
        <w:rPr>
          <w:rFonts w:ascii="Cavolini" w:hAnsi="Cavolini" w:cs="Cavolini"/>
          <w:b/>
          <w:sz w:val="28"/>
          <w:szCs w:val="28"/>
        </w:rPr>
        <w:t xml:space="preserve">relazione </w:t>
      </w:r>
      <w:r w:rsidRPr="005D5024">
        <w:rPr>
          <w:rFonts w:cstheme="minorHAnsi"/>
          <w:b/>
          <w:sz w:val="24"/>
          <w:szCs w:val="24"/>
        </w:rPr>
        <w:t>alla</w:t>
      </w:r>
      <w:r>
        <w:rPr>
          <w:rFonts w:ascii="Cavolini" w:hAnsi="Cavolini" w:cs="Cavolini"/>
          <w:b/>
          <w:sz w:val="28"/>
          <w:szCs w:val="28"/>
        </w:rPr>
        <w:t xml:space="preserve"> </w:t>
      </w:r>
      <w:r w:rsidRPr="000121AF">
        <w:rPr>
          <w:rFonts w:ascii="Cavolini" w:hAnsi="Cavolini" w:cs="Cavolini"/>
          <w:b/>
          <w:color w:val="EE6000"/>
          <w:sz w:val="28"/>
          <w:szCs w:val="28"/>
        </w:rPr>
        <w:t>Parola</w:t>
      </w:r>
    </w:p>
    <w:p w14:paraId="0FC880B0" w14:textId="13606A1D" w:rsidR="005D5024" w:rsidRPr="005648E5" w:rsidRDefault="005D5024" w:rsidP="00B674C4">
      <w:pPr>
        <w:spacing w:after="0" w:line="240" w:lineRule="auto"/>
        <w:jc w:val="both"/>
        <w:rPr>
          <w:rFonts w:eastAsia="Times New Roman" w:cstheme="minorHAnsi"/>
          <w:bCs/>
          <w:noProof/>
          <w:sz w:val="16"/>
          <w:szCs w:val="16"/>
        </w:rPr>
      </w:pPr>
    </w:p>
    <w:p w14:paraId="4C48CC07" w14:textId="77777777" w:rsidR="007545AD" w:rsidRPr="007545AD" w:rsidRDefault="007545AD" w:rsidP="007545AD">
      <w:pPr>
        <w:spacing w:after="0" w:line="240" w:lineRule="auto"/>
        <w:jc w:val="both"/>
        <w:rPr>
          <w:rFonts w:eastAsia="Times New Roman" w:cstheme="minorHAnsi"/>
          <w:bCs/>
        </w:rPr>
      </w:pPr>
      <w:r w:rsidRPr="007545AD">
        <w:rPr>
          <w:rFonts w:eastAsia="Times New Roman" w:cstheme="minorHAnsi"/>
          <w:bCs/>
        </w:rPr>
        <w:t xml:space="preserve">Nella concezione biblica, il matrimonio è istituito da Dio, ed è un suo dono. </w:t>
      </w:r>
    </w:p>
    <w:p w14:paraId="1FC810EC" w14:textId="77777777" w:rsidR="007545AD" w:rsidRPr="007545AD" w:rsidRDefault="007545AD" w:rsidP="007545AD">
      <w:pPr>
        <w:spacing w:after="0" w:line="240" w:lineRule="auto"/>
        <w:jc w:val="both"/>
        <w:rPr>
          <w:rFonts w:eastAsia="Times New Roman" w:cstheme="minorHAnsi"/>
          <w:bCs/>
        </w:rPr>
      </w:pPr>
      <w:r w:rsidRPr="007545AD">
        <w:rPr>
          <w:rFonts w:eastAsia="Times New Roman" w:cstheme="minorHAnsi"/>
          <w:bCs/>
        </w:rPr>
        <w:t>Il matrimonio è immagine del rapporto tra Dio e il popolo; Dio è quindi lo sposo di Israele, e lo ama con amore fortissimo.</w:t>
      </w:r>
    </w:p>
    <w:p w14:paraId="593DE22F" w14:textId="77777777" w:rsidR="007545AD" w:rsidRPr="007545AD" w:rsidRDefault="007545AD" w:rsidP="007545AD">
      <w:pPr>
        <w:spacing w:after="0" w:line="240" w:lineRule="auto"/>
        <w:jc w:val="both"/>
        <w:rPr>
          <w:rFonts w:eastAsia="Times New Roman" w:cstheme="minorHAnsi"/>
          <w:bCs/>
        </w:rPr>
      </w:pPr>
      <w:r w:rsidRPr="007545AD">
        <w:rPr>
          <w:rFonts w:eastAsia="Times New Roman" w:cstheme="minorHAnsi"/>
          <w:bCs/>
        </w:rPr>
        <w:t>Nel Nuovo Testamento, Cristo è sposo della chiesa e anche di ogni anima.</w:t>
      </w:r>
    </w:p>
    <w:p w14:paraId="361B049C" w14:textId="77777777" w:rsidR="007545AD" w:rsidRPr="007545AD" w:rsidRDefault="007545AD" w:rsidP="007545AD">
      <w:pPr>
        <w:spacing w:after="0" w:line="240" w:lineRule="auto"/>
        <w:jc w:val="both"/>
        <w:rPr>
          <w:rFonts w:eastAsia="Times New Roman" w:cstheme="minorHAnsi"/>
          <w:bCs/>
        </w:rPr>
      </w:pPr>
      <w:r w:rsidRPr="007545AD">
        <w:rPr>
          <w:rFonts w:eastAsia="Times New Roman" w:cstheme="minorHAnsi"/>
          <w:bCs/>
        </w:rPr>
        <w:t>L’amore tra due persone che si uniscono in matrimonio, e che cresce grazie al matrimonio stesso, è a sua volta immagine vivente dell’amore di Dio per l’umanità e per ogni singola persona.</w:t>
      </w:r>
    </w:p>
    <w:p w14:paraId="458C9EDA" w14:textId="77777777" w:rsidR="007545AD" w:rsidRPr="007545AD" w:rsidRDefault="007545AD" w:rsidP="007545AD">
      <w:pPr>
        <w:spacing w:after="0" w:line="240" w:lineRule="auto"/>
        <w:jc w:val="both"/>
        <w:rPr>
          <w:rFonts w:eastAsia="Times New Roman" w:cstheme="minorHAnsi"/>
          <w:bCs/>
        </w:rPr>
      </w:pPr>
      <w:r w:rsidRPr="007545AD">
        <w:rPr>
          <w:rFonts w:eastAsia="Times New Roman" w:cstheme="minorHAnsi"/>
          <w:bCs/>
        </w:rPr>
        <w:t>E dunque il bene che vogliamo all’altro/a esprime un pezzetto dell’amore di Dio per noi!</w:t>
      </w:r>
    </w:p>
    <w:p w14:paraId="6A01FAF5" w14:textId="77777777" w:rsidR="009377A4" w:rsidRDefault="009377A4" w:rsidP="00B674C4">
      <w:pPr>
        <w:spacing w:after="0" w:line="240" w:lineRule="auto"/>
        <w:jc w:val="both"/>
        <w:rPr>
          <w:rFonts w:eastAsia="Times New Roman" w:cstheme="minorHAnsi"/>
          <w:bCs/>
          <w:sz w:val="24"/>
          <w:szCs w:val="24"/>
        </w:rPr>
      </w:pPr>
    </w:p>
    <w:p w14:paraId="7CFB1EA3" w14:textId="62F116DB" w:rsidR="00A76440" w:rsidRPr="00E263EA" w:rsidRDefault="00A76440" w:rsidP="00055EBD">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Un </w:t>
      </w:r>
      <w:r w:rsidRPr="000121AF">
        <w:rPr>
          <w:rFonts w:ascii="Cavolini" w:hAnsi="Cavolini" w:cs="Cavolini"/>
          <w:b/>
          <w:color w:val="EE6000"/>
          <w:sz w:val="28"/>
          <w:szCs w:val="28"/>
        </w:rPr>
        <w:t>testimone</w:t>
      </w:r>
      <w:r>
        <w:rPr>
          <w:rFonts w:ascii="Cavolini" w:hAnsi="Cavolini" w:cs="Cavolini"/>
          <w:b/>
          <w:sz w:val="28"/>
          <w:szCs w:val="28"/>
        </w:rPr>
        <w:t xml:space="preserve"> </w:t>
      </w:r>
      <w:r w:rsidRPr="00B674C4">
        <w:rPr>
          <w:rFonts w:cstheme="minorHAnsi"/>
          <w:b/>
          <w:sz w:val="24"/>
          <w:szCs w:val="24"/>
        </w:rPr>
        <w:t>di</w:t>
      </w:r>
      <w:r>
        <w:rPr>
          <w:rFonts w:ascii="Cavolini" w:hAnsi="Cavolini" w:cs="Cavolini"/>
          <w:b/>
          <w:sz w:val="28"/>
          <w:szCs w:val="28"/>
        </w:rPr>
        <w:t xml:space="preserve"> relazioni</w:t>
      </w:r>
      <w:r>
        <w:rPr>
          <w:rFonts w:cstheme="minorHAnsi"/>
          <w:b/>
          <w:sz w:val="24"/>
          <w:szCs w:val="24"/>
        </w:rPr>
        <w:t xml:space="preserve"> </w:t>
      </w:r>
    </w:p>
    <w:p w14:paraId="07201A1E" w14:textId="1A746C18" w:rsidR="000121AF" w:rsidRPr="005648E5" w:rsidRDefault="000121AF" w:rsidP="005D0FBF">
      <w:pPr>
        <w:spacing w:after="0" w:line="240" w:lineRule="auto"/>
        <w:jc w:val="both"/>
        <w:rPr>
          <w:bCs/>
          <w:noProof/>
          <w:sz w:val="16"/>
          <w:szCs w:val="16"/>
        </w:rPr>
      </w:pPr>
    </w:p>
    <w:p w14:paraId="0553DCB1" w14:textId="26973E5A" w:rsidR="0087163E" w:rsidRPr="0087163E" w:rsidRDefault="009534A6" w:rsidP="009534A6">
      <w:pPr>
        <w:suppressAutoHyphens/>
        <w:spacing w:after="0" w:line="240" w:lineRule="auto"/>
        <w:jc w:val="both"/>
        <w:rPr>
          <w:bCs/>
          <w:noProof/>
        </w:rPr>
      </w:pPr>
      <w:r w:rsidRPr="005A4513">
        <w:rPr>
          <w:bCs/>
          <w:noProof/>
        </w:rPr>
        <w:t xml:space="preserve">L’episodio di Tobia e dell’angelo ha riscosso successo presso le famiglie fiorentine che, nel corso del ‘400, rivedevano in Tobia i propri figli in partenza per le Fiandre dove si </w:t>
      </w:r>
      <w:r w:rsidR="005A4513" w:rsidRPr="005A4513">
        <w:rPr>
          <w:bCs/>
          <w:noProof/>
        </w:rPr>
        <w:t>recavano</w:t>
      </w:r>
      <w:r w:rsidRPr="005A4513">
        <w:rPr>
          <w:bCs/>
          <w:noProof/>
        </w:rPr>
        <w:t xml:space="preserve"> per riscuore le tasse e dove spesso trovavano moglie: per questo motivo l’episodio è spesso rappresentato sui cassoni nuziali, arredi destinati a con</w:t>
      </w:r>
      <w:r w:rsidR="005A4513" w:rsidRPr="005A4513">
        <w:rPr>
          <w:bCs/>
          <w:noProof/>
        </w:rPr>
        <w:t>t</w:t>
      </w:r>
      <w:r w:rsidRPr="005A4513">
        <w:rPr>
          <w:bCs/>
          <w:noProof/>
        </w:rPr>
        <w:t xml:space="preserve">enere la dote e ad abbellire la camera nuziale.  </w:t>
      </w:r>
      <w:r w:rsidR="00425567">
        <w:rPr>
          <w:bCs/>
          <w:noProof/>
        </w:rPr>
        <w:t>Se cerchi in inernet puoi gustarti qualche immaigne di questi dipinti!</w:t>
      </w:r>
    </w:p>
    <w:p w14:paraId="7A1DC7A3" w14:textId="77777777" w:rsidR="009B7B8B" w:rsidRPr="001C1839" w:rsidRDefault="009B7B8B" w:rsidP="00FD2074">
      <w:pPr>
        <w:suppressAutoHyphens/>
        <w:spacing w:after="0" w:line="240" w:lineRule="auto"/>
        <w:jc w:val="center"/>
        <w:rPr>
          <w:b/>
          <w:bCs/>
          <w:sz w:val="12"/>
          <w:szCs w:val="12"/>
        </w:rPr>
      </w:pPr>
    </w:p>
    <w:p w14:paraId="06CE697C" w14:textId="45FF9C58" w:rsidR="00AB4EB4" w:rsidRPr="005A4513" w:rsidRDefault="00A76440" w:rsidP="00FD2074">
      <w:pPr>
        <w:suppressAutoHyphens/>
        <w:spacing w:after="0" w:line="240" w:lineRule="auto"/>
        <w:jc w:val="center"/>
        <w:rPr>
          <w:rFonts w:ascii="Cavolini" w:hAnsi="Cavolini" w:cs="Cavolini"/>
          <w:b/>
          <w:color w:val="EE6000"/>
        </w:rPr>
      </w:pPr>
      <w:r w:rsidRPr="005A4513">
        <w:rPr>
          <w:b/>
          <w:bCs/>
        </w:rPr>
        <w:t xml:space="preserve">Per la </w:t>
      </w:r>
      <w:r w:rsidR="00BB5D37" w:rsidRPr="005A4513">
        <w:rPr>
          <w:rFonts w:ascii="Cavolini" w:hAnsi="Cavolini" w:cs="Cavolini"/>
          <w:b/>
          <w:color w:val="EE6000"/>
        </w:rPr>
        <w:t>preghiera</w:t>
      </w:r>
    </w:p>
    <w:p w14:paraId="4775E345" w14:textId="77777777" w:rsidR="009B7B8B" w:rsidRPr="005A4513" w:rsidRDefault="009B7B8B" w:rsidP="00FD2074">
      <w:pPr>
        <w:suppressAutoHyphens/>
        <w:spacing w:after="0" w:line="240" w:lineRule="auto"/>
        <w:jc w:val="center"/>
        <w:rPr>
          <w:rFonts w:cstheme="minorHAnsi"/>
          <w:b/>
          <w:sz w:val="8"/>
          <w:szCs w:val="8"/>
        </w:rPr>
      </w:pPr>
    </w:p>
    <w:p w14:paraId="2F9D4FBF" w14:textId="6BCB68AE" w:rsidR="005B6442" w:rsidRPr="005A4513" w:rsidRDefault="005A4513" w:rsidP="005A4513">
      <w:pPr>
        <w:pStyle w:val="Paragrafoelenco"/>
        <w:spacing w:after="0"/>
        <w:ind w:left="0"/>
        <w:jc w:val="both"/>
        <w:rPr>
          <w:rFonts w:cstheme="minorHAnsi"/>
        </w:rPr>
      </w:pPr>
      <w:r>
        <w:rPr>
          <w:rFonts w:cstheme="minorHAnsi"/>
        </w:rPr>
        <w:t xml:space="preserve">Per la preghiera si propone il canto di ringraziamento e di lode </w:t>
      </w:r>
      <w:r w:rsidR="001C1839">
        <w:rPr>
          <w:rFonts w:cstheme="minorHAnsi"/>
        </w:rPr>
        <w:t>di</w:t>
      </w:r>
      <w:r>
        <w:rPr>
          <w:rFonts w:cstheme="minorHAnsi"/>
        </w:rPr>
        <w:t xml:space="preserve"> Tobia </w:t>
      </w:r>
      <w:r w:rsidR="001C1839">
        <w:rPr>
          <w:rFonts w:cstheme="minorHAnsi"/>
        </w:rPr>
        <w:t xml:space="preserve">al capitolo 13 del libro: dopo aver pregato i versetti 1-6 nell’incontro precedente, oggi ci soffermiamo su versetti 7-13. </w:t>
      </w:r>
    </w:p>
    <w:p w14:paraId="7DB1CF16" w14:textId="77777777" w:rsidR="00425567" w:rsidRDefault="00425567" w:rsidP="005368E0">
      <w:pPr>
        <w:pStyle w:val="Paragrafoelenco"/>
        <w:spacing w:after="0"/>
        <w:ind w:left="0"/>
        <w:rPr>
          <w:b/>
          <w:sz w:val="24"/>
          <w:szCs w:val="24"/>
        </w:rPr>
      </w:pPr>
    </w:p>
    <w:p w14:paraId="2A3837CD" w14:textId="539E5F10" w:rsidR="00A71226" w:rsidRPr="00A71226" w:rsidRDefault="0092385C" w:rsidP="005368E0">
      <w:pPr>
        <w:pStyle w:val="Paragrafoelenco"/>
        <w:spacing w:after="0"/>
        <w:ind w:left="0"/>
        <w:rPr>
          <w:b/>
          <w:sz w:val="24"/>
          <w:szCs w:val="24"/>
        </w:rPr>
      </w:pPr>
      <w:r>
        <w:rPr>
          <w:b/>
          <w:sz w:val="24"/>
          <w:szCs w:val="24"/>
        </w:rPr>
        <w:lastRenderedPageBreak/>
        <w:t>Dal libro di Tobia (13,</w:t>
      </w:r>
      <w:r w:rsidR="001F25CF">
        <w:rPr>
          <w:b/>
          <w:sz w:val="24"/>
          <w:szCs w:val="24"/>
        </w:rPr>
        <w:t>7</w:t>
      </w:r>
      <w:r>
        <w:rPr>
          <w:b/>
          <w:sz w:val="24"/>
          <w:szCs w:val="24"/>
        </w:rPr>
        <w:t>-</w:t>
      </w:r>
      <w:r w:rsidR="001F25CF">
        <w:rPr>
          <w:b/>
          <w:sz w:val="24"/>
          <w:szCs w:val="24"/>
        </w:rPr>
        <w:t>13</w:t>
      </w:r>
      <w:r>
        <w:rPr>
          <w:b/>
          <w:sz w:val="24"/>
          <w:szCs w:val="24"/>
        </w:rPr>
        <w:t>)</w:t>
      </w:r>
      <w:r w:rsidR="00A71226" w:rsidRPr="00A71226">
        <w:rPr>
          <w:b/>
          <w:sz w:val="24"/>
          <w:szCs w:val="24"/>
        </w:rPr>
        <w:t xml:space="preserve"> </w:t>
      </w:r>
    </w:p>
    <w:p w14:paraId="514B3D54" w14:textId="77777777" w:rsidR="00124551" w:rsidRPr="009B7B8B" w:rsidRDefault="00124551" w:rsidP="00124551">
      <w:pPr>
        <w:pStyle w:val="Paragrafoelenco"/>
        <w:ind w:left="0"/>
        <w:rPr>
          <w:bCs/>
          <w:sz w:val="8"/>
          <w:szCs w:val="8"/>
        </w:rPr>
      </w:pPr>
    </w:p>
    <w:p w14:paraId="1ECC497A" w14:textId="77777777" w:rsidR="001C1839" w:rsidRPr="001C1839" w:rsidRDefault="001F25CF" w:rsidP="001F25CF">
      <w:pPr>
        <w:pStyle w:val="Paragrafoelenco"/>
        <w:spacing w:after="0"/>
        <w:ind w:left="0"/>
        <w:rPr>
          <w:bCs/>
          <w:sz w:val="12"/>
          <w:szCs w:val="12"/>
        </w:rPr>
      </w:pPr>
      <w:r w:rsidRPr="005A4513">
        <w:rPr>
          <w:bCs/>
        </w:rPr>
        <w:t>Ora guardate quello che ha fatto per voi</w:t>
      </w:r>
      <w:r w:rsidRPr="005A4513">
        <w:rPr>
          <w:bCs/>
        </w:rPr>
        <w:br/>
        <w:t>e ringraziatelo con tutta la voce;</w:t>
      </w:r>
      <w:r w:rsidRPr="005A4513">
        <w:rPr>
          <w:bCs/>
        </w:rPr>
        <w:br/>
        <w:t>benedite il Signore che è giusto</w:t>
      </w:r>
      <w:r w:rsidRPr="005A4513">
        <w:rPr>
          <w:bCs/>
        </w:rPr>
        <w:br/>
        <w:t>e date gloria al re dei secoli.</w:t>
      </w:r>
      <w:r w:rsidRPr="005A4513">
        <w:rPr>
          <w:bCs/>
        </w:rPr>
        <w:br/>
        <w:t>Io gli do lode nel paese del mio esilio</w:t>
      </w:r>
      <w:r w:rsidRPr="005A4513">
        <w:rPr>
          <w:bCs/>
        </w:rPr>
        <w:br/>
        <w:t>e manifesto la sua forza e la sua grandezza</w:t>
      </w:r>
      <w:r w:rsidRPr="005A4513">
        <w:rPr>
          <w:bCs/>
        </w:rPr>
        <w:br/>
        <w:t>a un popolo di peccatori.</w:t>
      </w:r>
      <w:r w:rsidRPr="005A4513">
        <w:rPr>
          <w:bCs/>
        </w:rPr>
        <w:br/>
      </w:r>
    </w:p>
    <w:p w14:paraId="2AB45565" w14:textId="77777777" w:rsidR="001C1839" w:rsidRPr="001C1839" w:rsidRDefault="001F25CF" w:rsidP="001F25CF">
      <w:pPr>
        <w:pStyle w:val="Paragrafoelenco"/>
        <w:spacing w:after="0"/>
        <w:ind w:left="0"/>
        <w:rPr>
          <w:rFonts w:ascii="Cambria Math" w:hAnsi="Cambria Math" w:cs="Cambria Math"/>
          <w:bCs/>
          <w:sz w:val="12"/>
          <w:szCs w:val="12"/>
        </w:rPr>
      </w:pPr>
      <w:r w:rsidRPr="005A4513">
        <w:rPr>
          <w:bCs/>
        </w:rPr>
        <w:t>Convertitevi, o peccatori,</w:t>
      </w:r>
      <w:r w:rsidRPr="005A4513">
        <w:rPr>
          <w:bCs/>
        </w:rPr>
        <w:br/>
        <w:t>e fate ciò che è giusto davanti a lui;</w:t>
      </w:r>
      <w:r w:rsidRPr="005A4513">
        <w:rPr>
          <w:bCs/>
        </w:rPr>
        <w:br/>
        <w:t>chissà che non torni ad amarvi</w:t>
      </w:r>
      <w:r w:rsidRPr="005A4513">
        <w:rPr>
          <w:bCs/>
        </w:rPr>
        <w:br/>
        <w:t>e ad avere compassione di voi.</w:t>
      </w:r>
      <w:r w:rsidRPr="005A4513">
        <w:rPr>
          <w:bCs/>
        </w:rPr>
        <w:br/>
        <w:t>Io esalto il mio Dio,</w:t>
      </w:r>
      <w:r w:rsidRPr="005A4513">
        <w:rPr>
          <w:bCs/>
        </w:rPr>
        <w:br/>
        <w:t>l'anima mia celebra il re del cielo</w:t>
      </w:r>
      <w:r w:rsidRPr="005A4513">
        <w:rPr>
          <w:bCs/>
        </w:rPr>
        <w:br/>
        <w:t>ed esulta per la sua grandezza.</w:t>
      </w:r>
      <w:r w:rsidRPr="005A4513">
        <w:rPr>
          <w:bCs/>
        </w:rPr>
        <w:br/>
      </w:r>
    </w:p>
    <w:p w14:paraId="6B0DF20A" w14:textId="77777777" w:rsidR="001C1839" w:rsidRDefault="001F25CF" w:rsidP="001F25CF">
      <w:pPr>
        <w:pStyle w:val="Paragrafoelenco"/>
        <w:spacing w:after="0"/>
        <w:ind w:left="0"/>
        <w:rPr>
          <w:bCs/>
        </w:rPr>
      </w:pPr>
      <w:r w:rsidRPr="005A4513">
        <w:rPr>
          <w:rFonts w:ascii="Cambria Math" w:hAnsi="Cambria Math" w:cs="Cambria Math"/>
          <w:bCs/>
        </w:rPr>
        <w:t>⌈</w:t>
      </w:r>
      <w:r w:rsidRPr="005A4513">
        <w:rPr>
          <w:bCs/>
        </w:rPr>
        <w:t> Tutti ne parlino</w:t>
      </w:r>
      <w:r w:rsidRPr="005A4513">
        <w:rPr>
          <w:bCs/>
        </w:rPr>
        <w:br/>
        <w:t>e diano lode a lui in Gerusalemme.</w:t>
      </w:r>
      <w:r w:rsidRPr="005A4513">
        <w:rPr>
          <w:rFonts w:ascii="Cambria Math" w:hAnsi="Cambria Math" w:cs="Cambria Math"/>
          <w:bCs/>
        </w:rPr>
        <w:t>⌉</w:t>
      </w:r>
      <w:r w:rsidRPr="005A4513">
        <w:rPr>
          <w:bCs/>
        </w:rPr>
        <w:br/>
        <w:t>Gerusalemme, città santa,</w:t>
      </w:r>
      <w:r w:rsidRPr="005A4513">
        <w:rPr>
          <w:bCs/>
        </w:rPr>
        <w:br/>
        <w:t>egli ti castiga per le opere dei tuoi figli,</w:t>
      </w:r>
      <w:r w:rsidRPr="005A4513">
        <w:rPr>
          <w:bCs/>
        </w:rPr>
        <w:br/>
        <w:t>ma avrà ancora pietà per i figli dei giusti. </w:t>
      </w:r>
    </w:p>
    <w:p w14:paraId="594CF5FF" w14:textId="77777777" w:rsidR="001C1839" w:rsidRPr="001C1839" w:rsidRDefault="001F25CF" w:rsidP="001F25CF">
      <w:pPr>
        <w:pStyle w:val="Paragrafoelenco"/>
        <w:spacing w:after="0"/>
        <w:ind w:left="0"/>
        <w:rPr>
          <w:bCs/>
          <w:sz w:val="12"/>
          <w:szCs w:val="12"/>
        </w:rPr>
      </w:pPr>
      <w:r w:rsidRPr="005A4513">
        <w:rPr>
          <w:bCs/>
        </w:rPr>
        <w:t>Da' lode degnamente al Signore</w:t>
      </w:r>
      <w:r w:rsidRPr="005A4513">
        <w:rPr>
          <w:bCs/>
        </w:rPr>
        <w:br/>
        <w:t>e benedici il re dei secoli;</w:t>
      </w:r>
      <w:r w:rsidRPr="005A4513">
        <w:rPr>
          <w:bCs/>
        </w:rPr>
        <w:br/>
        <w:t>egli ricostruirà in te il suo tempio con gioia,</w:t>
      </w:r>
      <w:r w:rsidRPr="005A4513">
        <w:rPr>
          <w:bCs/>
        </w:rPr>
        <w:br/>
        <w:t>per allietare in te tutti i deportati</w:t>
      </w:r>
      <w:r w:rsidRPr="005A4513">
        <w:rPr>
          <w:bCs/>
        </w:rPr>
        <w:br/>
        <w:t>e per amare in te tutti gli sventurati,</w:t>
      </w:r>
      <w:r w:rsidRPr="005A4513">
        <w:rPr>
          <w:bCs/>
        </w:rPr>
        <w:br/>
        <w:t>per tutte le generazioni future.</w:t>
      </w:r>
      <w:r w:rsidRPr="005A4513">
        <w:rPr>
          <w:bCs/>
        </w:rPr>
        <w:br/>
      </w:r>
    </w:p>
    <w:p w14:paraId="6B6A69FE" w14:textId="759E69C7" w:rsidR="00784171" w:rsidRPr="005A4513" w:rsidRDefault="001F25CF" w:rsidP="001F25CF">
      <w:pPr>
        <w:pStyle w:val="Paragrafoelenco"/>
        <w:spacing w:after="0"/>
        <w:ind w:left="0"/>
        <w:rPr>
          <w:bCs/>
        </w:rPr>
      </w:pPr>
      <w:r w:rsidRPr="005A4513">
        <w:rPr>
          <w:bCs/>
        </w:rPr>
        <w:t>Una luce splendida brillerà sino ai confini della terra:</w:t>
      </w:r>
      <w:r w:rsidRPr="005A4513">
        <w:rPr>
          <w:bCs/>
        </w:rPr>
        <w:br/>
        <w:t>nazioni numerose verranno a te da lontano,</w:t>
      </w:r>
      <w:r w:rsidRPr="005A4513">
        <w:rPr>
          <w:bCs/>
        </w:rPr>
        <w:br/>
        <w:t>gli abitanti di tutti i confini della terra</w:t>
      </w:r>
      <w:r w:rsidRPr="005A4513">
        <w:rPr>
          <w:bCs/>
        </w:rPr>
        <w:br/>
        <w:t>verranno verso la dimora del tuo santo nome,</w:t>
      </w:r>
      <w:r w:rsidRPr="005A4513">
        <w:rPr>
          <w:bCs/>
        </w:rPr>
        <w:br/>
        <w:t>portando in mano i doni per il re del cielo.</w:t>
      </w:r>
      <w:r w:rsidRPr="005A4513">
        <w:rPr>
          <w:bCs/>
        </w:rPr>
        <w:br/>
        <w:t>Generazioni e generazioni esprimeranno in te l'esultanza</w:t>
      </w:r>
      <w:r w:rsidRPr="005A4513">
        <w:rPr>
          <w:bCs/>
        </w:rPr>
        <w:br/>
        <w:t>e il nome della città eletta durerà per le generazioni future.</w:t>
      </w:r>
    </w:p>
    <w:sectPr w:rsidR="00784171" w:rsidRPr="005A4513" w:rsidSect="005A4513">
      <w:pgSz w:w="8419" w:h="11906" w:orient="landscape" w:code="9"/>
      <w:pgMar w:top="851"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volini">
    <w:altName w:val="Cavolini"/>
    <w:charset w:val="00"/>
    <w:family w:val="script"/>
    <w:pitch w:val="variable"/>
    <w:sig w:usb0="A11526FF" w:usb1="8000000A" w:usb2="0001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6720083"/>
    <w:multiLevelType w:val="multilevel"/>
    <w:tmpl w:val="7F74E74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AEE0A5D"/>
    <w:multiLevelType w:val="hybridMultilevel"/>
    <w:tmpl w:val="B082E426"/>
    <w:lvl w:ilvl="0" w:tplc="D6FC3318">
      <w:start w:val="1"/>
      <w:numFmt w:val="decimal"/>
      <w:lvlText w:val="%1."/>
      <w:lvlJc w:val="left"/>
      <w:pPr>
        <w:ind w:left="720" w:hanging="360"/>
      </w:pPr>
      <w:rPr>
        <w:rFonts w:ascii="Cavolini" w:hAnsi="Cavolini" w:cs="Cavolin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98106F"/>
    <w:multiLevelType w:val="multilevel"/>
    <w:tmpl w:val="681C90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F63502B"/>
    <w:multiLevelType w:val="hybridMultilevel"/>
    <w:tmpl w:val="69209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AF11E8"/>
    <w:multiLevelType w:val="hybridMultilevel"/>
    <w:tmpl w:val="387E933C"/>
    <w:lvl w:ilvl="0" w:tplc="722C8A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D47BAC"/>
    <w:multiLevelType w:val="hybridMultilevel"/>
    <w:tmpl w:val="69D46B56"/>
    <w:lvl w:ilvl="0" w:tplc="49B66224">
      <w:start w:val="1"/>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9284A2A"/>
    <w:multiLevelType w:val="multilevel"/>
    <w:tmpl w:val="CF80F8E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4B6E0FE6"/>
    <w:multiLevelType w:val="hybridMultilevel"/>
    <w:tmpl w:val="193ED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A770D0"/>
    <w:multiLevelType w:val="multilevel"/>
    <w:tmpl w:val="4D96E71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55531659"/>
    <w:multiLevelType w:val="hybridMultilevel"/>
    <w:tmpl w:val="E3A248B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CB5031C"/>
    <w:multiLevelType w:val="hybridMultilevel"/>
    <w:tmpl w:val="0C8EE882"/>
    <w:numStyleLink w:val="Stileimportato1"/>
  </w:abstractNum>
  <w:num w:numId="1">
    <w:abstractNumId w:val="8"/>
  </w:num>
  <w:num w:numId="2">
    <w:abstractNumId w:val="13"/>
  </w:num>
  <w:num w:numId="3">
    <w:abstractNumId w:val="6"/>
  </w:num>
  <w:num w:numId="4">
    <w:abstractNumId w:val="0"/>
  </w:num>
  <w:num w:numId="5">
    <w:abstractNumId w:val="0"/>
  </w:num>
  <w:num w:numId="6">
    <w:abstractNumId w:val="10"/>
  </w:num>
  <w:num w:numId="7">
    <w:abstractNumId w:val="5"/>
  </w:num>
  <w:num w:numId="8">
    <w:abstractNumId w:val="3"/>
  </w:num>
  <w:num w:numId="9">
    <w:abstractNumId w:val="4"/>
  </w:num>
  <w:num w:numId="10">
    <w:abstractNumId w:val="7"/>
  </w:num>
  <w:num w:numId="11">
    <w:abstractNumId w:val="2"/>
  </w:num>
  <w:num w:numId="12">
    <w:abstractNumId w:val="1"/>
  </w:num>
  <w:num w:numId="13">
    <w:abstractNumId w:val="1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bookFoldPrint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2BA"/>
    <w:rsid w:val="00002E6D"/>
    <w:rsid w:val="00005A96"/>
    <w:rsid w:val="000121AF"/>
    <w:rsid w:val="00013B54"/>
    <w:rsid w:val="00014001"/>
    <w:rsid w:val="0001733F"/>
    <w:rsid w:val="00017CFA"/>
    <w:rsid w:val="00020CBD"/>
    <w:rsid w:val="00021646"/>
    <w:rsid w:val="00025E19"/>
    <w:rsid w:val="00026727"/>
    <w:rsid w:val="00026958"/>
    <w:rsid w:val="000276FB"/>
    <w:rsid w:val="00030510"/>
    <w:rsid w:val="0003052A"/>
    <w:rsid w:val="000330D1"/>
    <w:rsid w:val="000332F8"/>
    <w:rsid w:val="00035319"/>
    <w:rsid w:val="000362E9"/>
    <w:rsid w:val="00036FF8"/>
    <w:rsid w:val="00037B2B"/>
    <w:rsid w:val="00040747"/>
    <w:rsid w:val="00042F5D"/>
    <w:rsid w:val="00044398"/>
    <w:rsid w:val="000515DF"/>
    <w:rsid w:val="00051B15"/>
    <w:rsid w:val="00052509"/>
    <w:rsid w:val="00055EBD"/>
    <w:rsid w:val="00060DED"/>
    <w:rsid w:val="000669E4"/>
    <w:rsid w:val="00067074"/>
    <w:rsid w:val="00067400"/>
    <w:rsid w:val="0006745B"/>
    <w:rsid w:val="0007274F"/>
    <w:rsid w:val="00077E62"/>
    <w:rsid w:val="00083B23"/>
    <w:rsid w:val="00084A87"/>
    <w:rsid w:val="00085C96"/>
    <w:rsid w:val="00086155"/>
    <w:rsid w:val="00091A4C"/>
    <w:rsid w:val="00091BC3"/>
    <w:rsid w:val="000931D9"/>
    <w:rsid w:val="000932A8"/>
    <w:rsid w:val="000A0EE3"/>
    <w:rsid w:val="000A2549"/>
    <w:rsid w:val="000A2CB2"/>
    <w:rsid w:val="000A5FB3"/>
    <w:rsid w:val="000A64AF"/>
    <w:rsid w:val="000B1905"/>
    <w:rsid w:val="000B191C"/>
    <w:rsid w:val="000B1A74"/>
    <w:rsid w:val="000B280C"/>
    <w:rsid w:val="000B2C48"/>
    <w:rsid w:val="000B6485"/>
    <w:rsid w:val="000C0309"/>
    <w:rsid w:val="000C596D"/>
    <w:rsid w:val="000D3065"/>
    <w:rsid w:val="000D3AF3"/>
    <w:rsid w:val="000D7353"/>
    <w:rsid w:val="000D7C0A"/>
    <w:rsid w:val="000F32CD"/>
    <w:rsid w:val="000F6957"/>
    <w:rsid w:val="00102A74"/>
    <w:rsid w:val="00104823"/>
    <w:rsid w:val="001068C8"/>
    <w:rsid w:val="00110A89"/>
    <w:rsid w:val="00111716"/>
    <w:rsid w:val="00111C99"/>
    <w:rsid w:val="0011326B"/>
    <w:rsid w:val="00114A57"/>
    <w:rsid w:val="0011541B"/>
    <w:rsid w:val="001170C2"/>
    <w:rsid w:val="00120462"/>
    <w:rsid w:val="00124551"/>
    <w:rsid w:val="00130391"/>
    <w:rsid w:val="0013041D"/>
    <w:rsid w:val="001313F4"/>
    <w:rsid w:val="00146F46"/>
    <w:rsid w:val="00147AB7"/>
    <w:rsid w:val="00152F65"/>
    <w:rsid w:val="001563E7"/>
    <w:rsid w:val="001609BE"/>
    <w:rsid w:val="00162E30"/>
    <w:rsid w:val="001634A5"/>
    <w:rsid w:val="00163E3C"/>
    <w:rsid w:val="00165C99"/>
    <w:rsid w:val="00174FF9"/>
    <w:rsid w:val="00175900"/>
    <w:rsid w:val="00186007"/>
    <w:rsid w:val="00190E07"/>
    <w:rsid w:val="00192ACD"/>
    <w:rsid w:val="001A7CF3"/>
    <w:rsid w:val="001B49EC"/>
    <w:rsid w:val="001C1839"/>
    <w:rsid w:val="001C43BB"/>
    <w:rsid w:val="001D1FD9"/>
    <w:rsid w:val="001E0AC1"/>
    <w:rsid w:val="001E2545"/>
    <w:rsid w:val="001E79EE"/>
    <w:rsid w:val="001F062D"/>
    <w:rsid w:val="001F25CF"/>
    <w:rsid w:val="001F2CE3"/>
    <w:rsid w:val="00201C86"/>
    <w:rsid w:val="00202214"/>
    <w:rsid w:val="00204F52"/>
    <w:rsid w:val="002053AF"/>
    <w:rsid w:val="002105F2"/>
    <w:rsid w:val="002149A1"/>
    <w:rsid w:val="0021559E"/>
    <w:rsid w:val="002238B1"/>
    <w:rsid w:val="00224945"/>
    <w:rsid w:val="00224DB2"/>
    <w:rsid w:val="00224E2B"/>
    <w:rsid w:val="002276C7"/>
    <w:rsid w:val="00231389"/>
    <w:rsid w:val="002324B7"/>
    <w:rsid w:val="00241D9D"/>
    <w:rsid w:val="00243EC5"/>
    <w:rsid w:val="00251246"/>
    <w:rsid w:val="00251711"/>
    <w:rsid w:val="00255CD8"/>
    <w:rsid w:val="002576A4"/>
    <w:rsid w:val="002617AD"/>
    <w:rsid w:val="002631C9"/>
    <w:rsid w:val="00266FAA"/>
    <w:rsid w:val="00270828"/>
    <w:rsid w:val="00273E2F"/>
    <w:rsid w:val="00274CC2"/>
    <w:rsid w:val="002765E0"/>
    <w:rsid w:val="00281D8E"/>
    <w:rsid w:val="002845A3"/>
    <w:rsid w:val="00292DD5"/>
    <w:rsid w:val="00293275"/>
    <w:rsid w:val="00295BF0"/>
    <w:rsid w:val="002968EF"/>
    <w:rsid w:val="002B3C52"/>
    <w:rsid w:val="002B58D9"/>
    <w:rsid w:val="002C2A26"/>
    <w:rsid w:val="002C72DE"/>
    <w:rsid w:val="002C7DEB"/>
    <w:rsid w:val="002D29B7"/>
    <w:rsid w:val="002D42F2"/>
    <w:rsid w:val="002D440A"/>
    <w:rsid w:val="002D5E44"/>
    <w:rsid w:val="002D78FF"/>
    <w:rsid w:val="002D7901"/>
    <w:rsid w:val="002E1CF1"/>
    <w:rsid w:val="002E217E"/>
    <w:rsid w:val="002E2245"/>
    <w:rsid w:val="002E559B"/>
    <w:rsid w:val="002F389F"/>
    <w:rsid w:val="002F5482"/>
    <w:rsid w:val="00300D27"/>
    <w:rsid w:val="00304305"/>
    <w:rsid w:val="003053F8"/>
    <w:rsid w:val="003069FC"/>
    <w:rsid w:val="003109C5"/>
    <w:rsid w:val="00311D66"/>
    <w:rsid w:val="003143A6"/>
    <w:rsid w:val="00315259"/>
    <w:rsid w:val="00321CBF"/>
    <w:rsid w:val="00323CE0"/>
    <w:rsid w:val="003251ED"/>
    <w:rsid w:val="00327180"/>
    <w:rsid w:val="0032776E"/>
    <w:rsid w:val="0033010C"/>
    <w:rsid w:val="00333C51"/>
    <w:rsid w:val="00334067"/>
    <w:rsid w:val="003341BD"/>
    <w:rsid w:val="003353F8"/>
    <w:rsid w:val="00337C30"/>
    <w:rsid w:val="00345E86"/>
    <w:rsid w:val="003503CB"/>
    <w:rsid w:val="00352CA6"/>
    <w:rsid w:val="00353F83"/>
    <w:rsid w:val="00354478"/>
    <w:rsid w:val="003655F7"/>
    <w:rsid w:val="003717E4"/>
    <w:rsid w:val="003749DE"/>
    <w:rsid w:val="003773E2"/>
    <w:rsid w:val="0038098A"/>
    <w:rsid w:val="00381503"/>
    <w:rsid w:val="0038319D"/>
    <w:rsid w:val="00384211"/>
    <w:rsid w:val="00386385"/>
    <w:rsid w:val="00390EDF"/>
    <w:rsid w:val="0039331F"/>
    <w:rsid w:val="0039374B"/>
    <w:rsid w:val="00393B5E"/>
    <w:rsid w:val="00397F3D"/>
    <w:rsid w:val="003A27BF"/>
    <w:rsid w:val="003A65EA"/>
    <w:rsid w:val="003B2812"/>
    <w:rsid w:val="003B6043"/>
    <w:rsid w:val="003C0A92"/>
    <w:rsid w:val="003E6F0A"/>
    <w:rsid w:val="003F0D66"/>
    <w:rsid w:val="003F223C"/>
    <w:rsid w:val="003F3C56"/>
    <w:rsid w:val="003F6443"/>
    <w:rsid w:val="00402BC6"/>
    <w:rsid w:val="004122BA"/>
    <w:rsid w:val="00416380"/>
    <w:rsid w:val="004175B5"/>
    <w:rsid w:val="00420FA4"/>
    <w:rsid w:val="00424765"/>
    <w:rsid w:val="00424F9F"/>
    <w:rsid w:val="00425567"/>
    <w:rsid w:val="00427EDD"/>
    <w:rsid w:val="004313DC"/>
    <w:rsid w:val="00431476"/>
    <w:rsid w:val="004320B2"/>
    <w:rsid w:val="00433A4D"/>
    <w:rsid w:val="004354C6"/>
    <w:rsid w:val="00435D6C"/>
    <w:rsid w:val="00436609"/>
    <w:rsid w:val="00446964"/>
    <w:rsid w:val="00446E46"/>
    <w:rsid w:val="00450E41"/>
    <w:rsid w:val="004532F6"/>
    <w:rsid w:val="00463440"/>
    <w:rsid w:val="00463E90"/>
    <w:rsid w:val="00464484"/>
    <w:rsid w:val="00465C82"/>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D78A7"/>
    <w:rsid w:val="004D7D96"/>
    <w:rsid w:val="004E04E3"/>
    <w:rsid w:val="004E1260"/>
    <w:rsid w:val="004E152E"/>
    <w:rsid w:val="004F4D61"/>
    <w:rsid w:val="005169D1"/>
    <w:rsid w:val="00516DC8"/>
    <w:rsid w:val="0051761D"/>
    <w:rsid w:val="0052365E"/>
    <w:rsid w:val="00525A34"/>
    <w:rsid w:val="005336A7"/>
    <w:rsid w:val="005368E0"/>
    <w:rsid w:val="00537CEC"/>
    <w:rsid w:val="0054183B"/>
    <w:rsid w:val="00544C00"/>
    <w:rsid w:val="00547680"/>
    <w:rsid w:val="00550A29"/>
    <w:rsid w:val="005513A5"/>
    <w:rsid w:val="00552AF1"/>
    <w:rsid w:val="00556544"/>
    <w:rsid w:val="00563B78"/>
    <w:rsid w:val="005648E5"/>
    <w:rsid w:val="005774BE"/>
    <w:rsid w:val="00577F1F"/>
    <w:rsid w:val="0058181F"/>
    <w:rsid w:val="00586423"/>
    <w:rsid w:val="00587BF6"/>
    <w:rsid w:val="0059206A"/>
    <w:rsid w:val="00595BBD"/>
    <w:rsid w:val="005A0C4A"/>
    <w:rsid w:val="005A1A32"/>
    <w:rsid w:val="005A2C53"/>
    <w:rsid w:val="005A4513"/>
    <w:rsid w:val="005A466D"/>
    <w:rsid w:val="005A79A3"/>
    <w:rsid w:val="005B002F"/>
    <w:rsid w:val="005B0E94"/>
    <w:rsid w:val="005B5BA5"/>
    <w:rsid w:val="005B6442"/>
    <w:rsid w:val="005C2E88"/>
    <w:rsid w:val="005C5EEC"/>
    <w:rsid w:val="005C61E5"/>
    <w:rsid w:val="005D0FBF"/>
    <w:rsid w:val="005D424E"/>
    <w:rsid w:val="005D5024"/>
    <w:rsid w:val="005E17E3"/>
    <w:rsid w:val="005E33D5"/>
    <w:rsid w:val="005F03E6"/>
    <w:rsid w:val="006029ED"/>
    <w:rsid w:val="00614469"/>
    <w:rsid w:val="00615906"/>
    <w:rsid w:val="006160C5"/>
    <w:rsid w:val="006206B2"/>
    <w:rsid w:val="00622A59"/>
    <w:rsid w:val="00631F23"/>
    <w:rsid w:val="00635A3C"/>
    <w:rsid w:val="00640242"/>
    <w:rsid w:val="00644BBB"/>
    <w:rsid w:val="006455F2"/>
    <w:rsid w:val="00645F31"/>
    <w:rsid w:val="00650DC3"/>
    <w:rsid w:val="00655A15"/>
    <w:rsid w:val="006561FE"/>
    <w:rsid w:val="00663527"/>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A2E9F"/>
    <w:rsid w:val="006B03E8"/>
    <w:rsid w:val="006B0580"/>
    <w:rsid w:val="006B2E5A"/>
    <w:rsid w:val="006B41D6"/>
    <w:rsid w:val="006B55FB"/>
    <w:rsid w:val="006B7EE4"/>
    <w:rsid w:val="006C668A"/>
    <w:rsid w:val="006C67E7"/>
    <w:rsid w:val="006C773F"/>
    <w:rsid w:val="006D3B7A"/>
    <w:rsid w:val="006E12EA"/>
    <w:rsid w:val="006E2346"/>
    <w:rsid w:val="006E3FB9"/>
    <w:rsid w:val="006E65FB"/>
    <w:rsid w:val="006F3010"/>
    <w:rsid w:val="006F446C"/>
    <w:rsid w:val="006F4F7D"/>
    <w:rsid w:val="006F6F59"/>
    <w:rsid w:val="00703EAD"/>
    <w:rsid w:val="00711196"/>
    <w:rsid w:val="00712D50"/>
    <w:rsid w:val="007167B9"/>
    <w:rsid w:val="00721DFE"/>
    <w:rsid w:val="00723922"/>
    <w:rsid w:val="00727230"/>
    <w:rsid w:val="00727BF3"/>
    <w:rsid w:val="00731639"/>
    <w:rsid w:val="00732663"/>
    <w:rsid w:val="00736D85"/>
    <w:rsid w:val="00741C04"/>
    <w:rsid w:val="00745112"/>
    <w:rsid w:val="0075212F"/>
    <w:rsid w:val="0075272E"/>
    <w:rsid w:val="007545AD"/>
    <w:rsid w:val="007556BC"/>
    <w:rsid w:val="00773E14"/>
    <w:rsid w:val="007770C7"/>
    <w:rsid w:val="00784171"/>
    <w:rsid w:val="00786DE5"/>
    <w:rsid w:val="00792667"/>
    <w:rsid w:val="00793477"/>
    <w:rsid w:val="0079479C"/>
    <w:rsid w:val="00797003"/>
    <w:rsid w:val="007A3F85"/>
    <w:rsid w:val="007A52B1"/>
    <w:rsid w:val="007A659B"/>
    <w:rsid w:val="007B07E3"/>
    <w:rsid w:val="007B2C7C"/>
    <w:rsid w:val="007B4FE8"/>
    <w:rsid w:val="007B538E"/>
    <w:rsid w:val="007B5727"/>
    <w:rsid w:val="007B72CE"/>
    <w:rsid w:val="007B75A8"/>
    <w:rsid w:val="007C1F11"/>
    <w:rsid w:val="007C2A79"/>
    <w:rsid w:val="007C7B79"/>
    <w:rsid w:val="007D0437"/>
    <w:rsid w:val="007D07D9"/>
    <w:rsid w:val="007D3063"/>
    <w:rsid w:val="007E4EEE"/>
    <w:rsid w:val="007F02BA"/>
    <w:rsid w:val="007F1247"/>
    <w:rsid w:val="007F3A70"/>
    <w:rsid w:val="007F3E0F"/>
    <w:rsid w:val="007F5ED5"/>
    <w:rsid w:val="007F6D9B"/>
    <w:rsid w:val="00800FA7"/>
    <w:rsid w:val="008022E7"/>
    <w:rsid w:val="00802FAA"/>
    <w:rsid w:val="00813584"/>
    <w:rsid w:val="00815639"/>
    <w:rsid w:val="00815CC1"/>
    <w:rsid w:val="0082393D"/>
    <w:rsid w:val="00832616"/>
    <w:rsid w:val="008337D2"/>
    <w:rsid w:val="00835DA4"/>
    <w:rsid w:val="00843EF9"/>
    <w:rsid w:val="008511FF"/>
    <w:rsid w:val="00852C30"/>
    <w:rsid w:val="00853056"/>
    <w:rsid w:val="00856DFE"/>
    <w:rsid w:val="00861ACD"/>
    <w:rsid w:val="0087163E"/>
    <w:rsid w:val="00873E8B"/>
    <w:rsid w:val="00874150"/>
    <w:rsid w:val="008778E4"/>
    <w:rsid w:val="00882428"/>
    <w:rsid w:val="008832BD"/>
    <w:rsid w:val="008841EF"/>
    <w:rsid w:val="008863B8"/>
    <w:rsid w:val="00895874"/>
    <w:rsid w:val="008A0B69"/>
    <w:rsid w:val="008A1C28"/>
    <w:rsid w:val="008A22B1"/>
    <w:rsid w:val="008A2B34"/>
    <w:rsid w:val="008A4BE0"/>
    <w:rsid w:val="008A77D8"/>
    <w:rsid w:val="008B182A"/>
    <w:rsid w:val="008B1AC8"/>
    <w:rsid w:val="008C0887"/>
    <w:rsid w:val="008C2863"/>
    <w:rsid w:val="008C2B0F"/>
    <w:rsid w:val="008C35DA"/>
    <w:rsid w:val="008C38B7"/>
    <w:rsid w:val="008C5418"/>
    <w:rsid w:val="008E302F"/>
    <w:rsid w:val="008E51E1"/>
    <w:rsid w:val="008F3CA9"/>
    <w:rsid w:val="008F50F3"/>
    <w:rsid w:val="008F5825"/>
    <w:rsid w:val="008F749D"/>
    <w:rsid w:val="009048A7"/>
    <w:rsid w:val="00905587"/>
    <w:rsid w:val="00905843"/>
    <w:rsid w:val="009105DE"/>
    <w:rsid w:val="00912B0C"/>
    <w:rsid w:val="00914486"/>
    <w:rsid w:val="00914F90"/>
    <w:rsid w:val="00915BBE"/>
    <w:rsid w:val="0091690F"/>
    <w:rsid w:val="009217DC"/>
    <w:rsid w:val="0092385C"/>
    <w:rsid w:val="00924299"/>
    <w:rsid w:val="0092436C"/>
    <w:rsid w:val="0092576A"/>
    <w:rsid w:val="009307FD"/>
    <w:rsid w:val="009322E3"/>
    <w:rsid w:val="00935F8F"/>
    <w:rsid w:val="00936451"/>
    <w:rsid w:val="009377A4"/>
    <w:rsid w:val="00942CBB"/>
    <w:rsid w:val="00943621"/>
    <w:rsid w:val="0094389E"/>
    <w:rsid w:val="00947399"/>
    <w:rsid w:val="00951AB3"/>
    <w:rsid w:val="009534A6"/>
    <w:rsid w:val="00953559"/>
    <w:rsid w:val="00963F9A"/>
    <w:rsid w:val="0096770D"/>
    <w:rsid w:val="00976F50"/>
    <w:rsid w:val="009804EB"/>
    <w:rsid w:val="00980A9E"/>
    <w:rsid w:val="00981CFD"/>
    <w:rsid w:val="00983612"/>
    <w:rsid w:val="00984CCB"/>
    <w:rsid w:val="00993271"/>
    <w:rsid w:val="0099633F"/>
    <w:rsid w:val="00996AB6"/>
    <w:rsid w:val="009B3CB4"/>
    <w:rsid w:val="009B7B8B"/>
    <w:rsid w:val="009C1AF3"/>
    <w:rsid w:val="009D1E3F"/>
    <w:rsid w:val="009D21C1"/>
    <w:rsid w:val="009D24FB"/>
    <w:rsid w:val="009D3D6A"/>
    <w:rsid w:val="009D6D6E"/>
    <w:rsid w:val="009D6DCE"/>
    <w:rsid w:val="009E0E75"/>
    <w:rsid w:val="009E780E"/>
    <w:rsid w:val="009F2A05"/>
    <w:rsid w:val="009F6A78"/>
    <w:rsid w:val="00A017A5"/>
    <w:rsid w:val="00A05BEB"/>
    <w:rsid w:val="00A06A61"/>
    <w:rsid w:val="00A1110A"/>
    <w:rsid w:val="00A14B28"/>
    <w:rsid w:val="00A15BCD"/>
    <w:rsid w:val="00A17939"/>
    <w:rsid w:val="00A20851"/>
    <w:rsid w:val="00A2219A"/>
    <w:rsid w:val="00A23215"/>
    <w:rsid w:val="00A243C4"/>
    <w:rsid w:val="00A24A96"/>
    <w:rsid w:val="00A25F50"/>
    <w:rsid w:val="00A315E7"/>
    <w:rsid w:val="00A333E5"/>
    <w:rsid w:val="00A352C8"/>
    <w:rsid w:val="00A4406F"/>
    <w:rsid w:val="00A52E50"/>
    <w:rsid w:val="00A549AC"/>
    <w:rsid w:val="00A60137"/>
    <w:rsid w:val="00A63BAB"/>
    <w:rsid w:val="00A7014E"/>
    <w:rsid w:val="00A71226"/>
    <w:rsid w:val="00A72504"/>
    <w:rsid w:val="00A735D8"/>
    <w:rsid w:val="00A76440"/>
    <w:rsid w:val="00A76E5B"/>
    <w:rsid w:val="00A77B41"/>
    <w:rsid w:val="00A77FDE"/>
    <w:rsid w:val="00A81D29"/>
    <w:rsid w:val="00A8547C"/>
    <w:rsid w:val="00A875D9"/>
    <w:rsid w:val="00A9401E"/>
    <w:rsid w:val="00AA1F5A"/>
    <w:rsid w:val="00AA2D38"/>
    <w:rsid w:val="00AA534D"/>
    <w:rsid w:val="00AA7AF0"/>
    <w:rsid w:val="00AA7EDE"/>
    <w:rsid w:val="00AB096A"/>
    <w:rsid w:val="00AB0EA8"/>
    <w:rsid w:val="00AB0F6B"/>
    <w:rsid w:val="00AB1082"/>
    <w:rsid w:val="00AB283F"/>
    <w:rsid w:val="00AB3072"/>
    <w:rsid w:val="00AB355C"/>
    <w:rsid w:val="00AB4EB4"/>
    <w:rsid w:val="00AB5F80"/>
    <w:rsid w:val="00AB66BE"/>
    <w:rsid w:val="00AC0A14"/>
    <w:rsid w:val="00AC169E"/>
    <w:rsid w:val="00AC1A94"/>
    <w:rsid w:val="00AD09C6"/>
    <w:rsid w:val="00AE011F"/>
    <w:rsid w:val="00AE23D7"/>
    <w:rsid w:val="00AE6541"/>
    <w:rsid w:val="00AF2243"/>
    <w:rsid w:val="00AF61B4"/>
    <w:rsid w:val="00AF65FD"/>
    <w:rsid w:val="00B0083F"/>
    <w:rsid w:val="00B009F7"/>
    <w:rsid w:val="00B02C84"/>
    <w:rsid w:val="00B02E99"/>
    <w:rsid w:val="00B03B46"/>
    <w:rsid w:val="00B0464A"/>
    <w:rsid w:val="00B07D8F"/>
    <w:rsid w:val="00B13286"/>
    <w:rsid w:val="00B14D1C"/>
    <w:rsid w:val="00B207BE"/>
    <w:rsid w:val="00B222C2"/>
    <w:rsid w:val="00B269BC"/>
    <w:rsid w:val="00B337DB"/>
    <w:rsid w:val="00B365D7"/>
    <w:rsid w:val="00B374B1"/>
    <w:rsid w:val="00B42913"/>
    <w:rsid w:val="00B43D4B"/>
    <w:rsid w:val="00B504DA"/>
    <w:rsid w:val="00B52210"/>
    <w:rsid w:val="00B55BB2"/>
    <w:rsid w:val="00B56C87"/>
    <w:rsid w:val="00B60C0C"/>
    <w:rsid w:val="00B63B8D"/>
    <w:rsid w:val="00B64905"/>
    <w:rsid w:val="00B674C4"/>
    <w:rsid w:val="00B67C58"/>
    <w:rsid w:val="00B7522B"/>
    <w:rsid w:val="00B77FCC"/>
    <w:rsid w:val="00B8033E"/>
    <w:rsid w:val="00B91BB7"/>
    <w:rsid w:val="00B91C75"/>
    <w:rsid w:val="00B952F2"/>
    <w:rsid w:val="00B95E56"/>
    <w:rsid w:val="00B964F4"/>
    <w:rsid w:val="00B969C8"/>
    <w:rsid w:val="00BA1AC3"/>
    <w:rsid w:val="00BA6EBB"/>
    <w:rsid w:val="00BA7632"/>
    <w:rsid w:val="00BA7E2B"/>
    <w:rsid w:val="00BB2240"/>
    <w:rsid w:val="00BB2E69"/>
    <w:rsid w:val="00BB486F"/>
    <w:rsid w:val="00BB5D37"/>
    <w:rsid w:val="00BC3DE3"/>
    <w:rsid w:val="00BD06CA"/>
    <w:rsid w:val="00BD0FBE"/>
    <w:rsid w:val="00BD2983"/>
    <w:rsid w:val="00BD45B5"/>
    <w:rsid w:val="00BD7259"/>
    <w:rsid w:val="00BE02F0"/>
    <w:rsid w:val="00BE6238"/>
    <w:rsid w:val="00BF0E03"/>
    <w:rsid w:val="00BF1EC5"/>
    <w:rsid w:val="00BF361B"/>
    <w:rsid w:val="00BF36F7"/>
    <w:rsid w:val="00BF3DAB"/>
    <w:rsid w:val="00C03766"/>
    <w:rsid w:val="00C040AE"/>
    <w:rsid w:val="00C06C73"/>
    <w:rsid w:val="00C116A3"/>
    <w:rsid w:val="00C22DDB"/>
    <w:rsid w:val="00C260E9"/>
    <w:rsid w:val="00C375E1"/>
    <w:rsid w:val="00C5054C"/>
    <w:rsid w:val="00C50F65"/>
    <w:rsid w:val="00C540CA"/>
    <w:rsid w:val="00C54542"/>
    <w:rsid w:val="00C56C89"/>
    <w:rsid w:val="00C61D11"/>
    <w:rsid w:val="00C63F01"/>
    <w:rsid w:val="00C6507C"/>
    <w:rsid w:val="00C72940"/>
    <w:rsid w:val="00C73C76"/>
    <w:rsid w:val="00C74FA4"/>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CA7"/>
    <w:rsid w:val="00CB1446"/>
    <w:rsid w:val="00CB2A79"/>
    <w:rsid w:val="00CB4C79"/>
    <w:rsid w:val="00CC0FD4"/>
    <w:rsid w:val="00CC5BE3"/>
    <w:rsid w:val="00CC5C29"/>
    <w:rsid w:val="00CD186C"/>
    <w:rsid w:val="00CD21CD"/>
    <w:rsid w:val="00CD23B1"/>
    <w:rsid w:val="00CD2E15"/>
    <w:rsid w:val="00CD6B58"/>
    <w:rsid w:val="00CE2864"/>
    <w:rsid w:val="00CE70FE"/>
    <w:rsid w:val="00CF02A7"/>
    <w:rsid w:val="00D01999"/>
    <w:rsid w:val="00D02B80"/>
    <w:rsid w:val="00D03DA1"/>
    <w:rsid w:val="00D06CBB"/>
    <w:rsid w:val="00D07825"/>
    <w:rsid w:val="00D07B2B"/>
    <w:rsid w:val="00D10FEB"/>
    <w:rsid w:val="00D13160"/>
    <w:rsid w:val="00D16619"/>
    <w:rsid w:val="00D2681B"/>
    <w:rsid w:val="00D300B8"/>
    <w:rsid w:val="00D31286"/>
    <w:rsid w:val="00D320F0"/>
    <w:rsid w:val="00D376CE"/>
    <w:rsid w:val="00D410E7"/>
    <w:rsid w:val="00D4412F"/>
    <w:rsid w:val="00D448DF"/>
    <w:rsid w:val="00D45280"/>
    <w:rsid w:val="00D51411"/>
    <w:rsid w:val="00D568FA"/>
    <w:rsid w:val="00D56C7D"/>
    <w:rsid w:val="00D601A8"/>
    <w:rsid w:val="00D61449"/>
    <w:rsid w:val="00D6246D"/>
    <w:rsid w:val="00D6424E"/>
    <w:rsid w:val="00D67489"/>
    <w:rsid w:val="00D674EF"/>
    <w:rsid w:val="00D92013"/>
    <w:rsid w:val="00DA0FDE"/>
    <w:rsid w:val="00DA66A8"/>
    <w:rsid w:val="00DB19C6"/>
    <w:rsid w:val="00DB4A52"/>
    <w:rsid w:val="00DC68B0"/>
    <w:rsid w:val="00DC7BB0"/>
    <w:rsid w:val="00DD222E"/>
    <w:rsid w:val="00DD4FB2"/>
    <w:rsid w:val="00DE1321"/>
    <w:rsid w:val="00DE635C"/>
    <w:rsid w:val="00DF0840"/>
    <w:rsid w:val="00DF2414"/>
    <w:rsid w:val="00DF518B"/>
    <w:rsid w:val="00E00622"/>
    <w:rsid w:val="00E014B8"/>
    <w:rsid w:val="00E027AF"/>
    <w:rsid w:val="00E036D0"/>
    <w:rsid w:val="00E1048E"/>
    <w:rsid w:val="00E10A70"/>
    <w:rsid w:val="00E21439"/>
    <w:rsid w:val="00E263EA"/>
    <w:rsid w:val="00E31B0A"/>
    <w:rsid w:val="00E32F2F"/>
    <w:rsid w:val="00E35BDE"/>
    <w:rsid w:val="00E40D0F"/>
    <w:rsid w:val="00E4564E"/>
    <w:rsid w:val="00E61794"/>
    <w:rsid w:val="00E626D2"/>
    <w:rsid w:val="00E63129"/>
    <w:rsid w:val="00E64F21"/>
    <w:rsid w:val="00E6557A"/>
    <w:rsid w:val="00E65C1C"/>
    <w:rsid w:val="00E65CD3"/>
    <w:rsid w:val="00E67CFF"/>
    <w:rsid w:val="00E703D9"/>
    <w:rsid w:val="00E70533"/>
    <w:rsid w:val="00E7070A"/>
    <w:rsid w:val="00E70A91"/>
    <w:rsid w:val="00E71221"/>
    <w:rsid w:val="00E77A83"/>
    <w:rsid w:val="00E8491F"/>
    <w:rsid w:val="00E86C74"/>
    <w:rsid w:val="00E9672A"/>
    <w:rsid w:val="00E97B1F"/>
    <w:rsid w:val="00EA0D90"/>
    <w:rsid w:val="00EA40D7"/>
    <w:rsid w:val="00EA59E2"/>
    <w:rsid w:val="00EB5975"/>
    <w:rsid w:val="00EB6D0A"/>
    <w:rsid w:val="00EC39FA"/>
    <w:rsid w:val="00EC5291"/>
    <w:rsid w:val="00EC6B32"/>
    <w:rsid w:val="00EC799F"/>
    <w:rsid w:val="00ED2F4E"/>
    <w:rsid w:val="00ED5371"/>
    <w:rsid w:val="00EE1DF7"/>
    <w:rsid w:val="00EE3C68"/>
    <w:rsid w:val="00EE484D"/>
    <w:rsid w:val="00EE62A0"/>
    <w:rsid w:val="00EE7218"/>
    <w:rsid w:val="00EF43F3"/>
    <w:rsid w:val="00EF4D6B"/>
    <w:rsid w:val="00EF6F7C"/>
    <w:rsid w:val="00EF76A9"/>
    <w:rsid w:val="00F0109D"/>
    <w:rsid w:val="00F01639"/>
    <w:rsid w:val="00F01AAE"/>
    <w:rsid w:val="00F02FB3"/>
    <w:rsid w:val="00F03735"/>
    <w:rsid w:val="00F13D96"/>
    <w:rsid w:val="00F22587"/>
    <w:rsid w:val="00F23011"/>
    <w:rsid w:val="00F2343C"/>
    <w:rsid w:val="00F329CA"/>
    <w:rsid w:val="00F33EA3"/>
    <w:rsid w:val="00F376C3"/>
    <w:rsid w:val="00F405F5"/>
    <w:rsid w:val="00F42CAF"/>
    <w:rsid w:val="00F43237"/>
    <w:rsid w:val="00F43DF6"/>
    <w:rsid w:val="00F46B19"/>
    <w:rsid w:val="00F52370"/>
    <w:rsid w:val="00F54754"/>
    <w:rsid w:val="00F60086"/>
    <w:rsid w:val="00F606E1"/>
    <w:rsid w:val="00F62F1C"/>
    <w:rsid w:val="00F63DFC"/>
    <w:rsid w:val="00F64665"/>
    <w:rsid w:val="00F678EA"/>
    <w:rsid w:val="00F70300"/>
    <w:rsid w:val="00F70C20"/>
    <w:rsid w:val="00F7487A"/>
    <w:rsid w:val="00F75339"/>
    <w:rsid w:val="00F7788B"/>
    <w:rsid w:val="00F8019A"/>
    <w:rsid w:val="00F81773"/>
    <w:rsid w:val="00F81A31"/>
    <w:rsid w:val="00F839A2"/>
    <w:rsid w:val="00F87FBC"/>
    <w:rsid w:val="00F906A8"/>
    <w:rsid w:val="00F91B52"/>
    <w:rsid w:val="00F93A0E"/>
    <w:rsid w:val="00F975B8"/>
    <w:rsid w:val="00FA0C8C"/>
    <w:rsid w:val="00FB3606"/>
    <w:rsid w:val="00FB3D46"/>
    <w:rsid w:val="00FB3D66"/>
    <w:rsid w:val="00FB548B"/>
    <w:rsid w:val="00FB7F78"/>
    <w:rsid w:val="00FC0CA2"/>
    <w:rsid w:val="00FC0E2A"/>
    <w:rsid w:val="00FC109B"/>
    <w:rsid w:val="00FC2534"/>
    <w:rsid w:val="00FC5ADE"/>
    <w:rsid w:val="00FD2074"/>
    <w:rsid w:val="00FD2E24"/>
    <w:rsid w:val="00FE0114"/>
    <w:rsid w:val="00FE05E8"/>
    <w:rsid w:val="00FE226B"/>
    <w:rsid w:val="00FE3551"/>
    <w:rsid w:val="00FE68A5"/>
    <w:rsid w:val="00FF19AF"/>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81310092">
      <w:bodyDiv w:val="1"/>
      <w:marLeft w:val="0"/>
      <w:marRight w:val="0"/>
      <w:marTop w:val="0"/>
      <w:marBottom w:val="0"/>
      <w:divBdr>
        <w:top w:val="none" w:sz="0" w:space="0" w:color="auto"/>
        <w:left w:val="none" w:sz="0" w:space="0" w:color="auto"/>
        <w:bottom w:val="none" w:sz="0" w:space="0" w:color="auto"/>
        <w:right w:val="none" w:sz="0" w:space="0" w:color="auto"/>
      </w:divBdr>
      <w:divsChild>
        <w:div w:id="1072385782">
          <w:marLeft w:val="0"/>
          <w:marRight w:val="0"/>
          <w:marTop w:val="0"/>
          <w:marBottom w:val="0"/>
          <w:divBdr>
            <w:top w:val="none" w:sz="0" w:space="0" w:color="auto"/>
            <w:left w:val="none" w:sz="0" w:space="0" w:color="auto"/>
            <w:bottom w:val="none" w:sz="0" w:space="0" w:color="auto"/>
            <w:right w:val="none" w:sz="0" w:space="0" w:color="auto"/>
          </w:divBdr>
        </w:div>
        <w:div w:id="1283269395">
          <w:marLeft w:val="0"/>
          <w:marRight w:val="0"/>
          <w:marTop w:val="0"/>
          <w:marBottom w:val="0"/>
          <w:divBdr>
            <w:top w:val="none" w:sz="0" w:space="0" w:color="auto"/>
            <w:left w:val="none" w:sz="0" w:space="0" w:color="auto"/>
            <w:bottom w:val="none" w:sz="0" w:space="0" w:color="auto"/>
            <w:right w:val="none" w:sz="0" w:space="0" w:color="auto"/>
          </w:divBdr>
        </w:div>
        <w:div w:id="281348534">
          <w:marLeft w:val="0"/>
          <w:marRight w:val="0"/>
          <w:marTop w:val="0"/>
          <w:marBottom w:val="0"/>
          <w:divBdr>
            <w:top w:val="none" w:sz="0" w:space="0" w:color="auto"/>
            <w:left w:val="none" w:sz="0" w:space="0" w:color="auto"/>
            <w:bottom w:val="none" w:sz="0" w:space="0" w:color="auto"/>
            <w:right w:val="none" w:sz="0" w:space="0" w:color="auto"/>
          </w:divBdr>
        </w:div>
        <w:div w:id="531264527">
          <w:marLeft w:val="0"/>
          <w:marRight w:val="0"/>
          <w:marTop w:val="0"/>
          <w:marBottom w:val="0"/>
          <w:divBdr>
            <w:top w:val="none" w:sz="0" w:space="0" w:color="auto"/>
            <w:left w:val="none" w:sz="0" w:space="0" w:color="auto"/>
            <w:bottom w:val="none" w:sz="0" w:space="0" w:color="auto"/>
            <w:right w:val="none" w:sz="0" w:space="0" w:color="auto"/>
          </w:divBdr>
        </w:div>
        <w:div w:id="537283255">
          <w:marLeft w:val="0"/>
          <w:marRight w:val="0"/>
          <w:marTop w:val="0"/>
          <w:marBottom w:val="0"/>
          <w:divBdr>
            <w:top w:val="none" w:sz="0" w:space="0" w:color="auto"/>
            <w:left w:val="none" w:sz="0" w:space="0" w:color="auto"/>
            <w:bottom w:val="none" w:sz="0" w:space="0" w:color="auto"/>
            <w:right w:val="none" w:sz="0" w:space="0" w:color="auto"/>
          </w:divBdr>
        </w:div>
        <w:div w:id="1612780052">
          <w:marLeft w:val="0"/>
          <w:marRight w:val="0"/>
          <w:marTop w:val="0"/>
          <w:marBottom w:val="0"/>
          <w:divBdr>
            <w:top w:val="none" w:sz="0" w:space="0" w:color="auto"/>
            <w:left w:val="none" w:sz="0" w:space="0" w:color="auto"/>
            <w:bottom w:val="none" w:sz="0" w:space="0" w:color="auto"/>
            <w:right w:val="none" w:sz="0" w:space="0" w:color="auto"/>
          </w:divBdr>
        </w:div>
        <w:div w:id="636447824">
          <w:marLeft w:val="0"/>
          <w:marRight w:val="0"/>
          <w:marTop w:val="0"/>
          <w:marBottom w:val="0"/>
          <w:divBdr>
            <w:top w:val="none" w:sz="0" w:space="0" w:color="auto"/>
            <w:left w:val="none" w:sz="0" w:space="0" w:color="auto"/>
            <w:bottom w:val="none" w:sz="0" w:space="0" w:color="auto"/>
            <w:right w:val="none" w:sz="0" w:space="0" w:color="auto"/>
          </w:divBdr>
        </w:div>
        <w:div w:id="1881672568">
          <w:marLeft w:val="0"/>
          <w:marRight w:val="0"/>
          <w:marTop w:val="0"/>
          <w:marBottom w:val="0"/>
          <w:divBdr>
            <w:top w:val="none" w:sz="0" w:space="0" w:color="auto"/>
            <w:left w:val="none" w:sz="0" w:space="0" w:color="auto"/>
            <w:bottom w:val="none" w:sz="0" w:space="0" w:color="auto"/>
            <w:right w:val="none" w:sz="0" w:space="0" w:color="auto"/>
          </w:divBdr>
        </w:div>
        <w:div w:id="269047705">
          <w:marLeft w:val="0"/>
          <w:marRight w:val="0"/>
          <w:marTop w:val="0"/>
          <w:marBottom w:val="0"/>
          <w:divBdr>
            <w:top w:val="none" w:sz="0" w:space="0" w:color="auto"/>
            <w:left w:val="none" w:sz="0" w:space="0" w:color="auto"/>
            <w:bottom w:val="none" w:sz="0" w:space="0" w:color="auto"/>
            <w:right w:val="none" w:sz="0" w:space="0" w:color="auto"/>
          </w:divBdr>
        </w:div>
        <w:div w:id="452939958">
          <w:marLeft w:val="0"/>
          <w:marRight w:val="0"/>
          <w:marTop w:val="0"/>
          <w:marBottom w:val="0"/>
          <w:divBdr>
            <w:top w:val="none" w:sz="0" w:space="0" w:color="auto"/>
            <w:left w:val="none" w:sz="0" w:space="0" w:color="auto"/>
            <w:bottom w:val="none" w:sz="0" w:space="0" w:color="auto"/>
            <w:right w:val="none" w:sz="0" w:space="0" w:color="auto"/>
          </w:divBdr>
        </w:div>
        <w:div w:id="42408254">
          <w:marLeft w:val="0"/>
          <w:marRight w:val="0"/>
          <w:marTop w:val="0"/>
          <w:marBottom w:val="0"/>
          <w:divBdr>
            <w:top w:val="none" w:sz="0" w:space="0" w:color="auto"/>
            <w:left w:val="none" w:sz="0" w:space="0" w:color="auto"/>
            <w:bottom w:val="none" w:sz="0" w:space="0" w:color="auto"/>
            <w:right w:val="none" w:sz="0" w:space="0" w:color="auto"/>
          </w:divBdr>
        </w:div>
        <w:div w:id="1977948677">
          <w:marLeft w:val="0"/>
          <w:marRight w:val="0"/>
          <w:marTop w:val="0"/>
          <w:marBottom w:val="0"/>
          <w:divBdr>
            <w:top w:val="none" w:sz="0" w:space="0" w:color="auto"/>
            <w:left w:val="none" w:sz="0" w:space="0" w:color="auto"/>
            <w:bottom w:val="none" w:sz="0" w:space="0" w:color="auto"/>
            <w:right w:val="none" w:sz="0" w:space="0" w:color="auto"/>
          </w:divBdr>
        </w:div>
        <w:div w:id="1405761058">
          <w:marLeft w:val="0"/>
          <w:marRight w:val="0"/>
          <w:marTop w:val="0"/>
          <w:marBottom w:val="0"/>
          <w:divBdr>
            <w:top w:val="none" w:sz="0" w:space="0" w:color="auto"/>
            <w:left w:val="none" w:sz="0" w:space="0" w:color="auto"/>
            <w:bottom w:val="none" w:sz="0" w:space="0" w:color="auto"/>
            <w:right w:val="none" w:sz="0" w:space="0" w:color="auto"/>
          </w:divBdr>
        </w:div>
        <w:div w:id="1074861808">
          <w:marLeft w:val="0"/>
          <w:marRight w:val="0"/>
          <w:marTop w:val="0"/>
          <w:marBottom w:val="0"/>
          <w:divBdr>
            <w:top w:val="none" w:sz="0" w:space="0" w:color="auto"/>
            <w:left w:val="none" w:sz="0" w:space="0" w:color="auto"/>
            <w:bottom w:val="none" w:sz="0" w:space="0" w:color="auto"/>
            <w:right w:val="none" w:sz="0" w:space="0" w:color="auto"/>
          </w:divBdr>
        </w:div>
        <w:div w:id="68774407">
          <w:marLeft w:val="0"/>
          <w:marRight w:val="0"/>
          <w:marTop w:val="0"/>
          <w:marBottom w:val="0"/>
          <w:divBdr>
            <w:top w:val="none" w:sz="0" w:space="0" w:color="auto"/>
            <w:left w:val="none" w:sz="0" w:space="0" w:color="auto"/>
            <w:bottom w:val="none" w:sz="0" w:space="0" w:color="auto"/>
            <w:right w:val="none" w:sz="0" w:space="0" w:color="auto"/>
          </w:divBdr>
        </w:div>
      </w:divsChild>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BD498-7AB7-468E-8184-048841BE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1154</cp:revision>
  <cp:lastPrinted>2022-10-25T09:56:00Z</cp:lastPrinted>
  <dcterms:created xsi:type="dcterms:W3CDTF">2019-02-17T12:03:00Z</dcterms:created>
  <dcterms:modified xsi:type="dcterms:W3CDTF">2022-12-12T11:24:00Z</dcterms:modified>
</cp:coreProperties>
</file>