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2C8D1FF9" w:rsidR="007B5727" w:rsidRDefault="009048A7" w:rsidP="00A81D29">
      <w:pPr>
        <w:shd w:val="clear" w:color="auto" w:fill="FFFFFF"/>
        <w:suppressAutoHyphens/>
        <w:spacing w:line="240" w:lineRule="auto"/>
        <w:jc w:val="center"/>
        <w:rPr>
          <w:rFonts w:cstheme="minorHAnsi"/>
          <w:b/>
          <w:smallCaps/>
          <w:sz w:val="28"/>
          <w:szCs w:val="28"/>
        </w:rPr>
      </w:pPr>
      <w:r w:rsidRPr="00BB2240">
        <w:rPr>
          <w:rFonts w:cstheme="minorHAnsi"/>
          <w:b/>
          <w:smallCaps/>
          <w:noProof/>
          <w:sz w:val="28"/>
          <w:szCs w:val="28"/>
        </w:rPr>
        <w:drawing>
          <wp:anchor distT="0" distB="0" distL="114300" distR="114300" simplePos="0" relativeHeight="251654656" behindDoc="0" locked="0" layoutInCell="1" allowOverlap="1" wp14:anchorId="5A6B9415" wp14:editId="30E4D8E2">
            <wp:simplePos x="0" y="0"/>
            <wp:positionH relativeFrom="column">
              <wp:posOffset>3223723</wp:posOffset>
            </wp:positionH>
            <wp:positionV relativeFrom="paragraph">
              <wp:posOffset>-312407</wp:posOffset>
            </wp:positionV>
            <wp:extent cx="1481088" cy="1277625"/>
            <wp:effectExtent l="152400" t="190500" r="119380" b="170180"/>
            <wp:wrapThrough wrapText="bothSides">
              <wp:wrapPolygon edited="0">
                <wp:start x="-758" y="32"/>
                <wp:lineTo x="-1751" y="694"/>
                <wp:lineTo x="-535" y="5651"/>
                <wp:lineTo x="-1872" y="6091"/>
                <wp:lineTo x="-656" y="11048"/>
                <wp:lineTo x="-1725" y="11400"/>
                <wp:lineTo x="-703" y="19099"/>
                <wp:lineTo x="-95" y="21578"/>
                <wp:lineTo x="15821" y="21691"/>
                <wp:lineTo x="19867" y="21697"/>
                <wp:lineTo x="20210" y="21919"/>
                <wp:lineTo x="21814" y="21390"/>
                <wp:lineTo x="21607" y="1703"/>
                <wp:lineTo x="18709" y="-690"/>
                <wp:lineTo x="16691" y="-5383"/>
                <wp:lineTo x="1113" y="-584"/>
                <wp:lineTo x="-758" y="32"/>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481088" cy="1277625"/>
                    </a:xfrm>
                    <a:prstGeom prst="rect">
                      <a:avLst/>
                    </a:prstGeom>
                  </pic:spPr>
                </pic:pic>
              </a:graphicData>
            </a:graphic>
            <wp14:sizeRelH relativeFrom="margin">
              <wp14:pctWidth>0</wp14:pctWidth>
            </wp14:sizeRelH>
            <wp14:sizeRelV relativeFrom="margin">
              <wp14:pctHeight>0</wp14:pctHeight>
            </wp14:sizeRelV>
          </wp:anchor>
        </w:drawing>
      </w:r>
      <w:r w:rsidR="00B269BC" w:rsidRPr="00BB2240">
        <w:rPr>
          <w:rFonts w:cstheme="minorHAnsi"/>
          <w:b/>
          <w:smallCaps/>
          <w:sz w:val="28"/>
          <w:szCs w:val="28"/>
        </w:rPr>
        <w:t>2</w:t>
      </w:r>
      <w:r w:rsidR="00914F90">
        <w:rPr>
          <w:rFonts w:cstheme="minorHAnsi"/>
          <w:b/>
          <w:smallCaps/>
          <w:sz w:val="28"/>
          <w:szCs w:val="28"/>
        </w:rPr>
        <w:t>8</w:t>
      </w:r>
      <w:r w:rsidR="00397F3D" w:rsidRPr="00BB2240">
        <w:rPr>
          <w:rFonts w:cstheme="minorHAnsi"/>
          <w:b/>
          <w:smallCaps/>
          <w:sz w:val="28"/>
          <w:szCs w:val="28"/>
        </w:rPr>
        <w:t xml:space="preserve">. </w:t>
      </w:r>
      <w:r w:rsidR="00D6424E" w:rsidRPr="00A76E5B">
        <w:rPr>
          <w:rFonts w:cstheme="minorHAnsi"/>
          <w:b/>
          <w:smallCaps/>
          <w:sz w:val="28"/>
          <w:szCs w:val="28"/>
        </w:rPr>
        <w:t>A cercare ciò che si è smarrito</w:t>
      </w:r>
    </w:p>
    <w:p w14:paraId="189AAB6C" w14:textId="77777777" w:rsidR="00B7522B" w:rsidRDefault="00B7522B" w:rsidP="003503CB">
      <w:pPr>
        <w:shd w:val="clear" w:color="auto" w:fill="FFFFFF"/>
        <w:suppressAutoHyphens/>
        <w:spacing w:after="0" w:line="240" w:lineRule="auto"/>
        <w:rPr>
          <w:rFonts w:cstheme="minorHAnsi"/>
          <w:i/>
          <w:sz w:val="23"/>
          <w:szCs w:val="23"/>
        </w:rPr>
      </w:pPr>
    </w:p>
    <w:p w14:paraId="103B3F40" w14:textId="065C28EC"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698AE334"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Pr="00E263EA">
        <w:rPr>
          <w:rFonts w:cstheme="minorHAnsi"/>
          <w:i/>
          <w:sz w:val="24"/>
          <w:szCs w:val="24"/>
        </w:rPr>
        <w:br/>
        <w:t>e senza aver compiuto ciò per cui l’hai mandata.</w:t>
      </w:r>
    </w:p>
    <w:p w14:paraId="4A69AB7F" w14:textId="361E1766" w:rsidR="003503CB" w:rsidRPr="00E263EA" w:rsidRDefault="00B009F7" w:rsidP="00B009F7">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1A92580F" w14:textId="77777777" w:rsidR="003503CB" w:rsidRPr="00E263EA" w:rsidRDefault="003503CB" w:rsidP="003503CB">
      <w:pPr>
        <w:shd w:val="clear" w:color="auto" w:fill="FFFFFF"/>
        <w:suppressAutoHyphens/>
        <w:spacing w:after="0" w:line="240" w:lineRule="auto"/>
        <w:rPr>
          <w:rFonts w:cstheme="minorHAnsi"/>
          <w:i/>
          <w:sz w:val="24"/>
          <w:szCs w:val="24"/>
        </w:rPr>
      </w:pPr>
    </w:p>
    <w:p w14:paraId="4671D2E6" w14:textId="77777777" w:rsidR="003503CB" w:rsidRPr="00E263EA" w:rsidRDefault="003503CB" w:rsidP="003503CB">
      <w:pPr>
        <w:shd w:val="clear" w:color="auto" w:fill="FFFFFF"/>
        <w:suppressAutoHyphens/>
        <w:spacing w:after="0" w:line="240" w:lineRule="auto"/>
        <w:rPr>
          <w:rFonts w:cstheme="minorHAnsi"/>
          <w:i/>
          <w:sz w:val="24"/>
          <w:szCs w:val="24"/>
        </w:rPr>
      </w:pPr>
    </w:p>
    <w:p w14:paraId="23027605" w14:textId="3F8B9EBE" w:rsidR="00BC3DE3" w:rsidRPr="00E263EA" w:rsidRDefault="00516DC8" w:rsidP="003F3C56">
      <w:pPr>
        <w:shd w:val="clear" w:color="auto" w:fill="C1E50D"/>
        <w:suppressAutoHyphens/>
        <w:spacing w:line="240" w:lineRule="auto"/>
        <w:jc w:val="both"/>
        <w:rPr>
          <w:rFonts w:cstheme="minorHAnsi"/>
          <w:b/>
          <w:sz w:val="24"/>
          <w:szCs w:val="24"/>
        </w:rPr>
      </w:pPr>
      <w:r w:rsidRPr="00E263EA">
        <w:rPr>
          <w:rFonts w:cstheme="minorHAnsi"/>
          <w:b/>
          <w:sz w:val="24"/>
          <w:szCs w:val="24"/>
        </w:rPr>
        <w:t>Dal Vangelo secondo Matteo (</w:t>
      </w:r>
      <w:r w:rsidR="00B269BC" w:rsidRPr="00E263EA">
        <w:rPr>
          <w:rFonts w:cstheme="minorHAnsi"/>
          <w:b/>
          <w:sz w:val="24"/>
          <w:szCs w:val="24"/>
        </w:rPr>
        <w:t>1</w:t>
      </w:r>
      <w:r w:rsidR="00E61794">
        <w:rPr>
          <w:rFonts w:cstheme="minorHAnsi"/>
          <w:b/>
          <w:sz w:val="24"/>
          <w:szCs w:val="24"/>
        </w:rPr>
        <w:t>8</w:t>
      </w:r>
      <w:r w:rsidR="00B67C58" w:rsidRPr="00E263EA">
        <w:rPr>
          <w:rFonts w:cstheme="minorHAnsi"/>
          <w:b/>
          <w:sz w:val="24"/>
          <w:szCs w:val="24"/>
        </w:rPr>
        <w:t>,</w:t>
      </w:r>
      <w:r w:rsidR="00E61794">
        <w:rPr>
          <w:rFonts w:cstheme="minorHAnsi"/>
          <w:b/>
          <w:sz w:val="24"/>
          <w:szCs w:val="24"/>
        </w:rPr>
        <w:t>6</w:t>
      </w:r>
      <w:r w:rsidR="00B269BC" w:rsidRPr="00E263EA">
        <w:rPr>
          <w:rFonts w:cstheme="minorHAnsi"/>
          <w:b/>
          <w:sz w:val="24"/>
          <w:szCs w:val="24"/>
        </w:rPr>
        <w:t>-</w:t>
      </w:r>
      <w:r w:rsidR="00E61794">
        <w:rPr>
          <w:rFonts w:cstheme="minorHAnsi"/>
          <w:b/>
          <w:sz w:val="24"/>
          <w:szCs w:val="24"/>
        </w:rPr>
        <w:t>14</w:t>
      </w:r>
      <w:r w:rsidR="007F5ED5" w:rsidRPr="00E263EA">
        <w:rPr>
          <w:rFonts w:cstheme="minorHAnsi"/>
          <w:b/>
          <w:sz w:val="24"/>
          <w:szCs w:val="24"/>
        </w:rPr>
        <w:t>)</w:t>
      </w:r>
    </w:p>
    <w:p w14:paraId="6F1BBCA7" w14:textId="15F10928" w:rsidR="00397F3D" w:rsidRPr="00E263EA" w:rsidRDefault="00397F3D" w:rsidP="00731639">
      <w:pPr>
        <w:suppressAutoHyphens/>
        <w:spacing w:after="0" w:line="240" w:lineRule="auto"/>
        <w:jc w:val="both"/>
        <w:rPr>
          <w:rFonts w:cstheme="minorHAnsi"/>
          <w:b/>
          <w:sz w:val="24"/>
          <w:szCs w:val="24"/>
        </w:rPr>
      </w:pPr>
      <w:r w:rsidRPr="00E263EA">
        <w:rPr>
          <w:rFonts w:cstheme="minorHAnsi"/>
          <w:b/>
          <w:sz w:val="24"/>
          <w:szCs w:val="24"/>
        </w:rPr>
        <w:t>Per iniziare</w:t>
      </w:r>
    </w:p>
    <w:p w14:paraId="5F5F3855" w14:textId="77777777" w:rsidR="00E61794" w:rsidRPr="00E61794" w:rsidRDefault="00E61794" w:rsidP="00E61794">
      <w:pPr>
        <w:spacing w:after="0" w:line="240" w:lineRule="auto"/>
        <w:jc w:val="both"/>
        <w:rPr>
          <w:rFonts w:cstheme="minorHAnsi"/>
          <w:bCs/>
          <w:sz w:val="24"/>
          <w:szCs w:val="24"/>
        </w:rPr>
      </w:pPr>
      <w:r w:rsidRPr="00E61794">
        <w:rPr>
          <w:rFonts w:cstheme="minorHAnsi"/>
          <w:bCs/>
          <w:sz w:val="24"/>
          <w:szCs w:val="24"/>
        </w:rPr>
        <w:t xml:space="preserve">Nel brano di oggi Gesù prosegue il discorso iniziato poco tempo prima e che vuole essere un insegnamento sulla vita comunitaria: dopo aver sottolineato l’importanza del diventare come bambini, si concentra sul tema dello scandalo (da intendersi come un inciampo nel cammino verso il Regno), che tuttavia non si esaurisce in sé stesso, ma pone le premesse per evidenziare la fiducia che possiamo sempre riporre in quel Buon Pastore che non si stanca di venire a cercarci. </w:t>
      </w:r>
    </w:p>
    <w:p w14:paraId="084E0870" w14:textId="77777777" w:rsidR="006A2E9F" w:rsidRPr="00E263EA" w:rsidRDefault="006A2E9F" w:rsidP="00CB0CA7">
      <w:pPr>
        <w:spacing w:after="0" w:line="240" w:lineRule="auto"/>
        <w:jc w:val="both"/>
        <w:rPr>
          <w:rFonts w:cstheme="minorHAnsi"/>
          <w:bCs/>
          <w:sz w:val="24"/>
          <w:szCs w:val="24"/>
        </w:rPr>
      </w:pPr>
    </w:p>
    <w:p w14:paraId="624F153C" w14:textId="0C18F1A8" w:rsidR="00397F3D" w:rsidRPr="00E263EA" w:rsidRDefault="00B67C58" w:rsidP="003F3C56">
      <w:pPr>
        <w:shd w:val="clear" w:color="auto" w:fill="C1E50D"/>
        <w:suppressAutoHyphens/>
        <w:spacing w:after="0" w:line="240" w:lineRule="auto"/>
        <w:jc w:val="both"/>
        <w:rPr>
          <w:rFonts w:cstheme="minorHAnsi"/>
          <w:b/>
          <w:sz w:val="24"/>
          <w:szCs w:val="24"/>
        </w:rPr>
      </w:pPr>
      <w:r w:rsidRPr="00E263EA">
        <w:rPr>
          <w:rFonts w:cstheme="minorHAnsi"/>
          <w:b/>
          <w:sz w:val="24"/>
          <w:szCs w:val="24"/>
        </w:rPr>
        <w:t>Uno sguardo verso…</w:t>
      </w:r>
    </w:p>
    <w:p w14:paraId="7F661799" w14:textId="3C6CE690" w:rsidR="007B5727" w:rsidRPr="00E263EA" w:rsidRDefault="003F3C56" w:rsidP="00BC3DE3">
      <w:pPr>
        <w:spacing w:after="0" w:line="240" w:lineRule="auto"/>
        <w:jc w:val="both"/>
        <w:rPr>
          <w:rFonts w:eastAsia="Times New Roman" w:cstheme="minorHAnsi"/>
          <w:b/>
          <w:sz w:val="24"/>
          <w:szCs w:val="24"/>
        </w:rPr>
      </w:pPr>
      <w:r w:rsidRPr="00E263EA">
        <w:rPr>
          <w:rFonts w:eastAsia="Times New Roman" w:cstheme="minorHAnsi"/>
          <w:bCs/>
          <w:noProof/>
          <w:sz w:val="24"/>
          <w:szCs w:val="24"/>
        </w:rPr>
        <w:drawing>
          <wp:anchor distT="0" distB="0" distL="114300" distR="114300" simplePos="0" relativeHeight="251649536" behindDoc="0" locked="0" layoutInCell="1" allowOverlap="1" wp14:anchorId="703B3DA4" wp14:editId="644C0F7F">
            <wp:simplePos x="0" y="0"/>
            <wp:positionH relativeFrom="column">
              <wp:posOffset>-102235</wp:posOffset>
            </wp:positionH>
            <wp:positionV relativeFrom="paragraph">
              <wp:posOffset>87630</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6755EF25" w14:textId="77777777" w:rsidR="00E61794" w:rsidRPr="00E61794" w:rsidRDefault="00E61794" w:rsidP="00E61794">
      <w:pPr>
        <w:spacing w:after="0" w:line="240" w:lineRule="auto"/>
        <w:jc w:val="both"/>
        <w:rPr>
          <w:rFonts w:eastAsia="Times New Roman" w:cstheme="minorHAnsi"/>
          <w:bCs/>
          <w:sz w:val="24"/>
          <w:szCs w:val="24"/>
        </w:rPr>
      </w:pPr>
      <w:r w:rsidRPr="00E61794">
        <w:rPr>
          <w:rFonts w:eastAsia="Times New Roman" w:cstheme="minorHAnsi"/>
          <w:bCs/>
          <w:sz w:val="24"/>
          <w:szCs w:val="24"/>
        </w:rPr>
        <w:t xml:space="preserve">In questo brano emerge una delle più ricche ed evocative immagini del Padre che Gesù ci racconta, in particolare perché viene posta immediatamente dopo un impegnativo discorso sullo scandalo: Dio è quel pastore che non resta indifferente di fronte allo smarrimento della centesima pecora, non si lascia impressionare o turbare dagli errori e dalle mancanze, ma </w:t>
      </w:r>
      <w:r w:rsidRPr="00E61794">
        <w:rPr>
          <w:rFonts w:eastAsia="Times New Roman" w:cstheme="minorHAnsi"/>
          <w:bCs/>
          <w:sz w:val="24"/>
          <w:szCs w:val="24"/>
        </w:rPr>
        <w:lastRenderedPageBreak/>
        <w:t xml:space="preserve">procede oltre agli scandali, dimostrando misericordia e amore infiniti. </w:t>
      </w:r>
    </w:p>
    <w:p w14:paraId="36752CB7" w14:textId="77777777" w:rsidR="005A2C53" w:rsidRDefault="005A2C53" w:rsidP="00B269BC">
      <w:pPr>
        <w:spacing w:after="0" w:line="240" w:lineRule="auto"/>
        <w:jc w:val="both"/>
        <w:rPr>
          <w:rFonts w:eastAsia="Times New Roman" w:cstheme="minorHAnsi"/>
          <w:bCs/>
          <w:sz w:val="16"/>
          <w:szCs w:val="16"/>
        </w:rPr>
      </w:pPr>
    </w:p>
    <w:p w14:paraId="132573E6" w14:textId="35C73626" w:rsidR="003503CB" w:rsidRPr="00E263EA" w:rsidRDefault="005A2C53" w:rsidP="00B269BC">
      <w:pPr>
        <w:spacing w:after="0" w:line="240" w:lineRule="auto"/>
        <w:jc w:val="both"/>
        <w:rPr>
          <w:rFonts w:eastAsia="Times New Roman" w:cstheme="minorHAnsi"/>
          <w:bCs/>
          <w:sz w:val="24"/>
          <w:szCs w:val="24"/>
        </w:rPr>
      </w:pPr>
      <w:r w:rsidRPr="00E263EA">
        <w:rPr>
          <w:rFonts w:eastAsia="Times New Roman" w:cstheme="minorHAnsi"/>
          <w:bCs/>
          <w:noProof/>
          <w:sz w:val="24"/>
          <w:szCs w:val="24"/>
        </w:rPr>
        <w:drawing>
          <wp:anchor distT="0" distB="0" distL="114300" distR="114300" simplePos="0" relativeHeight="251660800" behindDoc="0" locked="0" layoutInCell="1" allowOverlap="1" wp14:anchorId="5D523FE0" wp14:editId="7FC3C1CB">
            <wp:simplePos x="0" y="0"/>
            <wp:positionH relativeFrom="column">
              <wp:posOffset>-111760</wp:posOffset>
            </wp:positionH>
            <wp:positionV relativeFrom="paragraph">
              <wp:posOffset>172085</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p>
    <w:p w14:paraId="773FCA4F" w14:textId="70263CE9" w:rsidR="003503CB" w:rsidRDefault="00E61794" w:rsidP="00BC3DE3">
      <w:pPr>
        <w:spacing w:after="0" w:line="240" w:lineRule="auto"/>
        <w:jc w:val="both"/>
        <w:rPr>
          <w:rFonts w:eastAsia="Times New Roman" w:cstheme="minorHAnsi"/>
          <w:sz w:val="24"/>
          <w:szCs w:val="24"/>
        </w:rPr>
      </w:pPr>
      <w:r w:rsidRPr="00E61794">
        <w:rPr>
          <w:rFonts w:eastAsia="Times New Roman" w:cstheme="minorHAnsi"/>
          <w:sz w:val="24"/>
          <w:szCs w:val="24"/>
        </w:rPr>
        <w:t xml:space="preserve">Le parole di Gesù in riferimento ai responsabili degli scandali appaiono severe: però ci aiutano a riflettere su noi stessi. Lo scandalo riguarda ognuno di noi, </w:t>
      </w:r>
      <w:r w:rsidR="00914F90">
        <w:rPr>
          <w:rFonts w:eastAsia="Times New Roman" w:cstheme="minorHAnsi"/>
          <w:sz w:val="24"/>
          <w:szCs w:val="24"/>
        </w:rPr>
        <w:t>e</w:t>
      </w:r>
      <w:r w:rsidRPr="00E61794">
        <w:rPr>
          <w:rFonts w:eastAsia="Times New Roman" w:cstheme="minorHAnsi"/>
          <w:sz w:val="24"/>
          <w:szCs w:val="24"/>
        </w:rPr>
        <w:t xml:space="preserve"> questa consapevolezza permette di fare i conti con le nostre fragilità. Nella nostra società contemporanea, dove ciò che conta sembra spesso essere l’immagine esteriore, Dio ci chiede di sacrificare quelle parti che generano scandalo, accettando con serenità le nostre imperfezioni.</w:t>
      </w:r>
    </w:p>
    <w:p w14:paraId="6922CF14" w14:textId="61FECF60" w:rsidR="00E61794" w:rsidRDefault="00E61794" w:rsidP="00BC3DE3">
      <w:pPr>
        <w:spacing w:after="0" w:line="240" w:lineRule="auto"/>
        <w:jc w:val="both"/>
        <w:rPr>
          <w:rFonts w:eastAsia="Times New Roman" w:cstheme="minorHAnsi"/>
          <w:b/>
          <w:sz w:val="16"/>
          <w:szCs w:val="16"/>
        </w:rPr>
      </w:pPr>
    </w:p>
    <w:p w14:paraId="07668EAA" w14:textId="77777777" w:rsidR="00293275" w:rsidRDefault="00293275" w:rsidP="00BC3DE3">
      <w:pPr>
        <w:spacing w:after="0" w:line="240" w:lineRule="auto"/>
        <w:jc w:val="both"/>
        <w:rPr>
          <w:rFonts w:eastAsia="Times New Roman" w:cstheme="minorHAnsi"/>
          <w:b/>
          <w:sz w:val="16"/>
          <w:szCs w:val="16"/>
        </w:rPr>
      </w:pPr>
    </w:p>
    <w:p w14:paraId="0BF305F2" w14:textId="77777777" w:rsidR="005A2C53" w:rsidRPr="005A2C53" w:rsidRDefault="005A2C53" w:rsidP="00BC3DE3">
      <w:pPr>
        <w:spacing w:after="0" w:line="240" w:lineRule="auto"/>
        <w:jc w:val="both"/>
        <w:rPr>
          <w:rFonts w:eastAsia="Times New Roman" w:cstheme="minorHAnsi"/>
          <w:b/>
          <w:sz w:val="16"/>
          <w:szCs w:val="16"/>
        </w:rPr>
      </w:pPr>
    </w:p>
    <w:p w14:paraId="7AF8471F" w14:textId="02A37C83" w:rsidR="00AC1A94" w:rsidRPr="00AC1A94" w:rsidRDefault="005336A7" w:rsidP="00AC1A94">
      <w:pPr>
        <w:spacing w:after="0" w:line="240" w:lineRule="auto"/>
        <w:jc w:val="both"/>
        <w:rPr>
          <w:rFonts w:eastAsia="Times New Roman" w:cstheme="minorHAnsi"/>
          <w:b/>
          <w:bCs/>
          <w:noProof/>
          <w:sz w:val="24"/>
          <w:szCs w:val="24"/>
          <w:highlight w:val="yellow"/>
        </w:rPr>
      </w:pPr>
      <w:bookmarkStart w:id="0" w:name="_gjdgxs" w:colFirst="0" w:colLast="0"/>
      <w:bookmarkStart w:id="1" w:name="_Hlk58590392"/>
      <w:bookmarkEnd w:id="0"/>
      <w:r w:rsidRPr="00AC1A94">
        <w:rPr>
          <w:rFonts w:eastAsia="Times New Roman" w:cstheme="minorHAnsi"/>
          <w:bCs/>
          <w:noProof/>
          <w:sz w:val="24"/>
          <w:szCs w:val="24"/>
        </w:rPr>
        <w:drawing>
          <wp:anchor distT="0" distB="0" distL="114300" distR="114300" simplePos="0" relativeHeight="251656704" behindDoc="0" locked="0" layoutInCell="1" allowOverlap="1" wp14:anchorId="4B8127A1" wp14:editId="11E61491">
            <wp:simplePos x="0" y="0"/>
            <wp:positionH relativeFrom="column">
              <wp:posOffset>3246755</wp:posOffset>
            </wp:positionH>
            <wp:positionV relativeFrom="paragraph">
              <wp:posOffset>6985</wp:posOffset>
            </wp:positionV>
            <wp:extent cx="1126490" cy="963930"/>
            <wp:effectExtent l="0" t="0" r="0" b="0"/>
            <wp:wrapThrough wrapText="bothSides">
              <wp:wrapPolygon edited="0">
                <wp:start x="0" y="0"/>
                <wp:lineTo x="0" y="21344"/>
                <wp:lineTo x="21186" y="21344"/>
                <wp:lineTo x="2118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963930"/>
                    </a:xfrm>
                    <a:prstGeom prst="rect">
                      <a:avLst/>
                    </a:prstGeom>
                    <a:noFill/>
                  </pic:spPr>
                </pic:pic>
              </a:graphicData>
            </a:graphic>
          </wp:anchor>
        </w:drawing>
      </w:r>
      <w:bookmarkEnd w:id="1"/>
      <w:r w:rsidR="00914F90">
        <w:rPr>
          <w:rFonts w:eastAsia="Times New Roman" w:cstheme="minorHAnsi"/>
          <w:bCs/>
          <w:noProof/>
          <w:sz w:val="24"/>
          <w:szCs w:val="24"/>
        </w:rPr>
        <w:t xml:space="preserve">La </w:t>
      </w:r>
      <w:r w:rsidR="00E61794" w:rsidRPr="00E61794">
        <w:rPr>
          <w:rFonts w:eastAsia="Times New Roman" w:cstheme="minorHAnsi"/>
          <w:bCs/>
          <w:noProof/>
          <w:sz w:val="24"/>
          <w:szCs w:val="24"/>
        </w:rPr>
        <w:t xml:space="preserve">dimensione comunitaria dello scandalo che </w:t>
      </w:r>
      <w:r w:rsidR="00914F90">
        <w:rPr>
          <w:rFonts w:eastAsia="Times New Roman" w:cstheme="minorHAnsi"/>
          <w:bCs/>
          <w:noProof/>
          <w:sz w:val="24"/>
          <w:szCs w:val="24"/>
        </w:rPr>
        <w:t xml:space="preserve">questo brano evidenza, </w:t>
      </w:r>
      <w:r w:rsidR="00E61794" w:rsidRPr="00E61794">
        <w:rPr>
          <w:rFonts w:eastAsia="Times New Roman" w:cstheme="minorHAnsi"/>
          <w:bCs/>
          <w:noProof/>
          <w:sz w:val="24"/>
          <w:szCs w:val="24"/>
        </w:rPr>
        <w:t>trova una sua eco nella preghiera dei fedeli durante la messa: siamo tutti a rischio scandalo, per questo preghiamo gli uni per gli altri! L’attenzione che dobbiamo avere riguarda quei piccoli che sono da sempre nel cuore di Dio e nei quali vediamo Lui stesso: i poveri, gli esclusi, i malati, i carcerati, i diseredati della storia che incontriamo ogni giorno nella nostra vita e che dobbiamo avere cura di non scandalizzare.</w:t>
      </w:r>
    </w:p>
    <w:p w14:paraId="400A1C40" w14:textId="1DEF65ED" w:rsidR="00DC7BB0" w:rsidRDefault="00DC7BB0" w:rsidP="00DC7BB0">
      <w:pPr>
        <w:spacing w:after="0" w:line="240" w:lineRule="auto"/>
        <w:jc w:val="both"/>
        <w:rPr>
          <w:rFonts w:eastAsia="Times New Roman" w:cstheme="minorHAnsi"/>
          <w:bCs/>
          <w:noProof/>
          <w:sz w:val="16"/>
          <w:szCs w:val="16"/>
        </w:rPr>
      </w:pPr>
      <w:r w:rsidRPr="00E263EA">
        <w:rPr>
          <w:rFonts w:eastAsia="Times New Roman" w:cstheme="minorHAnsi"/>
          <w:bCs/>
          <w:noProof/>
          <w:sz w:val="24"/>
          <w:szCs w:val="24"/>
        </w:rPr>
        <w:t> </w:t>
      </w:r>
    </w:p>
    <w:p w14:paraId="651AFAE7" w14:textId="23AA005D" w:rsidR="005A2C53" w:rsidRDefault="00E61794" w:rsidP="00AC1A94">
      <w:pPr>
        <w:spacing w:after="0" w:line="240" w:lineRule="auto"/>
        <w:jc w:val="both"/>
        <w:rPr>
          <w:rFonts w:eastAsia="Times New Roman" w:cstheme="minorHAnsi"/>
          <w:bCs/>
          <w:sz w:val="24"/>
          <w:szCs w:val="24"/>
        </w:rPr>
      </w:pPr>
      <w:r w:rsidRPr="00E61794">
        <w:rPr>
          <w:rFonts w:eastAsia="Times New Roman" w:cstheme="minorHAnsi"/>
          <w:bCs/>
          <w:sz w:val="24"/>
          <w:szCs w:val="24"/>
        </w:rPr>
        <w:t xml:space="preserve">Parlare di scandalo nella Chiesa in questo tempo significa anche avere il coraggio di parlare del drammatico tema della pedofilia. Lo scandalo nella Chiesa c’è, ma c’è anche la </w:t>
      </w:r>
      <w:r w:rsidR="00914F90">
        <w:rPr>
          <w:rFonts w:eastAsia="Times New Roman" w:cstheme="minorHAnsi"/>
          <w:bCs/>
          <w:sz w:val="24"/>
          <w:szCs w:val="24"/>
        </w:rPr>
        <w:t>v</w:t>
      </w:r>
      <w:r w:rsidRPr="00E61794">
        <w:rPr>
          <w:rFonts w:eastAsia="Times New Roman" w:cstheme="minorHAnsi"/>
          <w:bCs/>
          <w:sz w:val="24"/>
          <w:szCs w:val="24"/>
        </w:rPr>
        <w:t xml:space="preserve">olontà di affrontarlo, di non nascondersi. La Chiesa di Francia è un caso che può essere significativo: era una Chiesa morente, ma la recente decisione di risolvere la questione degli abusi ha </w:t>
      </w:r>
      <w:r w:rsidR="00914F90">
        <w:rPr>
          <w:rFonts w:eastAsia="Times New Roman" w:cstheme="minorHAnsi"/>
          <w:bCs/>
          <w:sz w:val="24"/>
          <w:szCs w:val="24"/>
        </w:rPr>
        <w:t xml:space="preserve">permesso che </w:t>
      </w:r>
      <w:r w:rsidRPr="00E61794">
        <w:rPr>
          <w:rFonts w:eastAsia="Times New Roman" w:cstheme="minorHAnsi"/>
          <w:bCs/>
          <w:sz w:val="24"/>
          <w:szCs w:val="24"/>
        </w:rPr>
        <w:t>alcuni germogli di rinascita e di coerenza con i valori autentici del Vangelo</w:t>
      </w:r>
      <w:r w:rsidR="00914F90">
        <w:rPr>
          <w:rFonts w:eastAsia="Times New Roman" w:cstheme="minorHAnsi"/>
          <w:bCs/>
          <w:sz w:val="24"/>
          <w:szCs w:val="24"/>
        </w:rPr>
        <w:t xml:space="preserve"> potessero manifestarsi.</w:t>
      </w:r>
      <w:r w:rsidR="00AC1A94" w:rsidRPr="00AC1A94">
        <w:rPr>
          <w:rFonts w:eastAsia="Times New Roman" w:cstheme="minorHAnsi"/>
          <w:bCs/>
          <w:noProof/>
          <w:sz w:val="24"/>
          <w:szCs w:val="24"/>
        </w:rPr>
        <w:drawing>
          <wp:anchor distT="0" distB="0" distL="114300" distR="114300" simplePos="0" relativeHeight="251658752" behindDoc="1" locked="0" layoutInCell="1" allowOverlap="1" wp14:anchorId="040A97A5" wp14:editId="48933868">
            <wp:simplePos x="0" y="0"/>
            <wp:positionH relativeFrom="column">
              <wp:posOffset>2540</wp:posOffset>
            </wp:positionH>
            <wp:positionV relativeFrom="paragraph">
              <wp:posOffset>3810</wp:posOffset>
            </wp:positionV>
            <wp:extent cx="1209675" cy="1045845"/>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045845"/>
                    </a:xfrm>
                    <a:prstGeom prst="rect">
                      <a:avLst/>
                    </a:prstGeom>
                  </pic:spPr>
                </pic:pic>
              </a:graphicData>
            </a:graphic>
          </wp:anchor>
        </w:drawing>
      </w:r>
    </w:p>
    <w:p w14:paraId="64232023" w14:textId="7CC4AE4A" w:rsidR="00397F3D" w:rsidRPr="00E263EA" w:rsidRDefault="00397F3D" w:rsidP="00873E8B">
      <w:pPr>
        <w:shd w:val="clear" w:color="auto" w:fill="C1E50D"/>
        <w:suppressAutoHyphens/>
        <w:spacing w:after="0" w:line="240" w:lineRule="auto"/>
        <w:jc w:val="both"/>
        <w:rPr>
          <w:rFonts w:cstheme="minorHAnsi"/>
          <w:b/>
          <w:sz w:val="24"/>
          <w:szCs w:val="24"/>
        </w:rPr>
      </w:pPr>
      <w:r w:rsidRPr="00E263EA">
        <w:rPr>
          <w:rFonts w:cstheme="minorHAnsi"/>
          <w:b/>
          <w:sz w:val="24"/>
          <w:szCs w:val="24"/>
        </w:rPr>
        <w:lastRenderedPageBreak/>
        <w:t>Il testimone</w:t>
      </w:r>
    </w:p>
    <w:p w14:paraId="205F424C" w14:textId="77777777" w:rsidR="004D7D96" w:rsidRPr="002D7901" w:rsidRDefault="004D7D96" w:rsidP="00C540CA">
      <w:pPr>
        <w:suppressAutoHyphens/>
        <w:spacing w:after="0" w:line="240" w:lineRule="auto"/>
        <w:jc w:val="both"/>
        <w:rPr>
          <w:rFonts w:cstheme="minorHAnsi"/>
          <w:b/>
          <w:sz w:val="12"/>
          <w:szCs w:val="12"/>
        </w:rPr>
      </w:pPr>
    </w:p>
    <w:p w14:paraId="151946F8" w14:textId="77777777" w:rsidR="00E61794" w:rsidRPr="00E61794" w:rsidRDefault="00E61794" w:rsidP="00E61794">
      <w:pPr>
        <w:spacing w:after="0" w:line="240" w:lineRule="auto"/>
        <w:jc w:val="both"/>
        <w:rPr>
          <w:bCs/>
          <w:noProof/>
          <w:sz w:val="24"/>
          <w:szCs w:val="24"/>
        </w:rPr>
      </w:pPr>
      <w:r w:rsidRPr="00E61794">
        <w:rPr>
          <w:bCs/>
          <w:noProof/>
          <w:sz w:val="24"/>
          <w:szCs w:val="24"/>
        </w:rPr>
        <w:t xml:space="preserve">Monica Graziana Contraffatto è una giovane bersagliera, appartenente alla squadra paraolimpica nella disciplina dei 100 metri. Quest’estate a Tokio ha vinto la medaglia di bronzo e l’ha dedicata all’Afghanistan, Paese dove ha prestato servizio come militare nel 2012 e dove ha perso una gamba. “Voglio dedicare la mia medaglia a quell'altro Paese che mi ha tolto qualcosa ma in realtà mi ha dato tanto”. Queste sue parole dimostrano il coraggio di affrontare la vita con consapevolezza e fiducia, sapendo trarre anche dalle situazioni difficili un insegnamento prezioso. </w:t>
      </w:r>
    </w:p>
    <w:p w14:paraId="2097993A" w14:textId="77777777" w:rsidR="00F87FBC" w:rsidRPr="002D7901" w:rsidRDefault="00F87FBC" w:rsidP="002238B1">
      <w:pPr>
        <w:spacing w:after="0" w:line="240" w:lineRule="auto"/>
        <w:jc w:val="both"/>
        <w:rPr>
          <w:b/>
          <w:bCs/>
          <w:noProof/>
          <w:sz w:val="24"/>
          <w:szCs w:val="24"/>
        </w:rPr>
      </w:pPr>
    </w:p>
    <w:p w14:paraId="1E186FA4" w14:textId="2138D680" w:rsidR="00552AF1" w:rsidRPr="004532F6" w:rsidRDefault="00552AF1" w:rsidP="00F87FBC">
      <w:pPr>
        <w:spacing w:after="0" w:line="240" w:lineRule="auto"/>
        <w:jc w:val="center"/>
        <w:rPr>
          <w:bCs/>
          <w:noProof/>
          <w:sz w:val="24"/>
          <w:szCs w:val="24"/>
          <w:highlight w:val="yellow"/>
        </w:rPr>
      </w:pPr>
    </w:p>
    <w:p w14:paraId="06CE697C" w14:textId="77777777" w:rsidR="00AB4EB4" w:rsidRPr="00E263EA" w:rsidRDefault="00D568FA" w:rsidP="003F3C56">
      <w:pPr>
        <w:shd w:val="clear" w:color="auto" w:fill="C1E50D"/>
        <w:suppressAutoHyphens/>
        <w:spacing w:after="0" w:line="240" w:lineRule="auto"/>
        <w:jc w:val="both"/>
        <w:rPr>
          <w:rFonts w:cstheme="minorHAnsi"/>
          <w:b/>
          <w:sz w:val="24"/>
          <w:szCs w:val="24"/>
        </w:rPr>
      </w:pPr>
      <w:r w:rsidRPr="00E263EA">
        <w:rPr>
          <w:b/>
          <w:bCs/>
          <w:sz w:val="24"/>
          <w:szCs w:val="24"/>
        </w:rPr>
        <w:t>L</w:t>
      </w:r>
      <w:r w:rsidR="00BB5D37" w:rsidRPr="00E263EA">
        <w:rPr>
          <w:rFonts w:cstheme="minorHAnsi"/>
          <w:b/>
          <w:sz w:val="24"/>
          <w:szCs w:val="24"/>
        </w:rPr>
        <w:t>a sua Parola diventa la nostra preghiera</w:t>
      </w:r>
    </w:p>
    <w:p w14:paraId="4881FE44" w14:textId="77777777" w:rsidR="00650DC3" w:rsidRDefault="00A15BCD" w:rsidP="00A15BCD">
      <w:pPr>
        <w:spacing w:after="0" w:line="240" w:lineRule="auto"/>
        <w:jc w:val="both"/>
        <w:rPr>
          <w:rFonts w:cstheme="minorHAnsi"/>
          <w:sz w:val="24"/>
          <w:szCs w:val="24"/>
        </w:rPr>
      </w:pPr>
      <w:bookmarkStart w:id="2" w:name="_Hlk55297109"/>
      <w:r w:rsidRPr="00A15BCD">
        <w:rPr>
          <w:rFonts w:cstheme="minorHAnsi"/>
          <w:sz w:val="24"/>
          <w:szCs w:val="24"/>
        </w:rPr>
        <w:t>La tua vita e questa Parola oggi si incontrano e può nascerne una preghiera</w:t>
      </w:r>
      <w:r w:rsidR="00650DC3">
        <w:rPr>
          <w:rFonts w:cstheme="minorHAnsi"/>
          <w:sz w:val="24"/>
          <w:szCs w:val="24"/>
        </w:rPr>
        <w:t xml:space="preserve">. </w:t>
      </w:r>
    </w:p>
    <w:p w14:paraId="5ADF37A6" w14:textId="012D38F9" w:rsidR="00A15BCD" w:rsidRPr="00A15BCD" w:rsidRDefault="00650DC3" w:rsidP="00A15BCD">
      <w:pPr>
        <w:spacing w:after="0" w:line="240" w:lineRule="auto"/>
        <w:jc w:val="both"/>
        <w:rPr>
          <w:rFonts w:cstheme="minorHAnsi"/>
          <w:sz w:val="24"/>
          <w:szCs w:val="24"/>
        </w:rPr>
      </w:pPr>
      <w:r>
        <w:rPr>
          <w:rFonts w:cstheme="minorHAnsi"/>
          <w:sz w:val="24"/>
          <w:szCs w:val="24"/>
        </w:rPr>
        <w:t>Q</w:t>
      </w:r>
      <w:r w:rsidR="00A15BCD" w:rsidRPr="00A15BCD">
        <w:rPr>
          <w:rFonts w:cstheme="minorHAnsi"/>
          <w:sz w:val="24"/>
          <w:szCs w:val="24"/>
        </w:rPr>
        <w:t xml:space="preserve">uale aspetto della tua vita </w:t>
      </w:r>
      <w:r>
        <w:rPr>
          <w:rFonts w:cstheme="minorHAnsi"/>
          <w:sz w:val="24"/>
          <w:szCs w:val="24"/>
        </w:rPr>
        <w:t xml:space="preserve">senti risuonare </w:t>
      </w:r>
      <w:r w:rsidR="00A15BCD" w:rsidRPr="00A15BCD">
        <w:rPr>
          <w:rFonts w:cstheme="minorHAnsi"/>
          <w:sz w:val="24"/>
          <w:szCs w:val="24"/>
        </w:rPr>
        <w:t xml:space="preserve">questa Parola? Prova a dare forma ai tuoi pensieri e trasformarli in preghiera di lode, di ringraziamento, di perdono, di supplica, di intercessione. Se vuoi, puoi condividere in gruppo la tua preghiera. </w:t>
      </w:r>
    </w:p>
    <w:p w14:paraId="4066C926" w14:textId="77777777" w:rsidR="00A15BCD" w:rsidRPr="00A15BCD" w:rsidRDefault="00A15BCD" w:rsidP="00A15BCD">
      <w:pPr>
        <w:spacing w:after="0" w:line="240" w:lineRule="auto"/>
        <w:jc w:val="both"/>
        <w:rPr>
          <w:rFonts w:cstheme="minorHAnsi"/>
          <w:sz w:val="24"/>
          <w:szCs w:val="24"/>
        </w:rPr>
      </w:pPr>
    </w:p>
    <w:p w14:paraId="423F9B95" w14:textId="17EF2E23" w:rsidR="00A15BCD" w:rsidRPr="00650DC3" w:rsidRDefault="00A15BCD" w:rsidP="00A15BCD">
      <w:pPr>
        <w:numPr>
          <w:ilvl w:val="0"/>
          <w:numId w:val="4"/>
        </w:numPr>
        <w:spacing w:after="0" w:line="240" w:lineRule="auto"/>
        <w:jc w:val="both"/>
        <w:rPr>
          <w:rFonts w:cstheme="minorHAnsi"/>
          <w:bCs/>
          <w:i/>
          <w:sz w:val="24"/>
          <w:szCs w:val="24"/>
        </w:rPr>
      </w:pPr>
      <w:r w:rsidRPr="00A15BCD">
        <w:rPr>
          <w:rFonts w:cstheme="minorHAnsi"/>
          <w:sz w:val="24"/>
          <w:szCs w:val="24"/>
        </w:rPr>
        <w:t>Quale preghiera nasce spontanea nel tuo cuore a partire da questo Vangelo? Fai sgorgare liberamente la tua preghiera …</w:t>
      </w:r>
    </w:p>
    <w:p w14:paraId="4DC9C2F1" w14:textId="77777777" w:rsidR="00650DC3" w:rsidRPr="00A15BCD" w:rsidRDefault="00650DC3" w:rsidP="00650DC3">
      <w:pPr>
        <w:spacing w:after="0" w:line="240" w:lineRule="auto"/>
        <w:ind w:left="720"/>
        <w:jc w:val="both"/>
        <w:rPr>
          <w:rFonts w:cstheme="minorHAnsi"/>
          <w:bCs/>
          <w:i/>
          <w:sz w:val="24"/>
          <w:szCs w:val="24"/>
        </w:rPr>
      </w:pPr>
    </w:p>
    <w:p w14:paraId="1D4088BC" w14:textId="2798C47B" w:rsidR="00A15BCD" w:rsidRPr="00A15BCD" w:rsidRDefault="00A15BCD" w:rsidP="00A15BCD">
      <w:pPr>
        <w:numPr>
          <w:ilvl w:val="0"/>
          <w:numId w:val="4"/>
        </w:numPr>
        <w:spacing w:after="0" w:line="240" w:lineRule="auto"/>
        <w:jc w:val="both"/>
        <w:rPr>
          <w:rFonts w:cstheme="minorHAnsi"/>
          <w:b/>
          <w:sz w:val="24"/>
          <w:szCs w:val="24"/>
        </w:rPr>
      </w:pPr>
      <w:r w:rsidRPr="00A15BCD">
        <w:rPr>
          <w:rFonts w:cstheme="minorHAnsi"/>
          <w:sz w:val="24"/>
          <w:szCs w:val="24"/>
        </w:rPr>
        <w:t>Chiedi al Signore di aiutarti ad avere uno sguardo diverso sulla tua vita. Prova a ringraziarlo per...</w:t>
      </w:r>
    </w:p>
    <w:bookmarkEnd w:id="2"/>
    <w:p w14:paraId="517719DC" w14:textId="410DFCAB" w:rsidR="00A15BCD" w:rsidRDefault="00A15BCD" w:rsidP="00A15BCD">
      <w:pPr>
        <w:pStyle w:val="Paragrafoelenco"/>
        <w:spacing w:after="0" w:line="240" w:lineRule="auto"/>
        <w:jc w:val="center"/>
        <w:rPr>
          <w:bCs/>
          <w:i/>
          <w:sz w:val="23"/>
          <w:szCs w:val="23"/>
        </w:rPr>
      </w:pPr>
    </w:p>
    <w:p w14:paraId="50A2FDCB" w14:textId="77777777" w:rsidR="00650DC3" w:rsidRDefault="00650DC3" w:rsidP="00A15BCD">
      <w:pPr>
        <w:pStyle w:val="Paragrafoelenco"/>
        <w:spacing w:after="0" w:line="240" w:lineRule="auto"/>
        <w:jc w:val="center"/>
        <w:rPr>
          <w:bCs/>
          <w:i/>
          <w:sz w:val="23"/>
          <w:szCs w:val="23"/>
        </w:rPr>
      </w:pPr>
    </w:p>
    <w:p w14:paraId="2FB3AB92" w14:textId="77777777" w:rsidR="00A15BCD" w:rsidRPr="00293275" w:rsidRDefault="00A15BCD" w:rsidP="00A15BCD">
      <w:pPr>
        <w:pStyle w:val="Paragrafoelenco"/>
        <w:spacing w:after="0" w:line="240" w:lineRule="auto"/>
        <w:jc w:val="center"/>
        <w:rPr>
          <w:bCs/>
          <w:i/>
          <w:sz w:val="24"/>
          <w:szCs w:val="24"/>
        </w:rPr>
      </w:pPr>
      <w:r w:rsidRPr="00293275">
        <w:rPr>
          <w:bCs/>
          <w:i/>
          <w:sz w:val="24"/>
          <w:szCs w:val="24"/>
        </w:rPr>
        <w:t>oppure prega con le parole del salmo</w:t>
      </w:r>
      <w:bookmarkStart w:id="3" w:name="_Hlk58590543"/>
    </w:p>
    <w:p w14:paraId="48B06CD7" w14:textId="2AB66632" w:rsidR="00A15BCD" w:rsidRDefault="00A15BCD" w:rsidP="00A15BCD">
      <w:pPr>
        <w:pStyle w:val="Paragrafoelenco"/>
        <w:spacing w:after="0" w:line="240" w:lineRule="auto"/>
        <w:jc w:val="center"/>
        <w:rPr>
          <w:b/>
          <w:bCs/>
          <w:sz w:val="24"/>
          <w:szCs w:val="24"/>
        </w:rPr>
      </w:pPr>
    </w:p>
    <w:p w14:paraId="327B58E4" w14:textId="5048634D" w:rsidR="00650DC3" w:rsidRDefault="00650DC3">
      <w:pPr>
        <w:rPr>
          <w:rFonts w:eastAsiaTheme="minorHAnsi"/>
          <w:b/>
          <w:bCs/>
          <w:sz w:val="24"/>
          <w:szCs w:val="24"/>
          <w:lang w:eastAsia="en-US"/>
        </w:rPr>
      </w:pPr>
      <w:r>
        <w:rPr>
          <w:b/>
          <w:bCs/>
          <w:sz w:val="24"/>
          <w:szCs w:val="24"/>
        </w:rPr>
        <w:br w:type="page"/>
      </w:r>
    </w:p>
    <w:p w14:paraId="04167351" w14:textId="77777777" w:rsidR="00650DC3" w:rsidRPr="00293275" w:rsidRDefault="00650DC3" w:rsidP="00A15BCD">
      <w:pPr>
        <w:pStyle w:val="Paragrafoelenco"/>
        <w:spacing w:after="0" w:line="240" w:lineRule="auto"/>
        <w:jc w:val="center"/>
        <w:rPr>
          <w:b/>
          <w:bCs/>
          <w:sz w:val="24"/>
          <w:szCs w:val="24"/>
        </w:rPr>
      </w:pPr>
    </w:p>
    <w:p w14:paraId="49364E54" w14:textId="389FDCDB" w:rsidR="00A15BCD" w:rsidRPr="00293275" w:rsidRDefault="00A15BCD" w:rsidP="00A15BCD">
      <w:pPr>
        <w:pStyle w:val="Paragrafoelenco"/>
        <w:spacing w:after="0" w:line="240" w:lineRule="auto"/>
        <w:ind w:left="284"/>
        <w:jc w:val="both"/>
        <w:rPr>
          <w:bCs/>
          <w:i/>
          <w:sz w:val="24"/>
          <w:szCs w:val="24"/>
        </w:rPr>
      </w:pPr>
      <w:r w:rsidRPr="00293275">
        <w:rPr>
          <w:b/>
          <w:bCs/>
          <w:sz w:val="24"/>
          <w:szCs w:val="24"/>
        </w:rPr>
        <w:t xml:space="preserve"> </w:t>
      </w:r>
      <w:r w:rsidRPr="00293275">
        <w:rPr>
          <w:b/>
          <w:bCs/>
          <w:sz w:val="24"/>
          <w:szCs w:val="24"/>
        </w:rPr>
        <w:t xml:space="preserve">Salmo </w:t>
      </w:r>
      <w:r w:rsidRPr="00293275">
        <w:rPr>
          <w:b/>
          <w:bCs/>
          <w:sz w:val="24"/>
          <w:szCs w:val="24"/>
        </w:rPr>
        <w:t>146,5-10</w:t>
      </w:r>
      <w:r w:rsidRPr="00293275">
        <w:rPr>
          <w:b/>
          <w:bCs/>
          <w:sz w:val="24"/>
          <w:szCs w:val="24"/>
        </w:rPr>
        <w:t xml:space="preserve"> (</w:t>
      </w:r>
      <w:r w:rsidRPr="00293275">
        <w:rPr>
          <w:b/>
          <w:bCs/>
          <w:sz w:val="24"/>
          <w:szCs w:val="24"/>
        </w:rPr>
        <w:t>147</w:t>
      </w:r>
      <w:r w:rsidRPr="00293275">
        <w:rPr>
          <w:b/>
          <w:bCs/>
          <w:sz w:val="24"/>
          <w:szCs w:val="24"/>
        </w:rPr>
        <w:t>)</w:t>
      </w:r>
    </w:p>
    <w:bookmarkEnd w:id="3"/>
    <w:p w14:paraId="11A2374C" w14:textId="77777777" w:rsidR="00465C82" w:rsidRPr="00293275" w:rsidRDefault="00465C82" w:rsidP="00465C82">
      <w:pPr>
        <w:spacing w:after="0" w:line="240" w:lineRule="auto"/>
        <w:ind w:left="360"/>
        <w:rPr>
          <w:bCs/>
          <w:sz w:val="24"/>
          <w:szCs w:val="24"/>
        </w:rPr>
      </w:pPr>
    </w:p>
    <w:p w14:paraId="62E115A9" w14:textId="7D93293E" w:rsidR="00465C82" w:rsidRPr="00293275" w:rsidRDefault="00465C82" w:rsidP="00465C82">
      <w:pPr>
        <w:spacing w:after="0" w:line="240" w:lineRule="auto"/>
        <w:ind w:left="360"/>
        <w:rPr>
          <w:bCs/>
          <w:sz w:val="24"/>
          <w:szCs w:val="24"/>
        </w:rPr>
      </w:pPr>
      <w:r w:rsidRPr="00293275">
        <w:rPr>
          <w:bCs/>
          <w:sz w:val="24"/>
          <w:szCs w:val="24"/>
        </w:rPr>
        <w:t>Beato chi ha per aiuto il Dio di Giacobbe:</w:t>
      </w:r>
    </w:p>
    <w:p w14:paraId="7008E0BD" w14:textId="77777777" w:rsidR="00465C82" w:rsidRPr="00293275" w:rsidRDefault="00465C82" w:rsidP="00465C82">
      <w:pPr>
        <w:spacing w:after="0" w:line="240" w:lineRule="auto"/>
        <w:ind w:left="360"/>
        <w:rPr>
          <w:bCs/>
          <w:sz w:val="24"/>
          <w:szCs w:val="24"/>
        </w:rPr>
      </w:pPr>
      <w:r w:rsidRPr="00293275">
        <w:rPr>
          <w:bCs/>
          <w:sz w:val="24"/>
          <w:szCs w:val="24"/>
        </w:rPr>
        <w:t>la sua speranza è nel Signore suo Dio,</w:t>
      </w:r>
    </w:p>
    <w:p w14:paraId="1FA2A587" w14:textId="77777777" w:rsidR="00465C82" w:rsidRPr="00293275" w:rsidRDefault="00465C82" w:rsidP="00465C82">
      <w:pPr>
        <w:spacing w:after="0" w:line="240" w:lineRule="auto"/>
        <w:ind w:left="360"/>
        <w:rPr>
          <w:bCs/>
          <w:sz w:val="24"/>
          <w:szCs w:val="24"/>
        </w:rPr>
      </w:pPr>
    </w:p>
    <w:p w14:paraId="3DB4F10D" w14:textId="2AF61EDF" w:rsidR="00465C82" w:rsidRPr="00293275" w:rsidRDefault="00465C82" w:rsidP="00465C82">
      <w:pPr>
        <w:spacing w:after="0" w:line="240" w:lineRule="auto"/>
        <w:ind w:left="360"/>
        <w:rPr>
          <w:bCs/>
          <w:sz w:val="24"/>
          <w:szCs w:val="24"/>
        </w:rPr>
      </w:pPr>
      <w:r w:rsidRPr="00293275">
        <w:rPr>
          <w:bCs/>
          <w:sz w:val="24"/>
          <w:szCs w:val="24"/>
        </w:rPr>
        <w:t>che ha fatto il cielo e la terra,</w:t>
      </w:r>
    </w:p>
    <w:p w14:paraId="619064B9" w14:textId="77777777" w:rsidR="00465C82" w:rsidRPr="00293275" w:rsidRDefault="00465C82" w:rsidP="00465C82">
      <w:pPr>
        <w:spacing w:after="0" w:line="240" w:lineRule="auto"/>
        <w:ind w:left="360"/>
        <w:rPr>
          <w:bCs/>
          <w:sz w:val="24"/>
          <w:szCs w:val="24"/>
        </w:rPr>
      </w:pPr>
      <w:r w:rsidRPr="00293275">
        <w:rPr>
          <w:bCs/>
          <w:sz w:val="24"/>
          <w:szCs w:val="24"/>
        </w:rPr>
        <w:t>il mare e quanto contiene,</w:t>
      </w:r>
    </w:p>
    <w:p w14:paraId="7B7507B6" w14:textId="77777777" w:rsidR="00465C82" w:rsidRPr="00293275" w:rsidRDefault="00465C82" w:rsidP="00465C82">
      <w:pPr>
        <w:spacing w:after="0" w:line="240" w:lineRule="auto"/>
        <w:ind w:left="360"/>
        <w:rPr>
          <w:bCs/>
          <w:sz w:val="24"/>
          <w:szCs w:val="24"/>
        </w:rPr>
      </w:pPr>
      <w:r w:rsidRPr="00293275">
        <w:rPr>
          <w:bCs/>
          <w:sz w:val="24"/>
          <w:szCs w:val="24"/>
        </w:rPr>
        <w:t>che rimane fedele per sempre,</w:t>
      </w:r>
    </w:p>
    <w:p w14:paraId="53B5D0A5" w14:textId="77777777" w:rsidR="00465C82" w:rsidRPr="00293275" w:rsidRDefault="00465C82" w:rsidP="00465C82">
      <w:pPr>
        <w:spacing w:after="0" w:line="240" w:lineRule="auto"/>
        <w:ind w:left="360"/>
        <w:rPr>
          <w:bCs/>
          <w:sz w:val="24"/>
          <w:szCs w:val="24"/>
        </w:rPr>
      </w:pPr>
    </w:p>
    <w:p w14:paraId="011229C7" w14:textId="28A613D2" w:rsidR="00465C82" w:rsidRPr="00293275" w:rsidRDefault="00465C82" w:rsidP="00465C82">
      <w:pPr>
        <w:spacing w:after="0" w:line="240" w:lineRule="auto"/>
        <w:ind w:left="360"/>
        <w:rPr>
          <w:bCs/>
          <w:sz w:val="24"/>
          <w:szCs w:val="24"/>
        </w:rPr>
      </w:pPr>
      <w:r w:rsidRPr="00293275">
        <w:rPr>
          <w:bCs/>
          <w:sz w:val="24"/>
          <w:szCs w:val="24"/>
        </w:rPr>
        <w:t>rende giustizia agli oppressi,</w:t>
      </w:r>
    </w:p>
    <w:p w14:paraId="30D976FC" w14:textId="77777777" w:rsidR="00465C82" w:rsidRPr="00293275" w:rsidRDefault="00465C82" w:rsidP="00465C82">
      <w:pPr>
        <w:spacing w:after="0" w:line="240" w:lineRule="auto"/>
        <w:ind w:left="360"/>
        <w:rPr>
          <w:bCs/>
          <w:sz w:val="24"/>
          <w:szCs w:val="24"/>
        </w:rPr>
      </w:pPr>
      <w:r w:rsidRPr="00293275">
        <w:rPr>
          <w:bCs/>
          <w:sz w:val="24"/>
          <w:szCs w:val="24"/>
        </w:rPr>
        <w:t>dà il pane agli affamati.</w:t>
      </w:r>
    </w:p>
    <w:p w14:paraId="21B66429" w14:textId="77777777" w:rsidR="00465C82" w:rsidRPr="00293275" w:rsidRDefault="00465C82" w:rsidP="00465C82">
      <w:pPr>
        <w:spacing w:after="0" w:line="240" w:lineRule="auto"/>
        <w:ind w:left="360"/>
        <w:rPr>
          <w:bCs/>
          <w:sz w:val="24"/>
          <w:szCs w:val="24"/>
        </w:rPr>
      </w:pPr>
      <w:r w:rsidRPr="00293275">
        <w:rPr>
          <w:bCs/>
          <w:sz w:val="24"/>
          <w:szCs w:val="24"/>
        </w:rPr>
        <w:t>Il Signore libera i prigionieri,</w:t>
      </w:r>
    </w:p>
    <w:p w14:paraId="6D2D4A3A" w14:textId="77777777" w:rsidR="00465C82" w:rsidRPr="00293275" w:rsidRDefault="00465C82" w:rsidP="00465C82">
      <w:pPr>
        <w:spacing w:after="0" w:line="240" w:lineRule="auto"/>
        <w:ind w:left="360"/>
        <w:rPr>
          <w:bCs/>
          <w:sz w:val="24"/>
          <w:szCs w:val="24"/>
        </w:rPr>
      </w:pPr>
    </w:p>
    <w:p w14:paraId="7D8586A5" w14:textId="3E42A103" w:rsidR="00465C82" w:rsidRPr="00293275" w:rsidRDefault="00465C82" w:rsidP="00465C82">
      <w:pPr>
        <w:spacing w:after="0" w:line="240" w:lineRule="auto"/>
        <w:ind w:left="360"/>
        <w:rPr>
          <w:bCs/>
          <w:sz w:val="24"/>
          <w:szCs w:val="24"/>
        </w:rPr>
      </w:pPr>
      <w:r w:rsidRPr="00293275">
        <w:rPr>
          <w:bCs/>
          <w:sz w:val="24"/>
          <w:szCs w:val="24"/>
        </w:rPr>
        <w:t>il Signore ridona la vista ai ciechi,</w:t>
      </w:r>
    </w:p>
    <w:p w14:paraId="068B5C02" w14:textId="77777777" w:rsidR="00465C82" w:rsidRPr="00293275" w:rsidRDefault="00465C82" w:rsidP="00465C82">
      <w:pPr>
        <w:spacing w:after="0" w:line="240" w:lineRule="auto"/>
        <w:ind w:left="360"/>
        <w:rPr>
          <w:bCs/>
          <w:sz w:val="24"/>
          <w:szCs w:val="24"/>
        </w:rPr>
      </w:pPr>
      <w:r w:rsidRPr="00293275">
        <w:rPr>
          <w:bCs/>
          <w:sz w:val="24"/>
          <w:szCs w:val="24"/>
        </w:rPr>
        <w:t>il Signore rialza chi è caduto,</w:t>
      </w:r>
    </w:p>
    <w:p w14:paraId="2B557A24" w14:textId="77777777" w:rsidR="00465C82" w:rsidRPr="00293275" w:rsidRDefault="00465C82" w:rsidP="00465C82">
      <w:pPr>
        <w:spacing w:after="0" w:line="240" w:lineRule="auto"/>
        <w:ind w:left="360"/>
        <w:rPr>
          <w:bCs/>
          <w:sz w:val="24"/>
          <w:szCs w:val="24"/>
        </w:rPr>
      </w:pPr>
      <w:r w:rsidRPr="00293275">
        <w:rPr>
          <w:bCs/>
          <w:sz w:val="24"/>
          <w:szCs w:val="24"/>
        </w:rPr>
        <w:t>il Signore ama i giusti,</w:t>
      </w:r>
    </w:p>
    <w:p w14:paraId="093B8083" w14:textId="77777777" w:rsidR="00465C82" w:rsidRPr="00293275" w:rsidRDefault="00465C82" w:rsidP="00465C82">
      <w:pPr>
        <w:spacing w:after="0" w:line="240" w:lineRule="auto"/>
        <w:ind w:left="360"/>
        <w:rPr>
          <w:bCs/>
          <w:sz w:val="24"/>
          <w:szCs w:val="24"/>
        </w:rPr>
      </w:pPr>
    </w:p>
    <w:p w14:paraId="4ABDD55D" w14:textId="17A061FC" w:rsidR="00465C82" w:rsidRPr="00293275" w:rsidRDefault="00465C82" w:rsidP="00465C82">
      <w:pPr>
        <w:spacing w:after="0" w:line="240" w:lineRule="auto"/>
        <w:ind w:left="360"/>
        <w:rPr>
          <w:bCs/>
          <w:sz w:val="24"/>
          <w:szCs w:val="24"/>
        </w:rPr>
      </w:pPr>
      <w:r w:rsidRPr="00293275">
        <w:rPr>
          <w:bCs/>
          <w:sz w:val="24"/>
          <w:szCs w:val="24"/>
        </w:rPr>
        <w:t>il Signore protegge i forestieri,</w:t>
      </w:r>
    </w:p>
    <w:p w14:paraId="6FAF3E54" w14:textId="77777777" w:rsidR="00465C82" w:rsidRPr="00293275" w:rsidRDefault="00465C82" w:rsidP="00465C82">
      <w:pPr>
        <w:spacing w:after="0" w:line="240" w:lineRule="auto"/>
        <w:ind w:left="360"/>
        <w:rPr>
          <w:bCs/>
          <w:sz w:val="24"/>
          <w:szCs w:val="24"/>
        </w:rPr>
      </w:pPr>
      <w:r w:rsidRPr="00293275">
        <w:rPr>
          <w:bCs/>
          <w:sz w:val="24"/>
          <w:szCs w:val="24"/>
        </w:rPr>
        <w:t>egli sostiene l'orfano e la vedova,</w:t>
      </w:r>
    </w:p>
    <w:p w14:paraId="30F70BC9" w14:textId="77777777" w:rsidR="00465C82" w:rsidRPr="00293275" w:rsidRDefault="00465C82" w:rsidP="00465C82">
      <w:pPr>
        <w:spacing w:after="0" w:line="240" w:lineRule="auto"/>
        <w:ind w:left="360"/>
        <w:rPr>
          <w:bCs/>
          <w:sz w:val="24"/>
          <w:szCs w:val="24"/>
        </w:rPr>
      </w:pPr>
      <w:r w:rsidRPr="00293275">
        <w:rPr>
          <w:bCs/>
          <w:sz w:val="24"/>
          <w:szCs w:val="24"/>
        </w:rPr>
        <w:t>ma sconvolge le vie dei malvagi.</w:t>
      </w:r>
    </w:p>
    <w:p w14:paraId="108BEDD2" w14:textId="77777777" w:rsidR="00465C82" w:rsidRPr="00293275" w:rsidRDefault="00465C82" w:rsidP="00465C82">
      <w:pPr>
        <w:spacing w:after="0" w:line="240" w:lineRule="auto"/>
        <w:ind w:left="360"/>
        <w:rPr>
          <w:bCs/>
          <w:sz w:val="24"/>
          <w:szCs w:val="24"/>
        </w:rPr>
      </w:pPr>
    </w:p>
    <w:p w14:paraId="632F55EC" w14:textId="61393C6D" w:rsidR="00465C82" w:rsidRPr="00293275" w:rsidRDefault="00465C82" w:rsidP="00465C82">
      <w:pPr>
        <w:spacing w:after="0" w:line="240" w:lineRule="auto"/>
        <w:ind w:left="360"/>
        <w:rPr>
          <w:bCs/>
          <w:sz w:val="24"/>
          <w:szCs w:val="24"/>
        </w:rPr>
      </w:pPr>
      <w:r w:rsidRPr="00293275">
        <w:rPr>
          <w:bCs/>
          <w:sz w:val="24"/>
          <w:szCs w:val="24"/>
        </w:rPr>
        <w:t>Il Signore regna per sempre,</w:t>
      </w:r>
    </w:p>
    <w:p w14:paraId="2A002743" w14:textId="77777777" w:rsidR="00465C82" w:rsidRPr="00293275" w:rsidRDefault="00465C82" w:rsidP="00465C82">
      <w:pPr>
        <w:spacing w:after="0" w:line="240" w:lineRule="auto"/>
        <w:ind w:left="360"/>
        <w:rPr>
          <w:bCs/>
          <w:sz w:val="24"/>
          <w:szCs w:val="24"/>
        </w:rPr>
      </w:pPr>
      <w:r w:rsidRPr="00293275">
        <w:rPr>
          <w:bCs/>
          <w:sz w:val="24"/>
          <w:szCs w:val="24"/>
        </w:rPr>
        <w:t>il tuo Dio, o Sion, di generazione in generazione.</w:t>
      </w:r>
    </w:p>
    <w:p w14:paraId="00877358" w14:textId="04A271DE" w:rsidR="00A15BCD" w:rsidRPr="00293275" w:rsidRDefault="00465C82" w:rsidP="00465C82">
      <w:pPr>
        <w:spacing w:after="0" w:line="240" w:lineRule="auto"/>
        <w:ind w:left="360"/>
        <w:rPr>
          <w:bCs/>
          <w:i/>
          <w:sz w:val="24"/>
          <w:szCs w:val="24"/>
        </w:rPr>
      </w:pPr>
      <w:r w:rsidRPr="00293275">
        <w:rPr>
          <w:bCs/>
          <w:sz w:val="24"/>
          <w:szCs w:val="24"/>
        </w:rPr>
        <w:t>Alleluia.</w:t>
      </w:r>
    </w:p>
    <w:p w14:paraId="27634D0A" w14:textId="77777777" w:rsidR="00465C82" w:rsidRPr="00293275" w:rsidRDefault="00465C82" w:rsidP="00AC1A94">
      <w:pPr>
        <w:spacing w:after="0" w:line="240" w:lineRule="auto"/>
        <w:jc w:val="center"/>
        <w:rPr>
          <w:bCs/>
          <w:i/>
          <w:sz w:val="24"/>
          <w:szCs w:val="24"/>
        </w:rPr>
      </w:pPr>
    </w:p>
    <w:p w14:paraId="14BE3DFA" w14:textId="77777777" w:rsidR="00650DC3" w:rsidRDefault="00650DC3" w:rsidP="00AC1A94">
      <w:pPr>
        <w:spacing w:after="0" w:line="240" w:lineRule="auto"/>
        <w:jc w:val="center"/>
        <w:rPr>
          <w:bCs/>
          <w:i/>
          <w:sz w:val="24"/>
          <w:szCs w:val="24"/>
        </w:rPr>
      </w:pPr>
    </w:p>
    <w:p w14:paraId="6B6A69FE" w14:textId="2E913C2C" w:rsidR="00784171" w:rsidRPr="00293275" w:rsidRDefault="003503CB" w:rsidP="00AC1A94">
      <w:pPr>
        <w:spacing w:after="0" w:line="240" w:lineRule="auto"/>
        <w:jc w:val="center"/>
        <w:rPr>
          <w:bCs/>
          <w:i/>
          <w:sz w:val="24"/>
          <w:szCs w:val="24"/>
        </w:rPr>
      </w:pPr>
      <w:bookmarkStart w:id="4" w:name="_GoBack"/>
      <w:bookmarkEnd w:id="4"/>
      <w:r w:rsidRPr="00293275">
        <w:rPr>
          <w:bCs/>
          <w:i/>
          <w:sz w:val="24"/>
          <w:szCs w:val="24"/>
        </w:rPr>
        <w:t>o</w:t>
      </w:r>
      <w:r w:rsidR="00784171" w:rsidRPr="00293275">
        <w:rPr>
          <w:bCs/>
          <w:i/>
          <w:sz w:val="24"/>
          <w:szCs w:val="24"/>
        </w:rPr>
        <w:t>ppure insieme intonate un canto</w:t>
      </w:r>
    </w:p>
    <w:sectPr w:rsidR="00784171" w:rsidRPr="00293275"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B5031C"/>
    <w:multiLevelType w:val="hybridMultilevel"/>
    <w:tmpl w:val="0C8EE882"/>
    <w:numStyleLink w:val="Stileimportato1"/>
  </w:abstractNum>
  <w:num w:numId="1">
    <w:abstractNumId w:val="4"/>
  </w:num>
  <w:num w:numId="2">
    <w:abstractNumId w:val="6"/>
  </w:num>
  <w:num w:numId="3">
    <w:abstractNumId w:val="3"/>
  </w:num>
  <w:num w:numId="4">
    <w:abstractNumId w:val="0"/>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3B54"/>
    <w:rsid w:val="00014001"/>
    <w:rsid w:val="0001733F"/>
    <w:rsid w:val="00017CFA"/>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91C"/>
    <w:rsid w:val="000B1A74"/>
    <w:rsid w:val="000B2C48"/>
    <w:rsid w:val="000B6485"/>
    <w:rsid w:val="000C0309"/>
    <w:rsid w:val="000C596D"/>
    <w:rsid w:val="000D3AF3"/>
    <w:rsid w:val="000D7353"/>
    <w:rsid w:val="000D7C0A"/>
    <w:rsid w:val="000F32CD"/>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65C99"/>
    <w:rsid w:val="00174FF9"/>
    <w:rsid w:val="00186007"/>
    <w:rsid w:val="00190E07"/>
    <w:rsid w:val="00192ACD"/>
    <w:rsid w:val="001A7CF3"/>
    <w:rsid w:val="001B49EC"/>
    <w:rsid w:val="001C43BB"/>
    <w:rsid w:val="001D1FD9"/>
    <w:rsid w:val="001E0AC1"/>
    <w:rsid w:val="001E79EE"/>
    <w:rsid w:val="001F062D"/>
    <w:rsid w:val="001F2CE3"/>
    <w:rsid w:val="00201C86"/>
    <w:rsid w:val="00202214"/>
    <w:rsid w:val="00204F52"/>
    <w:rsid w:val="002053AF"/>
    <w:rsid w:val="002105F2"/>
    <w:rsid w:val="0021559E"/>
    <w:rsid w:val="002238B1"/>
    <w:rsid w:val="00224945"/>
    <w:rsid w:val="00224DB2"/>
    <w:rsid w:val="00224E2B"/>
    <w:rsid w:val="002276C7"/>
    <w:rsid w:val="00231389"/>
    <w:rsid w:val="002324B7"/>
    <w:rsid w:val="00241D9D"/>
    <w:rsid w:val="00251246"/>
    <w:rsid w:val="00251711"/>
    <w:rsid w:val="00255CD8"/>
    <w:rsid w:val="002576A4"/>
    <w:rsid w:val="002617AD"/>
    <w:rsid w:val="00266FAA"/>
    <w:rsid w:val="00270828"/>
    <w:rsid w:val="00273E2F"/>
    <w:rsid w:val="00274CC2"/>
    <w:rsid w:val="002765E0"/>
    <w:rsid w:val="00281D8E"/>
    <w:rsid w:val="00292DD5"/>
    <w:rsid w:val="00293275"/>
    <w:rsid w:val="00295BF0"/>
    <w:rsid w:val="002968EF"/>
    <w:rsid w:val="002B3C52"/>
    <w:rsid w:val="002B58D9"/>
    <w:rsid w:val="002C2A26"/>
    <w:rsid w:val="002C72DE"/>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03CB"/>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0A29"/>
    <w:rsid w:val="00552AF1"/>
    <w:rsid w:val="00563B78"/>
    <w:rsid w:val="00577F1F"/>
    <w:rsid w:val="0058181F"/>
    <w:rsid w:val="00586423"/>
    <w:rsid w:val="00587BF6"/>
    <w:rsid w:val="00595BBD"/>
    <w:rsid w:val="005A0C4A"/>
    <w:rsid w:val="005A1A32"/>
    <w:rsid w:val="005A2C53"/>
    <w:rsid w:val="005A466D"/>
    <w:rsid w:val="005B002F"/>
    <w:rsid w:val="005B0E94"/>
    <w:rsid w:val="005B5BA5"/>
    <w:rsid w:val="005C2E88"/>
    <w:rsid w:val="005C5EEC"/>
    <w:rsid w:val="005C61E5"/>
    <w:rsid w:val="005D424E"/>
    <w:rsid w:val="005E17E3"/>
    <w:rsid w:val="005E33D5"/>
    <w:rsid w:val="005F03E6"/>
    <w:rsid w:val="006029ED"/>
    <w:rsid w:val="00614469"/>
    <w:rsid w:val="00615906"/>
    <w:rsid w:val="00622A59"/>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2C30"/>
    <w:rsid w:val="00856DFE"/>
    <w:rsid w:val="00861ACD"/>
    <w:rsid w:val="00873E8B"/>
    <w:rsid w:val="00874150"/>
    <w:rsid w:val="008778E4"/>
    <w:rsid w:val="00882428"/>
    <w:rsid w:val="008832BD"/>
    <w:rsid w:val="008841EF"/>
    <w:rsid w:val="008863B8"/>
    <w:rsid w:val="00895874"/>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4F90"/>
    <w:rsid w:val="00915BBE"/>
    <w:rsid w:val="0091690F"/>
    <w:rsid w:val="009217DC"/>
    <w:rsid w:val="00924299"/>
    <w:rsid w:val="0092436C"/>
    <w:rsid w:val="0092576A"/>
    <w:rsid w:val="009322E3"/>
    <w:rsid w:val="00935F8F"/>
    <w:rsid w:val="00936451"/>
    <w:rsid w:val="00942CBB"/>
    <w:rsid w:val="00947399"/>
    <w:rsid w:val="00951AB3"/>
    <w:rsid w:val="00953559"/>
    <w:rsid w:val="00963F9A"/>
    <w:rsid w:val="0096770D"/>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780E"/>
    <w:rsid w:val="009F2A05"/>
    <w:rsid w:val="009F6A78"/>
    <w:rsid w:val="00A017A5"/>
    <w:rsid w:val="00A05BEB"/>
    <w:rsid w:val="00A06A61"/>
    <w:rsid w:val="00A1110A"/>
    <w:rsid w:val="00A14B28"/>
    <w:rsid w:val="00A15BCD"/>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6C87"/>
    <w:rsid w:val="00B63B8D"/>
    <w:rsid w:val="00B64905"/>
    <w:rsid w:val="00B67C58"/>
    <w:rsid w:val="00B7522B"/>
    <w:rsid w:val="00B77FCC"/>
    <w:rsid w:val="00B8033E"/>
    <w:rsid w:val="00B91BB7"/>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D01999"/>
    <w:rsid w:val="00D02B80"/>
    <w:rsid w:val="00D03DA1"/>
    <w:rsid w:val="00D06CBB"/>
    <w:rsid w:val="00D07825"/>
    <w:rsid w:val="00D10FEB"/>
    <w:rsid w:val="00D13160"/>
    <w:rsid w:val="00D300B8"/>
    <w:rsid w:val="00D31286"/>
    <w:rsid w:val="00D320F0"/>
    <w:rsid w:val="00D410E7"/>
    <w:rsid w:val="00D4412F"/>
    <w:rsid w:val="00D45280"/>
    <w:rsid w:val="00D51411"/>
    <w:rsid w:val="00D568FA"/>
    <w:rsid w:val="00D56C7D"/>
    <w:rsid w:val="00D601A8"/>
    <w:rsid w:val="00D61449"/>
    <w:rsid w:val="00D6246D"/>
    <w:rsid w:val="00D6424E"/>
    <w:rsid w:val="00D67489"/>
    <w:rsid w:val="00D674EF"/>
    <w:rsid w:val="00D92013"/>
    <w:rsid w:val="00DA66A8"/>
    <w:rsid w:val="00DB19C6"/>
    <w:rsid w:val="00DC68B0"/>
    <w:rsid w:val="00DC7BB0"/>
    <w:rsid w:val="00DD222E"/>
    <w:rsid w:val="00DD4FB2"/>
    <w:rsid w:val="00DE635C"/>
    <w:rsid w:val="00DF0840"/>
    <w:rsid w:val="00DF518B"/>
    <w:rsid w:val="00E00622"/>
    <w:rsid w:val="00E027AF"/>
    <w:rsid w:val="00E036D0"/>
    <w:rsid w:val="00E1048E"/>
    <w:rsid w:val="00E10A70"/>
    <w:rsid w:val="00E21439"/>
    <w:rsid w:val="00E263EA"/>
    <w:rsid w:val="00E32F2F"/>
    <w:rsid w:val="00E35BDE"/>
    <w:rsid w:val="00E40D0F"/>
    <w:rsid w:val="00E4564E"/>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E1220-8D88-4B5A-8001-38C73FAB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682</Words>
  <Characters>3888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1007</cp:revision>
  <cp:lastPrinted>2019-10-18T13:18:00Z</cp:lastPrinted>
  <dcterms:created xsi:type="dcterms:W3CDTF">2019-02-17T12:03:00Z</dcterms:created>
  <dcterms:modified xsi:type="dcterms:W3CDTF">2021-12-09T10:53:00Z</dcterms:modified>
</cp:coreProperties>
</file>