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CDAB839" w:rsidR="007B5727" w:rsidRPr="009934D7" w:rsidRDefault="009048A7" w:rsidP="009934D7">
      <w:pPr>
        <w:shd w:val="clear" w:color="auto" w:fill="FFFFFF"/>
        <w:suppressAutoHyphens/>
        <w:spacing w:line="240" w:lineRule="auto"/>
        <w:jc w:val="center"/>
        <w:rPr>
          <w:rFonts w:cstheme="minorHAnsi"/>
          <w:smallCaps/>
          <w:sz w:val="36"/>
          <w:szCs w:val="36"/>
        </w:rPr>
      </w:pPr>
      <w:r w:rsidRPr="00476089">
        <w:rPr>
          <w:rFonts w:cstheme="minorHAnsi"/>
          <w:b/>
          <w:smallCaps/>
          <w:noProof/>
          <w:sz w:val="40"/>
          <w:szCs w:val="40"/>
        </w:rPr>
        <w:drawing>
          <wp:anchor distT="0" distB="0" distL="114300" distR="114300" simplePos="0" relativeHeight="251658240" behindDoc="0" locked="0" layoutInCell="1" allowOverlap="1" wp14:anchorId="5A6B9415" wp14:editId="4D0006AF">
            <wp:simplePos x="0" y="0"/>
            <wp:positionH relativeFrom="column">
              <wp:posOffset>3492500</wp:posOffset>
            </wp:positionH>
            <wp:positionV relativeFrom="paragraph">
              <wp:posOffset>-310515</wp:posOffset>
            </wp:positionV>
            <wp:extent cx="1199515" cy="1034415"/>
            <wp:effectExtent l="133350" t="152400" r="114935" b="127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99515" cy="1034415"/>
                    </a:xfrm>
                    <a:prstGeom prst="rect">
                      <a:avLst/>
                    </a:prstGeom>
                  </pic:spPr>
                </pic:pic>
              </a:graphicData>
            </a:graphic>
            <wp14:sizeRelH relativeFrom="margin">
              <wp14:pctWidth>0</wp14:pctWidth>
            </wp14:sizeRelH>
            <wp14:sizeRelV relativeFrom="margin">
              <wp14:pctHeight>0</wp14:pctHeight>
            </wp14:sizeRelV>
          </wp:anchor>
        </w:drawing>
      </w:r>
      <w:r w:rsidR="00815535">
        <w:rPr>
          <w:rFonts w:cstheme="minorHAnsi"/>
          <w:b/>
          <w:smallCaps/>
          <w:sz w:val="40"/>
          <w:szCs w:val="40"/>
        </w:rPr>
        <w:t>2</w:t>
      </w:r>
      <w:r w:rsidR="009934D7">
        <w:rPr>
          <w:rFonts w:cstheme="minorHAnsi"/>
          <w:b/>
          <w:smallCaps/>
          <w:sz w:val="40"/>
          <w:szCs w:val="40"/>
        </w:rPr>
        <w:t>1</w:t>
      </w:r>
      <w:r w:rsidR="00397F3D" w:rsidRPr="00427EDD">
        <w:rPr>
          <w:rFonts w:cstheme="minorHAnsi"/>
          <w:smallCaps/>
          <w:sz w:val="40"/>
          <w:szCs w:val="40"/>
        </w:rPr>
        <w:t xml:space="preserve">. </w:t>
      </w:r>
      <w:r w:rsidR="00243BFF" w:rsidRPr="00243BFF">
        <w:rPr>
          <w:rFonts w:cstheme="minorHAnsi"/>
          <w:b/>
          <w:smallCaps/>
          <w:sz w:val="40"/>
          <w:szCs w:val="40"/>
        </w:rPr>
        <w:t>Ancora pane</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71BC21B9" w:rsidR="00BC3DE3" w:rsidRPr="00F67A66" w:rsidRDefault="00516DC8" w:rsidP="00A549AC">
      <w:pPr>
        <w:shd w:val="clear" w:color="auto" w:fill="13DF18"/>
        <w:suppressAutoHyphens/>
        <w:spacing w:line="240" w:lineRule="auto"/>
        <w:jc w:val="both"/>
        <w:rPr>
          <w:rFonts w:cstheme="minorHAnsi"/>
          <w:b/>
          <w:sz w:val="23"/>
          <w:szCs w:val="23"/>
        </w:rPr>
      </w:pPr>
      <w:r w:rsidRPr="00F67A66">
        <w:rPr>
          <w:rFonts w:cstheme="minorHAnsi"/>
          <w:b/>
          <w:sz w:val="23"/>
          <w:szCs w:val="23"/>
        </w:rPr>
        <w:t>Dal Vangelo secondo Matteo (</w:t>
      </w:r>
      <w:r w:rsidR="00300111" w:rsidRPr="00F67A66">
        <w:rPr>
          <w:rFonts w:cstheme="minorHAnsi"/>
          <w:b/>
          <w:sz w:val="23"/>
          <w:szCs w:val="23"/>
        </w:rPr>
        <w:t>1</w:t>
      </w:r>
      <w:r w:rsidR="009934D7">
        <w:rPr>
          <w:rFonts w:cstheme="minorHAnsi"/>
          <w:b/>
          <w:sz w:val="23"/>
          <w:szCs w:val="23"/>
        </w:rPr>
        <w:t>4</w:t>
      </w:r>
      <w:r w:rsidR="00300111" w:rsidRPr="00F67A66">
        <w:rPr>
          <w:rFonts w:cstheme="minorHAnsi"/>
          <w:b/>
          <w:sz w:val="23"/>
          <w:szCs w:val="23"/>
        </w:rPr>
        <w:t>,</w:t>
      </w:r>
      <w:r w:rsidR="009934D7">
        <w:rPr>
          <w:rFonts w:cstheme="minorHAnsi"/>
          <w:b/>
          <w:sz w:val="23"/>
          <w:szCs w:val="23"/>
        </w:rPr>
        <w:t>13-21</w:t>
      </w:r>
      <w:r w:rsidRPr="00F67A66">
        <w:rPr>
          <w:rFonts w:cstheme="minorHAnsi"/>
          <w:b/>
          <w:sz w:val="23"/>
          <w:szCs w:val="23"/>
        </w:rPr>
        <w:t>)</w:t>
      </w:r>
    </w:p>
    <w:p w14:paraId="6F1BBCA7" w14:textId="3AC38F74" w:rsidR="00397F3D" w:rsidRPr="00F67A66" w:rsidRDefault="00397F3D" w:rsidP="00731639">
      <w:pPr>
        <w:suppressAutoHyphens/>
        <w:spacing w:after="0" w:line="240" w:lineRule="auto"/>
        <w:jc w:val="both"/>
        <w:rPr>
          <w:rFonts w:cstheme="minorHAnsi"/>
          <w:b/>
          <w:sz w:val="23"/>
          <w:szCs w:val="23"/>
        </w:rPr>
      </w:pPr>
      <w:r w:rsidRPr="00F67A66">
        <w:rPr>
          <w:rFonts w:cstheme="minorHAnsi"/>
          <w:b/>
          <w:sz w:val="23"/>
          <w:szCs w:val="23"/>
        </w:rPr>
        <w:t>Per iniziare</w:t>
      </w:r>
    </w:p>
    <w:p w14:paraId="22DFCEA6" w14:textId="77777777" w:rsidR="00243BFF" w:rsidRPr="00243BFF" w:rsidRDefault="00243BFF" w:rsidP="00243BFF">
      <w:pPr>
        <w:spacing w:after="0" w:line="240" w:lineRule="auto"/>
        <w:jc w:val="both"/>
        <w:rPr>
          <w:rFonts w:cstheme="minorHAnsi"/>
          <w:bCs/>
          <w:sz w:val="23"/>
          <w:szCs w:val="23"/>
        </w:rPr>
      </w:pPr>
      <w:r w:rsidRPr="00243BFF">
        <w:rPr>
          <w:rFonts w:cstheme="minorHAnsi"/>
          <w:bCs/>
          <w:sz w:val="23"/>
          <w:szCs w:val="23"/>
        </w:rPr>
        <w:t>All’inizio del capitolo 14 ci viene raccontato come la fama di Gesù si stia diffondendo sempre di più, tanto che lo stesso Erode pensa di trovarsi di fronte a Giovanni Battista risuscitato dai morti: questa breve annotazione permette all’evangelista di raccontare l’episodio della morte atroce di Giovanni, proprio per mano di un ingenuo e stupido Erode, fantoccio delle sue pulsioni e della sua incapacità di controllo. Dopo aver ricevuto questa notizia Gesù si ritira in un luogo deserto a pregare, ma le folle, avendolo saputo, lo raggiungono. La compassione di Gesù diventa motivo di guarigioni continue, fino a sera.</w:t>
      </w:r>
    </w:p>
    <w:p w14:paraId="1705EB3B" w14:textId="77777777" w:rsidR="003F661E" w:rsidRPr="00F67A66" w:rsidRDefault="003F661E" w:rsidP="005676D1">
      <w:pPr>
        <w:spacing w:after="0" w:line="240" w:lineRule="auto"/>
        <w:jc w:val="both"/>
        <w:rPr>
          <w:rFonts w:cstheme="minorHAnsi"/>
          <w:bCs/>
          <w:sz w:val="23"/>
          <w:szCs w:val="23"/>
        </w:rPr>
      </w:pPr>
    </w:p>
    <w:p w14:paraId="651C5A33" w14:textId="77777777" w:rsidR="005676D1" w:rsidRPr="00F67A66" w:rsidRDefault="005676D1" w:rsidP="005676D1">
      <w:pPr>
        <w:spacing w:after="0" w:line="240" w:lineRule="auto"/>
        <w:jc w:val="both"/>
        <w:rPr>
          <w:rFonts w:cstheme="minorHAnsi"/>
          <w:bCs/>
          <w:sz w:val="23"/>
          <w:szCs w:val="23"/>
        </w:rPr>
      </w:pPr>
    </w:p>
    <w:p w14:paraId="624F153C" w14:textId="681A5421" w:rsidR="00397F3D" w:rsidRPr="00F67A66" w:rsidRDefault="00B67C58" w:rsidP="00A549AC">
      <w:pPr>
        <w:shd w:val="clear" w:color="auto" w:fill="13DF18"/>
        <w:suppressAutoHyphens/>
        <w:spacing w:after="0" w:line="240" w:lineRule="auto"/>
        <w:jc w:val="both"/>
        <w:rPr>
          <w:rFonts w:cstheme="minorHAnsi"/>
          <w:b/>
          <w:sz w:val="23"/>
          <w:szCs w:val="23"/>
        </w:rPr>
      </w:pPr>
      <w:r w:rsidRPr="00F67A66">
        <w:rPr>
          <w:rFonts w:cstheme="minorHAnsi"/>
          <w:b/>
          <w:sz w:val="23"/>
          <w:szCs w:val="23"/>
        </w:rPr>
        <w:t>Uno sguardo verso…</w:t>
      </w:r>
    </w:p>
    <w:p w14:paraId="7F661799" w14:textId="2C08DFBC" w:rsidR="007B5727" w:rsidRPr="00F67A66" w:rsidRDefault="00A4406F" w:rsidP="00BC3DE3">
      <w:pPr>
        <w:spacing w:after="0" w:line="240" w:lineRule="auto"/>
        <w:jc w:val="both"/>
        <w:rPr>
          <w:rFonts w:eastAsia="Times New Roman" w:cstheme="minorHAnsi"/>
          <w:b/>
          <w:sz w:val="23"/>
          <w:szCs w:val="23"/>
        </w:rPr>
      </w:pPr>
      <w:r w:rsidRPr="00F67A66">
        <w:rPr>
          <w:rFonts w:eastAsia="Times New Roman" w:cstheme="minorHAnsi"/>
          <w:bCs/>
          <w:noProof/>
          <w:sz w:val="23"/>
          <w:szCs w:val="23"/>
        </w:rPr>
        <w:drawing>
          <wp:anchor distT="0" distB="0" distL="114300" distR="114300" simplePos="0" relativeHeight="251641344" behindDoc="0" locked="0" layoutInCell="1" allowOverlap="1" wp14:anchorId="24C338B4" wp14:editId="761E8D85">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0F1201E0" w14:textId="77777777" w:rsidR="00243BFF" w:rsidRPr="00243BFF" w:rsidRDefault="00243BFF" w:rsidP="00243BFF">
      <w:pPr>
        <w:spacing w:after="0" w:line="240" w:lineRule="auto"/>
        <w:jc w:val="both"/>
        <w:rPr>
          <w:rFonts w:eastAsia="Times New Roman" w:cstheme="minorHAnsi"/>
          <w:bCs/>
          <w:sz w:val="23"/>
          <w:szCs w:val="23"/>
        </w:rPr>
      </w:pPr>
      <w:r w:rsidRPr="00243BFF">
        <w:rPr>
          <w:rFonts w:eastAsia="Times New Roman" w:cstheme="minorHAnsi"/>
          <w:bCs/>
          <w:sz w:val="23"/>
          <w:szCs w:val="23"/>
        </w:rPr>
        <w:t xml:space="preserve">L’immagine di Gesù che prova compassione delle folle che vengono a cercarlo, apre il nostro sguardo verso un Dio che non rimane indifferente ai bisogni dell’umanità: Gesù non offre solo pane, come vedremo, ma cerca anche di offrire un senso alla ricerca delle persone. Lui è la risposta alla loro ricerca e chiede anche a noi, a ciascuno di noi, di diventare una possibile risposta insieme a lui: </w:t>
      </w:r>
      <w:r w:rsidRPr="00243BFF">
        <w:rPr>
          <w:rFonts w:eastAsia="Times New Roman" w:cstheme="minorHAnsi"/>
          <w:bCs/>
          <w:i/>
          <w:iCs/>
          <w:sz w:val="23"/>
          <w:szCs w:val="23"/>
        </w:rPr>
        <w:t xml:space="preserve">voi stessi date loro da mangiare. </w:t>
      </w:r>
      <w:r w:rsidRPr="00243BFF">
        <w:rPr>
          <w:rFonts w:eastAsia="Times New Roman" w:cstheme="minorHAnsi"/>
          <w:bCs/>
          <w:sz w:val="23"/>
          <w:szCs w:val="23"/>
        </w:rPr>
        <w:t>Nessuna visione magica, dunque: solo l’immagine di un Dio che chiede agli uomini di condividere il suo stesso sguardo di compassione.</w:t>
      </w:r>
    </w:p>
    <w:p w14:paraId="60500F77" w14:textId="77777777" w:rsidR="00993CB4" w:rsidRDefault="00993CB4" w:rsidP="00BC3DE3">
      <w:pPr>
        <w:spacing w:after="0" w:line="240" w:lineRule="auto"/>
        <w:jc w:val="both"/>
        <w:rPr>
          <w:rFonts w:eastAsia="Times New Roman" w:cstheme="minorHAnsi"/>
          <w:b/>
          <w:sz w:val="23"/>
          <w:szCs w:val="23"/>
        </w:rPr>
      </w:pPr>
    </w:p>
    <w:p w14:paraId="5EFE57B5" w14:textId="79E84FF3" w:rsidR="00243BFF" w:rsidRDefault="00243BFF" w:rsidP="00BC3DE3">
      <w:pPr>
        <w:spacing w:after="0" w:line="240" w:lineRule="auto"/>
        <w:jc w:val="both"/>
        <w:rPr>
          <w:rFonts w:eastAsia="Times New Roman" w:cstheme="minorHAnsi"/>
          <w:b/>
          <w:sz w:val="23"/>
          <w:szCs w:val="23"/>
        </w:rPr>
      </w:pPr>
      <w:r w:rsidRPr="00F67A66">
        <w:rPr>
          <w:rFonts w:eastAsia="Times New Roman" w:cstheme="minorHAnsi"/>
          <w:bCs/>
          <w:noProof/>
          <w:sz w:val="23"/>
          <w:szCs w:val="23"/>
        </w:rPr>
        <w:drawing>
          <wp:anchor distT="0" distB="0" distL="114300" distR="114300" simplePos="0" relativeHeight="251663872" behindDoc="0" locked="0" layoutInCell="1" allowOverlap="1" wp14:anchorId="2CF14936" wp14:editId="034081D2">
            <wp:simplePos x="0" y="0"/>
            <wp:positionH relativeFrom="column">
              <wp:posOffset>3171825</wp:posOffset>
            </wp:positionH>
            <wp:positionV relativeFrom="paragraph">
              <wp:posOffset>85725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3C01A5C0" w14:textId="1AA5383A" w:rsidR="00243BFF" w:rsidRPr="00243BFF" w:rsidRDefault="00243BFF" w:rsidP="00243BFF">
      <w:pPr>
        <w:spacing w:after="0" w:line="240" w:lineRule="auto"/>
        <w:jc w:val="both"/>
        <w:rPr>
          <w:rFonts w:eastAsia="Times New Roman" w:cstheme="minorHAnsi"/>
          <w:sz w:val="23"/>
          <w:szCs w:val="23"/>
        </w:rPr>
      </w:pPr>
      <w:r w:rsidRPr="00243BFF">
        <w:rPr>
          <w:rFonts w:eastAsia="Times New Roman" w:cstheme="minorHAnsi"/>
          <w:sz w:val="23"/>
          <w:szCs w:val="23"/>
        </w:rPr>
        <w:t xml:space="preserve">Gesù chiede la compartecipazione dei discepoli al miracolo che sta per compiere. Chiede che chiunque sappia riconoscere quello che è e che ha a disposizione, lo metta in circolo in favore di tutti. Il vero miracolo qui è la condivisione e senza la </w:t>
      </w:r>
      <w:r w:rsidRPr="00243BFF">
        <w:rPr>
          <w:rFonts w:eastAsia="Times New Roman" w:cstheme="minorHAnsi"/>
          <w:sz w:val="23"/>
          <w:szCs w:val="23"/>
        </w:rPr>
        <w:lastRenderedPageBreak/>
        <w:t>disponibilità di qualcuno, Dio non può agire per il bene di tutti. Gli altri sono oggetto di compassione ma sono anche lo strumento attraverso cui Dio può e vuole esercitare la sua compassione; in questo modo il miracolo del pane può davvero diventare motore di senso, occasione per tutti di riconoscere che dove c’è condivisione lì Dio agisce per la salvezza dell’umanità.</w:t>
      </w:r>
    </w:p>
    <w:p w14:paraId="264088B9" w14:textId="5024E1E5" w:rsidR="00243BFF" w:rsidRPr="00243BFF" w:rsidRDefault="007E433A" w:rsidP="00243BFF">
      <w:pPr>
        <w:spacing w:after="0" w:line="240" w:lineRule="auto"/>
        <w:jc w:val="both"/>
        <w:rPr>
          <w:rFonts w:eastAsia="Times New Roman" w:cstheme="minorHAnsi"/>
          <w:b/>
          <w:bCs/>
          <w:sz w:val="23"/>
          <w:szCs w:val="23"/>
        </w:rPr>
      </w:pPr>
      <w:r w:rsidRPr="00F67A66">
        <w:rPr>
          <w:rFonts w:eastAsia="Times New Roman" w:cstheme="minorHAnsi"/>
          <w:bCs/>
          <w:noProof/>
          <w:sz w:val="23"/>
          <w:szCs w:val="23"/>
        </w:rPr>
        <w:drawing>
          <wp:anchor distT="0" distB="0" distL="114300" distR="114300" simplePos="0" relativeHeight="251659776" behindDoc="0" locked="0" layoutInCell="1" allowOverlap="1" wp14:anchorId="6D1E3717" wp14:editId="1AD8A899">
            <wp:simplePos x="0" y="0"/>
            <wp:positionH relativeFrom="column">
              <wp:posOffset>-300355</wp:posOffset>
            </wp:positionH>
            <wp:positionV relativeFrom="paragraph">
              <wp:posOffset>247650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1C553A75" w14:textId="1239D81F" w:rsidR="005676D1" w:rsidRPr="00F67A66" w:rsidRDefault="005676D1" w:rsidP="005676D1">
      <w:pPr>
        <w:spacing w:after="0" w:line="240" w:lineRule="auto"/>
        <w:jc w:val="both"/>
        <w:rPr>
          <w:rFonts w:eastAsia="Times New Roman" w:cstheme="minorHAnsi"/>
          <w:bCs/>
          <w:noProof/>
          <w:sz w:val="23"/>
          <w:szCs w:val="23"/>
        </w:rPr>
      </w:pPr>
      <w:bookmarkStart w:id="0" w:name="_gjdgxs" w:colFirst="0" w:colLast="0"/>
      <w:bookmarkStart w:id="1" w:name="_Hlk55296998"/>
      <w:bookmarkEnd w:id="0"/>
    </w:p>
    <w:bookmarkEnd w:id="1"/>
    <w:p w14:paraId="777989A5" w14:textId="77777777" w:rsidR="00243BFF" w:rsidRPr="00243BFF" w:rsidRDefault="00243BFF" w:rsidP="00243BFF">
      <w:pPr>
        <w:spacing w:after="0" w:line="240" w:lineRule="auto"/>
        <w:jc w:val="both"/>
        <w:rPr>
          <w:rFonts w:eastAsia="Times New Roman" w:cstheme="minorHAnsi"/>
          <w:bCs/>
          <w:noProof/>
          <w:sz w:val="23"/>
          <w:szCs w:val="23"/>
        </w:rPr>
      </w:pPr>
      <w:r w:rsidRPr="00243BFF">
        <w:rPr>
          <w:rFonts w:eastAsia="Times New Roman" w:cstheme="minorHAnsi"/>
          <w:bCs/>
          <w:noProof/>
          <w:sz w:val="23"/>
          <w:szCs w:val="23"/>
        </w:rPr>
        <w:t>Di fronte alle sfide della vita, anche quelle più normali, spesso ci blocchiamo perché ci sentiamo inadeguati, sprovvisti degli strumenti necessari: non è così! Gesù chiede ai suoi discepoli di tirare fuori il poco che hanno a disposizione e consegnarlo a lui. Anche noi siamo spinti a riconoscere quello che siamo per imparare a consegnarlo a lui e diventare capaci di prendere in mano la nostra esistenza. Nella provocazione a credere di poter sfamare una folla intera, in realtà, c’è l’invito a prenderci le nostre responsabilità, ma anche a riconoscere che il poco che siamo, messo a disposizione di Dio, diventa sempre qualcosa di abbondante e sorprendente anche per noi stessi.</w:t>
      </w:r>
    </w:p>
    <w:p w14:paraId="7AF86AF9" w14:textId="256641F5" w:rsidR="001E098B" w:rsidRPr="00F67A66" w:rsidRDefault="001E098B" w:rsidP="005676D1">
      <w:pPr>
        <w:spacing w:after="0" w:line="240" w:lineRule="auto"/>
        <w:jc w:val="both"/>
        <w:rPr>
          <w:rFonts w:eastAsia="Times New Roman" w:cstheme="minorHAnsi"/>
          <w:bCs/>
          <w:noProof/>
          <w:sz w:val="23"/>
          <w:szCs w:val="23"/>
        </w:rPr>
      </w:pPr>
    </w:p>
    <w:p w14:paraId="2894ACDA" w14:textId="77777777" w:rsidR="00F67A66" w:rsidRPr="00F67A66" w:rsidRDefault="00F67A66" w:rsidP="005676D1">
      <w:pPr>
        <w:spacing w:after="0" w:line="240" w:lineRule="auto"/>
        <w:jc w:val="both"/>
        <w:rPr>
          <w:rFonts w:eastAsia="Times New Roman" w:cstheme="minorHAnsi"/>
          <w:bCs/>
          <w:noProof/>
          <w:sz w:val="23"/>
          <w:szCs w:val="23"/>
        </w:rPr>
      </w:pPr>
    </w:p>
    <w:p w14:paraId="27587668" w14:textId="67A2DFAB" w:rsidR="00243BFF" w:rsidRPr="00243BFF" w:rsidRDefault="00F67A66" w:rsidP="00243BFF">
      <w:pPr>
        <w:spacing w:after="0" w:line="240" w:lineRule="auto"/>
        <w:jc w:val="both"/>
        <w:rPr>
          <w:rFonts w:cstheme="minorHAnsi"/>
          <w:bCs/>
          <w:sz w:val="23"/>
          <w:szCs w:val="23"/>
        </w:rPr>
      </w:pPr>
      <w:bookmarkStart w:id="2" w:name="_Hlk67648517"/>
      <w:r w:rsidRPr="00F67A66">
        <w:rPr>
          <w:rFonts w:cstheme="minorHAnsi"/>
          <w:bCs/>
          <w:noProof/>
          <w:sz w:val="23"/>
          <w:szCs w:val="23"/>
        </w:rPr>
        <w:drawing>
          <wp:anchor distT="0" distB="0" distL="114300" distR="114300" simplePos="0" relativeHeight="251665920" behindDoc="1" locked="0" layoutInCell="1" allowOverlap="1" wp14:anchorId="1D6B2377" wp14:editId="4F5E640A">
            <wp:simplePos x="0" y="0"/>
            <wp:positionH relativeFrom="column">
              <wp:posOffset>3536315</wp:posOffset>
            </wp:positionH>
            <wp:positionV relativeFrom="paragraph">
              <wp:posOffset>6350</wp:posOffset>
            </wp:positionV>
            <wp:extent cx="993775" cy="1000125"/>
            <wp:effectExtent l="0" t="0" r="0" b="0"/>
            <wp:wrapTight wrapText="bothSides">
              <wp:wrapPolygon edited="0">
                <wp:start x="0" y="0"/>
                <wp:lineTo x="0" y="21394"/>
                <wp:lineTo x="21117" y="21394"/>
                <wp:lineTo x="21117"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anchor>
        </w:drawing>
      </w:r>
      <w:bookmarkEnd w:id="2"/>
      <w:r w:rsidR="00243BFF" w:rsidRPr="00243BFF">
        <w:rPr>
          <w:rFonts w:cstheme="minorHAnsi"/>
          <w:bCs/>
          <w:sz w:val="23"/>
          <w:szCs w:val="23"/>
        </w:rPr>
        <w:t xml:space="preserve">Nella </w:t>
      </w:r>
      <w:r w:rsidR="00243BFF" w:rsidRPr="00243BFF">
        <w:rPr>
          <w:rFonts w:cstheme="minorHAnsi"/>
          <w:bCs/>
          <w:i/>
          <w:iCs/>
          <w:sz w:val="23"/>
          <w:szCs w:val="23"/>
        </w:rPr>
        <w:t xml:space="preserve">Laudato </w:t>
      </w:r>
      <w:proofErr w:type="spellStart"/>
      <w:r w:rsidR="00243BFF" w:rsidRPr="00243BFF">
        <w:rPr>
          <w:rFonts w:cstheme="minorHAnsi"/>
          <w:bCs/>
          <w:i/>
          <w:iCs/>
          <w:sz w:val="23"/>
          <w:szCs w:val="23"/>
        </w:rPr>
        <w:t>si’</w:t>
      </w:r>
      <w:proofErr w:type="spellEnd"/>
      <w:r w:rsidR="00243BFF" w:rsidRPr="00243BFF">
        <w:rPr>
          <w:rFonts w:cstheme="minorHAnsi"/>
          <w:bCs/>
          <w:i/>
          <w:iCs/>
          <w:sz w:val="23"/>
          <w:szCs w:val="23"/>
        </w:rPr>
        <w:t xml:space="preserve">, </w:t>
      </w:r>
      <w:r w:rsidR="00243BFF" w:rsidRPr="00243BFF">
        <w:rPr>
          <w:rFonts w:cstheme="minorHAnsi"/>
          <w:bCs/>
          <w:sz w:val="23"/>
          <w:szCs w:val="23"/>
        </w:rPr>
        <w:t>al n. 93, papa Francesco ci ricorda che «credenti e non credenti sono d’accordo sul fatto che la terra è essenzialmente una eredità comune, i cui frutti devono andare a beneficio di tutti», pertanto il problema non è quello della mancanza di risorse. La questione vera è quella di riconoscere, come sottolinea la dottrina sociale della Chiesa che «Il principio della subordinazione della proprietà privata alla destinazione universale dei beni e, perciò, il diritto universale al loro uso, è una “regola d’oro” del comportamento sociale, e il “primo principio di tutto l’ordinamento etico-sociale”». La creazione come primo e inalienabile bene comune attraverso cui vivere la condivisione, ma anche la responsabilità.</w:t>
      </w:r>
    </w:p>
    <w:p w14:paraId="49EFB73F" w14:textId="3AD3005D" w:rsidR="005676D1" w:rsidRPr="00F67A66" w:rsidRDefault="005676D1" w:rsidP="005676D1">
      <w:pPr>
        <w:spacing w:after="0" w:line="240" w:lineRule="auto"/>
        <w:jc w:val="both"/>
        <w:rPr>
          <w:rFonts w:cstheme="minorHAnsi"/>
          <w:b/>
          <w:sz w:val="23"/>
          <w:szCs w:val="23"/>
        </w:rPr>
      </w:pPr>
    </w:p>
    <w:p w14:paraId="72D527E4" w14:textId="77777777" w:rsidR="00993CB4" w:rsidRDefault="00993CB4" w:rsidP="00C540CA">
      <w:pPr>
        <w:suppressAutoHyphens/>
        <w:spacing w:after="0" w:line="240" w:lineRule="auto"/>
        <w:jc w:val="both"/>
        <w:rPr>
          <w:rFonts w:cstheme="minorHAnsi"/>
          <w:b/>
          <w:sz w:val="23"/>
          <w:szCs w:val="23"/>
        </w:rPr>
      </w:pPr>
    </w:p>
    <w:p w14:paraId="1B014AEF" w14:textId="77777777" w:rsidR="00993CB4" w:rsidRDefault="00993CB4" w:rsidP="00C540CA">
      <w:pPr>
        <w:suppressAutoHyphens/>
        <w:spacing w:after="0" w:line="240" w:lineRule="auto"/>
        <w:jc w:val="both"/>
        <w:rPr>
          <w:rFonts w:cstheme="minorHAnsi"/>
          <w:b/>
          <w:sz w:val="23"/>
          <w:szCs w:val="23"/>
        </w:rPr>
      </w:pPr>
    </w:p>
    <w:p w14:paraId="64232023" w14:textId="7668513B" w:rsidR="00397F3D" w:rsidRPr="00F67A66" w:rsidRDefault="00397F3D" w:rsidP="00C540CA">
      <w:pPr>
        <w:suppressAutoHyphens/>
        <w:spacing w:after="0" w:line="240" w:lineRule="auto"/>
        <w:jc w:val="both"/>
        <w:rPr>
          <w:rFonts w:cstheme="minorHAnsi"/>
          <w:b/>
          <w:sz w:val="23"/>
          <w:szCs w:val="23"/>
        </w:rPr>
      </w:pPr>
      <w:r w:rsidRPr="00F67A66">
        <w:rPr>
          <w:rFonts w:cstheme="minorHAnsi"/>
          <w:b/>
          <w:sz w:val="23"/>
          <w:szCs w:val="23"/>
        </w:rPr>
        <w:lastRenderedPageBreak/>
        <w:t>Il testimone</w:t>
      </w:r>
    </w:p>
    <w:p w14:paraId="1A73D719" w14:textId="5C1332B8" w:rsidR="00C511E8" w:rsidRPr="00C511E8" w:rsidRDefault="00C511E8" w:rsidP="00C511E8">
      <w:pPr>
        <w:spacing w:after="0" w:line="240" w:lineRule="auto"/>
        <w:jc w:val="both"/>
        <w:rPr>
          <w:noProof/>
          <w:sz w:val="23"/>
          <w:szCs w:val="23"/>
        </w:rPr>
      </w:pPr>
      <w:bookmarkStart w:id="3" w:name="_Hlk67648543"/>
      <w:r w:rsidRPr="00C511E8">
        <w:rPr>
          <w:noProof/>
          <w:sz w:val="23"/>
          <w:szCs w:val="23"/>
        </w:rPr>
        <w:t>Fausto di Rienz</w:t>
      </w:r>
      <w:r>
        <w:rPr>
          <w:noProof/>
          <w:sz w:val="23"/>
          <w:szCs w:val="23"/>
        </w:rPr>
        <w:t>,</w:t>
      </w:r>
      <w:r w:rsidRPr="00C511E8">
        <w:rPr>
          <w:noProof/>
          <w:sz w:val="23"/>
          <w:szCs w:val="23"/>
        </w:rPr>
        <w:t xml:space="preserve"> </w:t>
      </w:r>
      <w:r w:rsidRPr="00C511E8">
        <w:rPr>
          <w:i/>
          <w:noProof/>
          <w:sz w:val="23"/>
          <w:szCs w:val="23"/>
        </w:rPr>
        <w:t>Omelia per la domenica prima dell’inizio della Quaresima 4-5</w:t>
      </w:r>
      <w:r>
        <w:rPr>
          <w:noProof/>
          <w:sz w:val="23"/>
          <w:szCs w:val="23"/>
        </w:rPr>
        <w:t>, da</w:t>
      </w:r>
      <w:r w:rsidRPr="00C511E8">
        <w:rPr>
          <w:noProof/>
          <w:sz w:val="23"/>
          <w:szCs w:val="23"/>
        </w:rPr>
        <w:t xml:space="preserve"> “</w:t>
      </w:r>
      <w:r w:rsidRPr="00C511E8">
        <w:rPr>
          <w:i/>
          <w:noProof/>
          <w:sz w:val="23"/>
          <w:szCs w:val="23"/>
        </w:rPr>
        <w:t>I Padri della Chiesa un testo al giorno</w:t>
      </w:r>
      <w:r w:rsidRPr="00C511E8">
        <w:rPr>
          <w:noProof/>
          <w:sz w:val="23"/>
          <w:szCs w:val="23"/>
        </w:rPr>
        <w:t>”</w:t>
      </w:r>
      <w:r>
        <w:rPr>
          <w:noProof/>
          <w:sz w:val="23"/>
          <w:szCs w:val="23"/>
        </w:rPr>
        <w:t xml:space="preserve">, </w:t>
      </w:r>
      <w:r w:rsidRPr="00C511E8">
        <w:rPr>
          <w:noProof/>
          <w:sz w:val="23"/>
          <w:szCs w:val="23"/>
        </w:rPr>
        <w:t xml:space="preserve"> edizioni Qiqajon 2008, p.139</w:t>
      </w:r>
    </w:p>
    <w:p w14:paraId="690F9B0B" w14:textId="77777777" w:rsidR="00C511E8" w:rsidRPr="00C511E8" w:rsidRDefault="00C511E8" w:rsidP="00C511E8">
      <w:pPr>
        <w:spacing w:after="0" w:line="240" w:lineRule="auto"/>
        <w:jc w:val="both"/>
        <w:rPr>
          <w:noProof/>
          <w:sz w:val="23"/>
          <w:szCs w:val="23"/>
        </w:rPr>
      </w:pPr>
    </w:p>
    <w:p w14:paraId="16BBE158" w14:textId="77777777" w:rsidR="00C511E8" w:rsidRPr="00C511E8" w:rsidRDefault="00C511E8" w:rsidP="00C511E8">
      <w:pPr>
        <w:spacing w:after="0" w:line="240" w:lineRule="auto"/>
        <w:jc w:val="both"/>
        <w:rPr>
          <w:noProof/>
          <w:sz w:val="23"/>
          <w:szCs w:val="23"/>
        </w:rPr>
      </w:pPr>
      <w:r w:rsidRPr="00C511E8">
        <w:rPr>
          <w:noProof/>
          <w:sz w:val="23"/>
          <w:szCs w:val="23"/>
        </w:rPr>
        <w:t>Il nostro pensiero sia più intento al cibo del cuore che non a quello del corpo, poiché è dentro di noi, nell’uomo interiore, che siamo fatti a immagine di Dio, mentre per ciò che concerne la nostra carne siamo formati dal fondo della terra. E considerate, fratelli, se è giusto che la carne, fatta di terra, talvolta prenda cibo due volte al giorno, e l’anima, che è immagine di Dio, a stento rivela la parola di Dio solo dopo alcuni giorni. E questo nonostante sia bene per noi onorare di più l’immagine di Dio che è in noi che non la nostra carne…</w:t>
      </w:r>
    </w:p>
    <w:p w14:paraId="77C4205E" w14:textId="6AEC3706" w:rsidR="00D916D0" w:rsidRPr="00F67A66" w:rsidRDefault="00D916D0" w:rsidP="00663CE7">
      <w:pPr>
        <w:spacing w:after="0" w:line="240" w:lineRule="auto"/>
        <w:jc w:val="both"/>
        <w:rPr>
          <w:rFonts w:eastAsia="Times New Roman" w:cstheme="minorHAnsi"/>
          <w:bCs/>
          <w:noProof/>
          <w:sz w:val="23"/>
          <w:szCs w:val="23"/>
        </w:rPr>
      </w:pPr>
    </w:p>
    <w:bookmarkEnd w:id="3"/>
    <w:p w14:paraId="21FB6450" w14:textId="1331FDAA" w:rsidR="00834673" w:rsidRPr="00F67A66" w:rsidRDefault="00834673" w:rsidP="00F04EA2">
      <w:pPr>
        <w:spacing w:after="0" w:line="240" w:lineRule="auto"/>
        <w:jc w:val="both"/>
        <w:rPr>
          <w:bCs/>
          <w:noProof/>
          <w:sz w:val="23"/>
          <w:szCs w:val="23"/>
        </w:rPr>
      </w:pPr>
    </w:p>
    <w:p w14:paraId="06CE697C" w14:textId="77777777" w:rsidR="00AB4EB4" w:rsidRPr="00F67A66" w:rsidRDefault="00D568FA" w:rsidP="00AB4EB4">
      <w:pPr>
        <w:shd w:val="clear" w:color="auto" w:fill="13DF18"/>
        <w:suppressAutoHyphens/>
        <w:spacing w:after="0" w:line="240" w:lineRule="auto"/>
        <w:jc w:val="both"/>
        <w:rPr>
          <w:rFonts w:cstheme="minorHAnsi"/>
          <w:b/>
          <w:sz w:val="23"/>
          <w:szCs w:val="23"/>
        </w:rPr>
      </w:pPr>
      <w:r w:rsidRPr="00F67A66">
        <w:rPr>
          <w:b/>
          <w:bCs/>
          <w:sz w:val="23"/>
          <w:szCs w:val="23"/>
        </w:rPr>
        <w:t>L</w:t>
      </w:r>
      <w:r w:rsidR="00BB5D37" w:rsidRPr="00F67A66">
        <w:rPr>
          <w:rFonts w:cstheme="minorHAnsi"/>
          <w:b/>
          <w:sz w:val="23"/>
          <w:szCs w:val="23"/>
        </w:rPr>
        <w:t>a sua Parola diventa la nostra preghiera</w:t>
      </w:r>
    </w:p>
    <w:p w14:paraId="018E66E0" w14:textId="77777777" w:rsidR="00834673" w:rsidRPr="00F67A66" w:rsidRDefault="00834673" w:rsidP="00AB4EB4">
      <w:pPr>
        <w:suppressAutoHyphens/>
        <w:spacing w:after="0" w:line="240" w:lineRule="auto"/>
        <w:jc w:val="both"/>
        <w:rPr>
          <w:rFonts w:cstheme="minorHAnsi"/>
          <w:sz w:val="23"/>
          <w:szCs w:val="23"/>
        </w:rPr>
      </w:pPr>
      <w:bookmarkStart w:id="4" w:name="_Hlk55297109"/>
    </w:p>
    <w:bookmarkEnd w:id="4"/>
    <w:p w14:paraId="6C974A1E" w14:textId="77777777" w:rsidR="00243BFF" w:rsidRPr="00243BFF" w:rsidRDefault="00243BFF" w:rsidP="00243BFF">
      <w:pPr>
        <w:numPr>
          <w:ilvl w:val="0"/>
          <w:numId w:val="6"/>
        </w:numPr>
        <w:shd w:val="clear" w:color="auto" w:fill="FFFFFF" w:themeFill="background1"/>
        <w:tabs>
          <w:tab w:val="clear" w:pos="720"/>
          <w:tab w:val="num" w:pos="284"/>
        </w:tabs>
        <w:spacing w:after="0" w:line="240" w:lineRule="auto"/>
        <w:ind w:left="284" w:hanging="295"/>
        <w:jc w:val="both"/>
        <w:rPr>
          <w:rFonts w:cstheme="minorHAnsi"/>
          <w:sz w:val="23"/>
          <w:szCs w:val="23"/>
        </w:rPr>
      </w:pPr>
      <w:r w:rsidRPr="00243BFF">
        <w:rPr>
          <w:rFonts w:cstheme="minorHAnsi"/>
          <w:sz w:val="23"/>
          <w:szCs w:val="23"/>
        </w:rPr>
        <w:t>Pregare di chi non ha pane è sicuramente importante, ma pregare per diventare capaci di condividere il pane che abbiamo a disposizione forse ancora di più…</w:t>
      </w:r>
    </w:p>
    <w:p w14:paraId="03034EF9" w14:textId="77777777" w:rsidR="00243BFF" w:rsidRPr="00243BFF" w:rsidRDefault="00243BFF" w:rsidP="00243BFF">
      <w:pPr>
        <w:numPr>
          <w:ilvl w:val="0"/>
          <w:numId w:val="6"/>
        </w:numPr>
        <w:shd w:val="clear" w:color="auto" w:fill="FFFFFF" w:themeFill="background1"/>
        <w:tabs>
          <w:tab w:val="clear" w:pos="720"/>
          <w:tab w:val="num" w:pos="284"/>
        </w:tabs>
        <w:spacing w:after="0" w:line="240" w:lineRule="auto"/>
        <w:ind w:left="284" w:hanging="295"/>
        <w:jc w:val="both"/>
        <w:rPr>
          <w:rFonts w:cstheme="minorHAnsi"/>
          <w:sz w:val="23"/>
          <w:szCs w:val="23"/>
        </w:rPr>
      </w:pPr>
      <w:r w:rsidRPr="00243BFF">
        <w:rPr>
          <w:rFonts w:cstheme="minorHAnsi"/>
          <w:sz w:val="23"/>
          <w:szCs w:val="23"/>
        </w:rPr>
        <w:t>Affida al Signore le tue insicurezze, tutte quelle realtà in cui ti senti limitato: in un momento di silenzio ripercorrile e cerca le parole giuste per consegnarle a lui.</w:t>
      </w:r>
    </w:p>
    <w:p w14:paraId="30F9537D" w14:textId="77777777" w:rsidR="00243BFF" w:rsidRPr="00243BFF" w:rsidRDefault="00243BFF" w:rsidP="00243BFF">
      <w:pPr>
        <w:numPr>
          <w:ilvl w:val="0"/>
          <w:numId w:val="6"/>
        </w:numPr>
        <w:shd w:val="clear" w:color="auto" w:fill="FFFFFF" w:themeFill="background1"/>
        <w:tabs>
          <w:tab w:val="clear" w:pos="720"/>
          <w:tab w:val="num" w:pos="284"/>
        </w:tabs>
        <w:spacing w:after="0" w:line="240" w:lineRule="auto"/>
        <w:ind w:left="284" w:hanging="295"/>
        <w:jc w:val="both"/>
        <w:rPr>
          <w:rFonts w:cstheme="minorHAnsi"/>
          <w:sz w:val="23"/>
          <w:szCs w:val="23"/>
        </w:rPr>
      </w:pPr>
      <w:r w:rsidRPr="00243BFF">
        <w:rPr>
          <w:rFonts w:cstheme="minorHAnsi"/>
          <w:sz w:val="23"/>
          <w:szCs w:val="23"/>
        </w:rPr>
        <w:t>Prega con fiducia le parole del Salmo 111, ti aiuteranno a riconoscere da chi viene il cibo di cui hai davvero bisogno per la tua vita</w:t>
      </w:r>
    </w:p>
    <w:p w14:paraId="4E5DD1B3" w14:textId="21D7881C" w:rsidR="00014001" w:rsidRPr="00F67A66" w:rsidRDefault="00014001" w:rsidP="00243BFF">
      <w:pPr>
        <w:shd w:val="clear" w:color="auto" w:fill="FFFFFF" w:themeFill="background1"/>
        <w:spacing w:after="0" w:line="240" w:lineRule="auto"/>
        <w:rPr>
          <w:bCs/>
          <w:i/>
          <w:sz w:val="23"/>
          <w:szCs w:val="23"/>
        </w:rPr>
      </w:pPr>
    </w:p>
    <w:p w14:paraId="55185999" w14:textId="1D0190F7" w:rsidR="00BA4F1B" w:rsidRPr="00F67A66" w:rsidRDefault="00401FB9" w:rsidP="00464D82">
      <w:pPr>
        <w:spacing w:after="0" w:line="240" w:lineRule="auto"/>
        <w:rPr>
          <w:b/>
          <w:bCs/>
          <w:sz w:val="23"/>
          <w:szCs w:val="23"/>
        </w:rPr>
      </w:pPr>
      <w:bookmarkStart w:id="5" w:name="_Hlk55297135"/>
      <w:bookmarkStart w:id="6" w:name="_Hlk67648599"/>
      <w:r w:rsidRPr="00F67A66">
        <w:rPr>
          <w:b/>
          <w:bCs/>
          <w:sz w:val="23"/>
          <w:szCs w:val="23"/>
        </w:rPr>
        <w:t xml:space="preserve">dal </w:t>
      </w:r>
      <w:r w:rsidR="00BA4F1B" w:rsidRPr="00F67A66">
        <w:rPr>
          <w:b/>
          <w:bCs/>
          <w:sz w:val="23"/>
          <w:szCs w:val="23"/>
        </w:rPr>
        <w:t xml:space="preserve">Salmo </w:t>
      </w:r>
      <w:r w:rsidR="00CE1231" w:rsidRPr="00F67A66">
        <w:rPr>
          <w:b/>
          <w:bCs/>
          <w:sz w:val="23"/>
          <w:szCs w:val="23"/>
        </w:rPr>
        <w:t>1</w:t>
      </w:r>
      <w:r w:rsidR="0080033C" w:rsidRPr="00F67A66">
        <w:rPr>
          <w:b/>
          <w:bCs/>
          <w:sz w:val="23"/>
          <w:szCs w:val="23"/>
        </w:rPr>
        <w:t>1</w:t>
      </w:r>
      <w:r w:rsidR="00243BFF">
        <w:rPr>
          <w:b/>
          <w:bCs/>
          <w:sz w:val="23"/>
          <w:szCs w:val="23"/>
        </w:rPr>
        <w:t>1</w:t>
      </w:r>
      <w:r w:rsidR="00B01FDF">
        <w:rPr>
          <w:b/>
          <w:bCs/>
          <w:sz w:val="23"/>
          <w:szCs w:val="23"/>
        </w:rPr>
        <w:t xml:space="preserve"> (110)</w:t>
      </w:r>
    </w:p>
    <w:p w14:paraId="0902A53C" w14:textId="77777777" w:rsidR="00401FB9" w:rsidRPr="00F67A66" w:rsidRDefault="00401FB9" w:rsidP="00401FB9">
      <w:pPr>
        <w:spacing w:after="0" w:line="240" w:lineRule="auto"/>
        <w:rPr>
          <w:b/>
          <w:bCs/>
          <w:sz w:val="23"/>
          <w:szCs w:val="23"/>
        </w:rPr>
      </w:pPr>
    </w:p>
    <w:bookmarkEnd w:id="6"/>
    <w:p w14:paraId="1D45D2FA" w14:textId="77777777" w:rsidR="00243BFF" w:rsidRPr="00243BFF" w:rsidRDefault="00243BFF" w:rsidP="00243BFF">
      <w:pPr>
        <w:spacing w:after="0" w:line="240" w:lineRule="auto"/>
        <w:rPr>
          <w:bCs/>
          <w:iCs/>
          <w:sz w:val="23"/>
          <w:szCs w:val="23"/>
        </w:rPr>
      </w:pPr>
      <w:r w:rsidRPr="00243BFF">
        <w:rPr>
          <w:bCs/>
          <w:iCs/>
          <w:sz w:val="23"/>
          <w:szCs w:val="23"/>
        </w:rPr>
        <w:t>Renderò grazie al Signore con tutto il cuore,</w:t>
      </w:r>
    </w:p>
    <w:p w14:paraId="1ABB842F" w14:textId="77777777" w:rsidR="00243BFF" w:rsidRPr="00243BFF" w:rsidRDefault="00243BFF" w:rsidP="00243BFF">
      <w:pPr>
        <w:spacing w:after="0" w:line="240" w:lineRule="auto"/>
        <w:rPr>
          <w:bCs/>
          <w:iCs/>
          <w:sz w:val="23"/>
          <w:szCs w:val="23"/>
        </w:rPr>
      </w:pPr>
      <w:r w:rsidRPr="00243BFF">
        <w:rPr>
          <w:bCs/>
          <w:iCs/>
          <w:sz w:val="23"/>
          <w:szCs w:val="23"/>
        </w:rPr>
        <w:t>tra gli uomini retti riuniti in assemblea.</w:t>
      </w:r>
    </w:p>
    <w:p w14:paraId="26CABDDE" w14:textId="77777777" w:rsidR="00243BFF" w:rsidRPr="00993CB4" w:rsidRDefault="00243BFF" w:rsidP="00243BFF">
      <w:pPr>
        <w:spacing w:after="0" w:line="240" w:lineRule="auto"/>
        <w:rPr>
          <w:bCs/>
          <w:iCs/>
          <w:sz w:val="14"/>
          <w:szCs w:val="14"/>
        </w:rPr>
      </w:pPr>
    </w:p>
    <w:p w14:paraId="4AE2A95E" w14:textId="77777777" w:rsidR="00243BFF" w:rsidRPr="00243BFF" w:rsidRDefault="00243BFF" w:rsidP="00243BFF">
      <w:pPr>
        <w:spacing w:after="0" w:line="240" w:lineRule="auto"/>
        <w:rPr>
          <w:bCs/>
          <w:iCs/>
          <w:sz w:val="23"/>
          <w:szCs w:val="23"/>
        </w:rPr>
      </w:pPr>
      <w:r w:rsidRPr="00243BFF">
        <w:rPr>
          <w:bCs/>
          <w:iCs/>
          <w:sz w:val="23"/>
          <w:szCs w:val="23"/>
        </w:rPr>
        <w:t>Grandi sono le opere del Signore:</w:t>
      </w:r>
    </w:p>
    <w:p w14:paraId="74884C11" w14:textId="77777777" w:rsidR="00243BFF" w:rsidRPr="00243BFF" w:rsidRDefault="00243BFF" w:rsidP="00243BFF">
      <w:pPr>
        <w:spacing w:after="0" w:line="240" w:lineRule="auto"/>
        <w:rPr>
          <w:bCs/>
          <w:iCs/>
          <w:sz w:val="23"/>
          <w:szCs w:val="23"/>
        </w:rPr>
      </w:pPr>
      <w:r w:rsidRPr="00243BFF">
        <w:rPr>
          <w:bCs/>
          <w:iCs/>
          <w:sz w:val="23"/>
          <w:szCs w:val="23"/>
        </w:rPr>
        <w:t>le ricerchino coloro che le amano.</w:t>
      </w:r>
    </w:p>
    <w:p w14:paraId="2BDB2EF9" w14:textId="77777777" w:rsidR="00243BFF" w:rsidRPr="00993CB4" w:rsidRDefault="00243BFF" w:rsidP="00243BFF">
      <w:pPr>
        <w:spacing w:after="0" w:line="240" w:lineRule="auto"/>
        <w:rPr>
          <w:bCs/>
          <w:iCs/>
          <w:sz w:val="14"/>
          <w:szCs w:val="14"/>
        </w:rPr>
      </w:pPr>
    </w:p>
    <w:p w14:paraId="12A5D79C" w14:textId="77777777" w:rsidR="00243BFF" w:rsidRPr="00243BFF" w:rsidRDefault="00243BFF" w:rsidP="00243BFF">
      <w:pPr>
        <w:spacing w:after="0" w:line="240" w:lineRule="auto"/>
        <w:rPr>
          <w:bCs/>
          <w:iCs/>
          <w:sz w:val="23"/>
          <w:szCs w:val="23"/>
        </w:rPr>
      </w:pPr>
      <w:r w:rsidRPr="00243BFF">
        <w:rPr>
          <w:bCs/>
          <w:iCs/>
          <w:sz w:val="23"/>
          <w:szCs w:val="23"/>
        </w:rPr>
        <w:t>Il suo agire è splendido e maestoso,</w:t>
      </w:r>
    </w:p>
    <w:p w14:paraId="7F4D2448" w14:textId="77777777" w:rsidR="00243BFF" w:rsidRPr="00243BFF" w:rsidRDefault="00243BFF" w:rsidP="00243BFF">
      <w:pPr>
        <w:spacing w:after="0" w:line="240" w:lineRule="auto"/>
        <w:rPr>
          <w:bCs/>
          <w:iCs/>
          <w:sz w:val="23"/>
          <w:szCs w:val="23"/>
        </w:rPr>
      </w:pPr>
      <w:r w:rsidRPr="00243BFF">
        <w:rPr>
          <w:bCs/>
          <w:iCs/>
          <w:sz w:val="23"/>
          <w:szCs w:val="23"/>
        </w:rPr>
        <w:t>la sua giustizia rimane per sempre.</w:t>
      </w:r>
    </w:p>
    <w:p w14:paraId="4D75C93A" w14:textId="77777777" w:rsidR="00243BFF" w:rsidRPr="00993CB4" w:rsidRDefault="00243BFF" w:rsidP="00243BFF">
      <w:pPr>
        <w:spacing w:after="0" w:line="240" w:lineRule="auto"/>
        <w:rPr>
          <w:bCs/>
          <w:iCs/>
          <w:sz w:val="14"/>
          <w:szCs w:val="14"/>
        </w:rPr>
      </w:pPr>
    </w:p>
    <w:p w14:paraId="3AB5A5A4" w14:textId="77777777" w:rsidR="00243BFF" w:rsidRPr="00243BFF" w:rsidRDefault="00243BFF" w:rsidP="00243BFF">
      <w:pPr>
        <w:spacing w:after="0" w:line="240" w:lineRule="auto"/>
        <w:rPr>
          <w:bCs/>
          <w:iCs/>
          <w:sz w:val="23"/>
          <w:szCs w:val="23"/>
        </w:rPr>
      </w:pPr>
      <w:r w:rsidRPr="00243BFF">
        <w:rPr>
          <w:bCs/>
          <w:iCs/>
          <w:sz w:val="23"/>
          <w:szCs w:val="23"/>
        </w:rPr>
        <w:t>Ha lasciato un ricordo delle sue meraviglie:</w:t>
      </w:r>
    </w:p>
    <w:p w14:paraId="65A049CF" w14:textId="77777777" w:rsidR="00243BFF" w:rsidRPr="00243BFF" w:rsidRDefault="00243BFF" w:rsidP="00243BFF">
      <w:pPr>
        <w:spacing w:after="0" w:line="240" w:lineRule="auto"/>
        <w:rPr>
          <w:bCs/>
          <w:iCs/>
          <w:sz w:val="23"/>
          <w:szCs w:val="23"/>
        </w:rPr>
      </w:pPr>
      <w:r w:rsidRPr="00243BFF">
        <w:rPr>
          <w:bCs/>
          <w:iCs/>
          <w:sz w:val="23"/>
          <w:szCs w:val="23"/>
        </w:rPr>
        <w:t>misericordioso e pietoso è il Signore.</w:t>
      </w:r>
    </w:p>
    <w:p w14:paraId="513C841B" w14:textId="77777777" w:rsidR="00243BFF" w:rsidRPr="00993CB4" w:rsidRDefault="00243BFF" w:rsidP="00243BFF">
      <w:pPr>
        <w:spacing w:after="0" w:line="240" w:lineRule="auto"/>
        <w:rPr>
          <w:bCs/>
          <w:iCs/>
          <w:sz w:val="14"/>
          <w:szCs w:val="14"/>
        </w:rPr>
      </w:pPr>
    </w:p>
    <w:p w14:paraId="19A4EDF5" w14:textId="77777777" w:rsidR="00243BFF" w:rsidRPr="00243BFF" w:rsidRDefault="00243BFF" w:rsidP="00243BFF">
      <w:pPr>
        <w:spacing w:after="0" w:line="240" w:lineRule="auto"/>
        <w:rPr>
          <w:bCs/>
          <w:iCs/>
          <w:sz w:val="23"/>
          <w:szCs w:val="23"/>
        </w:rPr>
      </w:pPr>
      <w:r w:rsidRPr="00243BFF">
        <w:rPr>
          <w:bCs/>
          <w:iCs/>
          <w:sz w:val="23"/>
          <w:szCs w:val="23"/>
        </w:rPr>
        <w:t>Egli dà il cibo a chi lo teme,</w:t>
      </w:r>
    </w:p>
    <w:p w14:paraId="674983ED" w14:textId="77777777" w:rsidR="00243BFF" w:rsidRPr="00243BFF" w:rsidRDefault="00243BFF" w:rsidP="00243BFF">
      <w:pPr>
        <w:spacing w:after="0" w:line="240" w:lineRule="auto"/>
        <w:rPr>
          <w:bCs/>
          <w:iCs/>
          <w:sz w:val="23"/>
          <w:szCs w:val="23"/>
        </w:rPr>
      </w:pPr>
      <w:r w:rsidRPr="00243BFF">
        <w:rPr>
          <w:bCs/>
          <w:iCs/>
          <w:sz w:val="23"/>
          <w:szCs w:val="23"/>
        </w:rPr>
        <w:t>si ricorda sempre della sua alleanza.</w:t>
      </w:r>
    </w:p>
    <w:p w14:paraId="0A571695" w14:textId="77777777" w:rsidR="00243BFF" w:rsidRPr="00993CB4" w:rsidRDefault="00243BFF" w:rsidP="00243BFF">
      <w:pPr>
        <w:spacing w:after="0" w:line="240" w:lineRule="auto"/>
        <w:rPr>
          <w:bCs/>
          <w:iCs/>
          <w:sz w:val="14"/>
          <w:szCs w:val="14"/>
        </w:rPr>
      </w:pPr>
    </w:p>
    <w:p w14:paraId="4A0A12CB" w14:textId="77777777" w:rsidR="00243BFF" w:rsidRPr="00243BFF" w:rsidRDefault="00243BFF" w:rsidP="00243BFF">
      <w:pPr>
        <w:spacing w:after="0" w:line="240" w:lineRule="auto"/>
        <w:rPr>
          <w:bCs/>
          <w:iCs/>
          <w:sz w:val="23"/>
          <w:szCs w:val="23"/>
        </w:rPr>
      </w:pPr>
      <w:r w:rsidRPr="00243BFF">
        <w:rPr>
          <w:bCs/>
          <w:iCs/>
          <w:sz w:val="23"/>
          <w:szCs w:val="23"/>
        </w:rPr>
        <w:t>Mostrò al suo popolo la potenza delle sue opere,</w:t>
      </w:r>
    </w:p>
    <w:p w14:paraId="7F7FC637" w14:textId="77777777" w:rsidR="00243BFF" w:rsidRPr="00243BFF" w:rsidRDefault="00243BFF" w:rsidP="00243BFF">
      <w:pPr>
        <w:spacing w:after="0" w:line="240" w:lineRule="auto"/>
        <w:rPr>
          <w:bCs/>
          <w:iCs/>
          <w:sz w:val="23"/>
          <w:szCs w:val="23"/>
        </w:rPr>
      </w:pPr>
      <w:r w:rsidRPr="00243BFF">
        <w:rPr>
          <w:bCs/>
          <w:iCs/>
          <w:sz w:val="23"/>
          <w:szCs w:val="23"/>
        </w:rPr>
        <w:t>gli diede l’eredità delle genti.</w:t>
      </w:r>
    </w:p>
    <w:p w14:paraId="63E42F54" w14:textId="77777777" w:rsidR="00243BFF" w:rsidRPr="00993CB4" w:rsidRDefault="00243BFF" w:rsidP="00243BFF">
      <w:pPr>
        <w:spacing w:after="0" w:line="240" w:lineRule="auto"/>
        <w:rPr>
          <w:bCs/>
          <w:iCs/>
          <w:sz w:val="14"/>
          <w:szCs w:val="14"/>
        </w:rPr>
      </w:pPr>
    </w:p>
    <w:p w14:paraId="43F89364" w14:textId="77777777" w:rsidR="00243BFF" w:rsidRPr="00243BFF" w:rsidRDefault="00243BFF" w:rsidP="00243BFF">
      <w:pPr>
        <w:spacing w:after="0" w:line="240" w:lineRule="auto"/>
        <w:rPr>
          <w:bCs/>
          <w:iCs/>
          <w:sz w:val="23"/>
          <w:szCs w:val="23"/>
        </w:rPr>
      </w:pPr>
      <w:r w:rsidRPr="00243BFF">
        <w:rPr>
          <w:bCs/>
          <w:iCs/>
          <w:sz w:val="23"/>
          <w:szCs w:val="23"/>
        </w:rPr>
        <w:t>Le opere delle sue mani sono verità e diritto,</w:t>
      </w:r>
    </w:p>
    <w:p w14:paraId="323B300E" w14:textId="77777777" w:rsidR="00243BFF" w:rsidRPr="00243BFF" w:rsidRDefault="00243BFF" w:rsidP="00243BFF">
      <w:pPr>
        <w:spacing w:after="0" w:line="240" w:lineRule="auto"/>
        <w:rPr>
          <w:bCs/>
          <w:iCs/>
          <w:sz w:val="23"/>
          <w:szCs w:val="23"/>
        </w:rPr>
      </w:pPr>
      <w:r w:rsidRPr="00243BFF">
        <w:rPr>
          <w:bCs/>
          <w:iCs/>
          <w:sz w:val="23"/>
          <w:szCs w:val="23"/>
        </w:rPr>
        <w:t>stabili sono tutti i suoi comandi,</w:t>
      </w:r>
    </w:p>
    <w:p w14:paraId="23AF62ED" w14:textId="77777777" w:rsidR="00243BFF" w:rsidRPr="00993CB4" w:rsidRDefault="00243BFF" w:rsidP="00243BFF">
      <w:pPr>
        <w:spacing w:after="0" w:line="240" w:lineRule="auto"/>
        <w:rPr>
          <w:bCs/>
          <w:iCs/>
          <w:sz w:val="14"/>
          <w:szCs w:val="14"/>
        </w:rPr>
      </w:pPr>
    </w:p>
    <w:p w14:paraId="1A72EFC6" w14:textId="77777777" w:rsidR="00243BFF" w:rsidRPr="00243BFF" w:rsidRDefault="00243BFF" w:rsidP="00243BFF">
      <w:pPr>
        <w:spacing w:after="0" w:line="240" w:lineRule="auto"/>
        <w:rPr>
          <w:bCs/>
          <w:iCs/>
          <w:sz w:val="23"/>
          <w:szCs w:val="23"/>
        </w:rPr>
      </w:pPr>
      <w:r w:rsidRPr="00243BFF">
        <w:rPr>
          <w:bCs/>
          <w:iCs/>
          <w:sz w:val="23"/>
          <w:szCs w:val="23"/>
        </w:rPr>
        <w:t>immutabili nei secoli, per sempre,</w:t>
      </w:r>
    </w:p>
    <w:p w14:paraId="466531F5" w14:textId="77777777" w:rsidR="00243BFF" w:rsidRPr="00243BFF" w:rsidRDefault="00243BFF" w:rsidP="00243BFF">
      <w:pPr>
        <w:spacing w:after="0" w:line="240" w:lineRule="auto"/>
        <w:rPr>
          <w:bCs/>
          <w:iCs/>
          <w:sz w:val="23"/>
          <w:szCs w:val="23"/>
        </w:rPr>
      </w:pPr>
      <w:r w:rsidRPr="00243BFF">
        <w:rPr>
          <w:bCs/>
          <w:iCs/>
          <w:sz w:val="23"/>
          <w:szCs w:val="23"/>
        </w:rPr>
        <w:t>da eseguire con verità e rettitudine.</w:t>
      </w:r>
    </w:p>
    <w:p w14:paraId="333A523B" w14:textId="77777777" w:rsidR="00243BFF" w:rsidRPr="00993CB4" w:rsidRDefault="00243BFF" w:rsidP="00243BFF">
      <w:pPr>
        <w:spacing w:after="0" w:line="240" w:lineRule="auto"/>
        <w:rPr>
          <w:bCs/>
          <w:iCs/>
          <w:sz w:val="14"/>
          <w:szCs w:val="14"/>
        </w:rPr>
      </w:pPr>
    </w:p>
    <w:p w14:paraId="5F716D2F" w14:textId="77777777" w:rsidR="00243BFF" w:rsidRPr="00243BFF" w:rsidRDefault="00243BFF" w:rsidP="00243BFF">
      <w:pPr>
        <w:spacing w:after="0" w:line="240" w:lineRule="auto"/>
        <w:rPr>
          <w:bCs/>
          <w:iCs/>
          <w:sz w:val="23"/>
          <w:szCs w:val="23"/>
        </w:rPr>
      </w:pPr>
      <w:r w:rsidRPr="00243BFF">
        <w:rPr>
          <w:bCs/>
          <w:iCs/>
          <w:sz w:val="23"/>
          <w:szCs w:val="23"/>
        </w:rPr>
        <w:t>Mandò a liberare il suo popolo,</w:t>
      </w:r>
    </w:p>
    <w:p w14:paraId="1D76966B" w14:textId="77777777" w:rsidR="00243BFF" w:rsidRPr="00243BFF" w:rsidRDefault="00243BFF" w:rsidP="00243BFF">
      <w:pPr>
        <w:spacing w:after="0" w:line="240" w:lineRule="auto"/>
        <w:rPr>
          <w:bCs/>
          <w:iCs/>
          <w:sz w:val="23"/>
          <w:szCs w:val="23"/>
        </w:rPr>
      </w:pPr>
      <w:r w:rsidRPr="00243BFF">
        <w:rPr>
          <w:bCs/>
          <w:iCs/>
          <w:sz w:val="23"/>
          <w:szCs w:val="23"/>
        </w:rPr>
        <w:t>stabilì la sua alleanza per sempre.</w:t>
      </w:r>
    </w:p>
    <w:p w14:paraId="69754163" w14:textId="77777777" w:rsidR="00243BFF" w:rsidRPr="00243BFF" w:rsidRDefault="00243BFF" w:rsidP="00243BFF">
      <w:pPr>
        <w:spacing w:after="0" w:line="240" w:lineRule="auto"/>
        <w:rPr>
          <w:bCs/>
          <w:iCs/>
          <w:sz w:val="23"/>
          <w:szCs w:val="23"/>
        </w:rPr>
      </w:pPr>
      <w:r w:rsidRPr="00243BFF">
        <w:rPr>
          <w:bCs/>
          <w:iCs/>
          <w:sz w:val="23"/>
          <w:szCs w:val="23"/>
        </w:rPr>
        <w:t>Santo e terribile è il suo nome.</w:t>
      </w:r>
    </w:p>
    <w:p w14:paraId="525A6DD9" w14:textId="77777777" w:rsidR="00243BFF" w:rsidRPr="00993CB4" w:rsidRDefault="00243BFF" w:rsidP="00243BFF">
      <w:pPr>
        <w:spacing w:after="0" w:line="240" w:lineRule="auto"/>
        <w:rPr>
          <w:bCs/>
          <w:iCs/>
          <w:sz w:val="14"/>
          <w:szCs w:val="14"/>
        </w:rPr>
      </w:pPr>
      <w:bookmarkStart w:id="7" w:name="_GoBack"/>
      <w:bookmarkEnd w:id="7"/>
    </w:p>
    <w:p w14:paraId="7234F379" w14:textId="77777777" w:rsidR="00243BFF" w:rsidRPr="00243BFF" w:rsidRDefault="00243BFF" w:rsidP="00243BFF">
      <w:pPr>
        <w:spacing w:after="0" w:line="240" w:lineRule="auto"/>
        <w:rPr>
          <w:bCs/>
          <w:iCs/>
          <w:sz w:val="23"/>
          <w:szCs w:val="23"/>
        </w:rPr>
      </w:pPr>
      <w:r w:rsidRPr="00243BFF">
        <w:rPr>
          <w:bCs/>
          <w:iCs/>
          <w:sz w:val="23"/>
          <w:szCs w:val="23"/>
        </w:rPr>
        <w:t>Principio della sapienza è il timore del Signore:</w:t>
      </w:r>
    </w:p>
    <w:p w14:paraId="746D5A65" w14:textId="77777777" w:rsidR="00243BFF" w:rsidRPr="00243BFF" w:rsidRDefault="00243BFF" w:rsidP="00243BFF">
      <w:pPr>
        <w:spacing w:after="0" w:line="240" w:lineRule="auto"/>
        <w:rPr>
          <w:bCs/>
          <w:iCs/>
          <w:sz w:val="23"/>
          <w:szCs w:val="23"/>
        </w:rPr>
      </w:pPr>
      <w:r w:rsidRPr="00243BFF">
        <w:rPr>
          <w:bCs/>
          <w:iCs/>
          <w:sz w:val="23"/>
          <w:szCs w:val="23"/>
        </w:rPr>
        <w:t>rende saggio chi ne esegue i precetti.</w:t>
      </w:r>
    </w:p>
    <w:p w14:paraId="345438EA" w14:textId="3380E8AF" w:rsidR="0080033C" w:rsidRDefault="00243BFF" w:rsidP="00243BFF">
      <w:pPr>
        <w:spacing w:after="0" w:line="240" w:lineRule="auto"/>
        <w:rPr>
          <w:bCs/>
          <w:iCs/>
          <w:sz w:val="23"/>
          <w:szCs w:val="23"/>
        </w:rPr>
      </w:pPr>
      <w:r w:rsidRPr="00243BFF">
        <w:rPr>
          <w:bCs/>
          <w:iCs/>
          <w:sz w:val="23"/>
          <w:szCs w:val="23"/>
        </w:rPr>
        <w:t>La lode del Signore rimane per sempre.</w:t>
      </w:r>
    </w:p>
    <w:p w14:paraId="736B43F5" w14:textId="77777777" w:rsidR="00243BFF" w:rsidRPr="00243BFF" w:rsidRDefault="00243BFF" w:rsidP="00243BFF">
      <w:pPr>
        <w:spacing w:after="0" w:line="240" w:lineRule="auto"/>
        <w:rPr>
          <w:b/>
          <w:bCs/>
          <w:sz w:val="23"/>
          <w:szCs w:val="23"/>
        </w:rPr>
      </w:pPr>
    </w:p>
    <w:bookmarkEnd w:id="5"/>
    <w:p w14:paraId="58DCC82F" w14:textId="343A0D4F" w:rsidR="00B374B1" w:rsidRPr="00F67A66" w:rsidRDefault="007B5727" w:rsidP="00401FB9">
      <w:pPr>
        <w:spacing w:after="0" w:line="240" w:lineRule="auto"/>
        <w:jc w:val="center"/>
        <w:rPr>
          <w:bCs/>
          <w:i/>
          <w:sz w:val="23"/>
          <w:szCs w:val="23"/>
        </w:rPr>
      </w:pPr>
      <w:r w:rsidRPr="00F67A66">
        <w:rPr>
          <w:bCs/>
          <w:i/>
          <w:sz w:val="23"/>
          <w:szCs w:val="23"/>
        </w:rPr>
        <w:t>oppure</w:t>
      </w:r>
      <w:r w:rsidR="00B374B1" w:rsidRPr="00F67A66">
        <w:rPr>
          <w:bCs/>
          <w:i/>
          <w:sz w:val="23"/>
          <w:szCs w:val="23"/>
        </w:rPr>
        <w:t>, insieme intonate un canto.</w:t>
      </w:r>
    </w:p>
    <w:p w14:paraId="136DC8B3" w14:textId="75B93C96" w:rsidR="00D67489" w:rsidRPr="00F67A66" w:rsidRDefault="00D67489" w:rsidP="00B374B1">
      <w:pPr>
        <w:spacing w:after="0"/>
        <w:jc w:val="center"/>
        <w:rPr>
          <w:rFonts w:cstheme="minorHAnsi"/>
          <w:b/>
          <w:sz w:val="23"/>
          <w:szCs w:val="23"/>
          <w:highlight w:val="yellow"/>
        </w:rPr>
      </w:pPr>
    </w:p>
    <w:p w14:paraId="612B1B8B" w14:textId="77777777" w:rsidR="0072082C" w:rsidRPr="00F67A66" w:rsidRDefault="0072082C"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p>
    <w:p w14:paraId="72909B50" w14:textId="180A60AA" w:rsidR="004313DC" w:rsidRPr="00F67A6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r w:rsidRPr="00F67A66">
        <w:rPr>
          <w:rFonts w:ascii="Ink Free" w:hAnsi="Ink Free" w:cstheme="minorHAnsi"/>
          <w:b/>
          <w:sz w:val="23"/>
          <w:szCs w:val="23"/>
        </w:rPr>
        <w:t xml:space="preserve">Vita di </w:t>
      </w:r>
      <w:r w:rsidR="003B2812" w:rsidRPr="00F67A66">
        <w:rPr>
          <w:rFonts w:ascii="Ink Free" w:hAnsi="Ink Free" w:cstheme="minorHAnsi"/>
          <w:b/>
          <w:sz w:val="23"/>
          <w:szCs w:val="23"/>
        </w:rPr>
        <w:t>C</w:t>
      </w:r>
      <w:r w:rsidRPr="00F67A66">
        <w:rPr>
          <w:rFonts w:ascii="Ink Free" w:hAnsi="Ink Free" w:cstheme="minorHAnsi"/>
          <w:b/>
          <w:sz w:val="23"/>
          <w:szCs w:val="23"/>
        </w:rPr>
        <w:t>hiesa</w:t>
      </w:r>
    </w:p>
    <w:p w14:paraId="5092A3E9" w14:textId="77777777" w:rsidR="00243BFF" w:rsidRPr="00243BFF" w:rsidRDefault="00243BFF" w:rsidP="00243BF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r w:rsidRPr="00243BFF">
        <w:rPr>
          <w:rFonts w:cstheme="minorHAnsi"/>
          <w:bCs/>
          <w:sz w:val="23"/>
          <w:szCs w:val="23"/>
        </w:rPr>
        <w:t>Nella vita della Chiesa c’è una costante dove si fa riferimento al pane e agli stessi gesti che Gesù ha compiuto nel brano di cui ci stiamo occupando: si tratta della celebrazione eucaristica e in particolare del momento, dopo la consacrazione del pane e del vino, in cui si realizza la piena comunione e condivisione tra tutti i credenti, quel momento in cui il pane, dopo essere stato spezzato, viene distribuito perché tutti possano nutrirsi. Non è un momento accessorio, è la conseguenza inevitabile del dono che Gesù fa di sé: che senso avrebbe l’eucaristia senza la possibilità di vivere e diventare comunione?</w:t>
      </w:r>
    </w:p>
    <w:p w14:paraId="28D7869E" w14:textId="405E0DE7" w:rsidR="00981CFD" w:rsidRPr="0072082C"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p>
    <w:sectPr w:rsidR="00981CFD" w:rsidRPr="0072082C" w:rsidSect="00C12F17">
      <w:pgSz w:w="8419" w:h="11906" w:orient="landscape" w:code="9"/>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1838F7"/>
    <w:multiLevelType w:val="multilevel"/>
    <w:tmpl w:val="3D44C7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3C073C"/>
    <w:multiLevelType w:val="multilevel"/>
    <w:tmpl w:val="84DC8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CB5031C"/>
    <w:multiLevelType w:val="hybridMultilevel"/>
    <w:tmpl w:val="0C8EE882"/>
    <w:numStyleLink w:val="Stileimportato1"/>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278"/>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1711"/>
    <w:rsid w:val="00192ACD"/>
    <w:rsid w:val="001A7CF3"/>
    <w:rsid w:val="001B49EC"/>
    <w:rsid w:val="001C130F"/>
    <w:rsid w:val="001C43BB"/>
    <w:rsid w:val="001D1FD9"/>
    <w:rsid w:val="001E098B"/>
    <w:rsid w:val="001E0AC1"/>
    <w:rsid w:val="001E375D"/>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357CE"/>
    <w:rsid w:val="00241D9D"/>
    <w:rsid w:val="00243BFF"/>
    <w:rsid w:val="00245F5B"/>
    <w:rsid w:val="00251246"/>
    <w:rsid w:val="00255CD8"/>
    <w:rsid w:val="002576A4"/>
    <w:rsid w:val="002617AD"/>
    <w:rsid w:val="00266FAA"/>
    <w:rsid w:val="00270828"/>
    <w:rsid w:val="00271983"/>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57DD5"/>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3F661E"/>
    <w:rsid w:val="00401FB9"/>
    <w:rsid w:val="00402BC6"/>
    <w:rsid w:val="004122BA"/>
    <w:rsid w:val="00412874"/>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22CF"/>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95D"/>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676D1"/>
    <w:rsid w:val="00577F1F"/>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3CE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C79"/>
    <w:rsid w:val="006A6D9E"/>
    <w:rsid w:val="006B41D6"/>
    <w:rsid w:val="006B55FB"/>
    <w:rsid w:val="006C668A"/>
    <w:rsid w:val="006D3B7A"/>
    <w:rsid w:val="006E12EA"/>
    <w:rsid w:val="006E2346"/>
    <w:rsid w:val="006E3FB9"/>
    <w:rsid w:val="006F3010"/>
    <w:rsid w:val="006F446C"/>
    <w:rsid w:val="006F4F7D"/>
    <w:rsid w:val="006F6F59"/>
    <w:rsid w:val="00703EAD"/>
    <w:rsid w:val="007167B9"/>
    <w:rsid w:val="0072082C"/>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33A"/>
    <w:rsid w:val="007E4EEE"/>
    <w:rsid w:val="007F02BA"/>
    <w:rsid w:val="007F1247"/>
    <w:rsid w:val="007F3A70"/>
    <w:rsid w:val="007F3E0F"/>
    <w:rsid w:val="007F6D9B"/>
    <w:rsid w:val="0080033C"/>
    <w:rsid w:val="00800FA7"/>
    <w:rsid w:val="008022E7"/>
    <w:rsid w:val="00802FAA"/>
    <w:rsid w:val="00813584"/>
    <w:rsid w:val="00815535"/>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085B"/>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34D7"/>
    <w:rsid w:val="00993CB4"/>
    <w:rsid w:val="0099633F"/>
    <w:rsid w:val="00996AB6"/>
    <w:rsid w:val="009B3CB4"/>
    <w:rsid w:val="009D1E3F"/>
    <w:rsid w:val="009D21C1"/>
    <w:rsid w:val="009D3D6A"/>
    <w:rsid w:val="009D6D6E"/>
    <w:rsid w:val="009E0E75"/>
    <w:rsid w:val="009E7064"/>
    <w:rsid w:val="009E780E"/>
    <w:rsid w:val="009F2A05"/>
    <w:rsid w:val="009F6A78"/>
    <w:rsid w:val="00A017A5"/>
    <w:rsid w:val="00A05BEB"/>
    <w:rsid w:val="00A06A61"/>
    <w:rsid w:val="00A1110A"/>
    <w:rsid w:val="00A14B28"/>
    <w:rsid w:val="00A17939"/>
    <w:rsid w:val="00A20851"/>
    <w:rsid w:val="00A2219A"/>
    <w:rsid w:val="00A22590"/>
    <w:rsid w:val="00A23215"/>
    <w:rsid w:val="00A243C4"/>
    <w:rsid w:val="00A24A96"/>
    <w:rsid w:val="00A333E5"/>
    <w:rsid w:val="00A352C8"/>
    <w:rsid w:val="00A4406F"/>
    <w:rsid w:val="00A52E50"/>
    <w:rsid w:val="00A549AC"/>
    <w:rsid w:val="00A60137"/>
    <w:rsid w:val="00A63BAB"/>
    <w:rsid w:val="00A7014E"/>
    <w:rsid w:val="00A72504"/>
    <w:rsid w:val="00A735D8"/>
    <w:rsid w:val="00A77392"/>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D4795"/>
    <w:rsid w:val="00AE011F"/>
    <w:rsid w:val="00AE23D7"/>
    <w:rsid w:val="00AE6541"/>
    <w:rsid w:val="00AF2243"/>
    <w:rsid w:val="00AF4E32"/>
    <w:rsid w:val="00AF61B4"/>
    <w:rsid w:val="00AF65FD"/>
    <w:rsid w:val="00B0083F"/>
    <w:rsid w:val="00B01FD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4E36"/>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2F17"/>
    <w:rsid w:val="00C22DDB"/>
    <w:rsid w:val="00C260E9"/>
    <w:rsid w:val="00C5054C"/>
    <w:rsid w:val="00C50F65"/>
    <w:rsid w:val="00C511E8"/>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1231"/>
    <w:rsid w:val="00CE2864"/>
    <w:rsid w:val="00D01999"/>
    <w:rsid w:val="00D03DA1"/>
    <w:rsid w:val="00D06CBB"/>
    <w:rsid w:val="00D07825"/>
    <w:rsid w:val="00D10FEB"/>
    <w:rsid w:val="00D13160"/>
    <w:rsid w:val="00D2749A"/>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16D0"/>
    <w:rsid w:val="00D92013"/>
    <w:rsid w:val="00D9325D"/>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1F20"/>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A66"/>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1847"/>
    <w:rsid w:val="00FC2534"/>
    <w:rsid w:val="00FC3C72"/>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912</Words>
  <Characters>5201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1019</cp:revision>
  <cp:lastPrinted>2019-10-18T13:18:00Z</cp:lastPrinted>
  <dcterms:created xsi:type="dcterms:W3CDTF">2019-02-17T12:03:00Z</dcterms:created>
  <dcterms:modified xsi:type="dcterms:W3CDTF">2021-03-30T08:04:00Z</dcterms:modified>
</cp:coreProperties>
</file>