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78" w:rsidRPr="00CF7B68" w:rsidRDefault="00C845C9" w:rsidP="00FC39F6">
      <w:pPr>
        <w:pStyle w:val="Titolo1"/>
        <w:jc w:val="center"/>
        <w:rPr>
          <w:rFonts w:asciiTheme="minorHAnsi" w:hAnsiTheme="minorHAnsi" w:cstheme="minorHAnsi"/>
          <w:i/>
          <w:color w:val="C00000"/>
          <w:sz w:val="40"/>
        </w:rPr>
      </w:pPr>
      <w:bookmarkStart w:id="0" w:name="_GoBack"/>
      <w:bookmarkEnd w:id="0"/>
      <w:r w:rsidRPr="00151480">
        <w:rPr>
          <w:rFonts w:asciiTheme="minorHAnsi" w:hAnsiTheme="minorHAnsi" w:cstheme="minorHAnsi"/>
          <w:i/>
          <w:color w:val="C00000"/>
          <w:sz w:val="40"/>
        </w:rPr>
        <w:t xml:space="preserve">Mese di </w:t>
      </w:r>
      <w:r w:rsidR="00D35020">
        <w:rPr>
          <w:rFonts w:asciiTheme="minorHAnsi" w:hAnsiTheme="minorHAnsi" w:cstheme="minorHAnsi"/>
          <w:i/>
          <w:color w:val="C00000"/>
          <w:sz w:val="40"/>
        </w:rPr>
        <w:t>APRILE</w:t>
      </w:r>
      <w:r w:rsidR="00FC39F6">
        <w:rPr>
          <w:rFonts w:asciiTheme="minorHAnsi" w:hAnsiTheme="minorHAnsi" w:cstheme="minorHAnsi"/>
          <w:i/>
          <w:color w:val="C00000"/>
          <w:sz w:val="40"/>
        </w:rPr>
        <w:t xml:space="preserve">  - </w:t>
      </w:r>
      <w:r w:rsidR="003100C4" w:rsidRPr="003100C4">
        <w:rPr>
          <w:rFonts w:asciiTheme="minorHAnsi" w:hAnsiTheme="minorHAnsi" w:cstheme="minorHAnsi"/>
          <w:i/>
          <w:color w:val="C00000"/>
          <w:sz w:val="40"/>
        </w:rPr>
        <w:t>CONTEMPLARE IL VOLTO DI CRISTO</w:t>
      </w:r>
    </w:p>
    <w:p w:rsidR="00C845C9" w:rsidRPr="003100C4" w:rsidRDefault="00C845C9" w:rsidP="00C845C9">
      <w:pPr>
        <w:rPr>
          <w:rFonts w:asciiTheme="minorHAnsi" w:hAnsiTheme="minorHAnsi" w:cstheme="minorHAnsi"/>
          <w:b/>
          <w:color w:val="C00000"/>
          <w:sz w:val="16"/>
          <w:szCs w:val="16"/>
        </w:rPr>
      </w:pPr>
      <w:r w:rsidRPr="003100C4">
        <w:rPr>
          <w:rFonts w:asciiTheme="minorHAnsi" w:hAnsiTheme="minorHAnsi" w:cstheme="minorHAnsi"/>
          <w:b/>
          <w:color w:val="C00000"/>
          <w:sz w:val="16"/>
          <w:szCs w:val="16"/>
        </w:rPr>
        <w:t xml:space="preserve"> </w:t>
      </w:r>
    </w:p>
    <w:p w:rsidR="00644E7D" w:rsidRPr="004221FF" w:rsidRDefault="00C845C9" w:rsidP="000D5616">
      <w:pPr>
        <w:pStyle w:val="stilepaola"/>
        <w:rPr>
          <w:rFonts w:asciiTheme="minorHAnsi" w:eastAsia="Times New Roman" w:hAnsiTheme="minorHAnsi" w:cstheme="minorHAnsi"/>
          <w:sz w:val="32"/>
          <w:szCs w:val="32"/>
          <w:lang w:eastAsia="it-IT"/>
        </w:rPr>
      </w:pPr>
      <w:r w:rsidRPr="004221FF">
        <w:rPr>
          <w:rFonts w:asciiTheme="minorHAnsi" w:eastAsia="Times New Roman" w:hAnsiTheme="minorHAnsi" w:cstheme="minorHAnsi"/>
          <w:b/>
          <w:color w:val="C00000"/>
          <w:sz w:val="30"/>
          <w:szCs w:val="30"/>
          <w:lang w:eastAsia="it-IT"/>
        </w:rPr>
        <w:t>Guida</w:t>
      </w:r>
      <w:r w:rsidR="008900A2" w:rsidRPr="004221FF">
        <w:rPr>
          <w:rFonts w:asciiTheme="minorHAnsi" w:eastAsia="Times New Roman" w:hAnsiTheme="minorHAnsi" w:cstheme="minorHAnsi"/>
          <w:b/>
          <w:color w:val="C00000"/>
          <w:sz w:val="30"/>
          <w:szCs w:val="30"/>
          <w:lang w:eastAsia="it-IT"/>
        </w:rPr>
        <w:t>:</w:t>
      </w:r>
      <w:r w:rsidR="00CF7B68" w:rsidRPr="004221FF">
        <w:rPr>
          <w:rFonts w:asciiTheme="minorHAnsi" w:hAnsiTheme="minorHAnsi" w:cstheme="minorHAnsi"/>
        </w:rPr>
        <w:t xml:space="preserve"> </w:t>
      </w:r>
      <w:r w:rsidR="00E77189" w:rsidRPr="00E77189">
        <w:rPr>
          <w:rFonts w:asciiTheme="minorHAnsi" w:hAnsiTheme="minorHAnsi" w:cstheme="minorHAnsi"/>
          <w:sz w:val="32"/>
          <w:szCs w:val="32"/>
        </w:rPr>
        <w:t>Scrive il papa nell’Esortazione Gaudete et Exsultate: “La vita cristiana è un combattimento permanente. Questa lotta è molto bella, perché ci permette di fare festa ogni volta che il Signore vince nella nostra vita”. Ci raduniamo, dunque, nel silenzio e nell’adorazione, perché riconosciamo viva e vera l’esistenza del Dio-con</w:t>
      </w:r>
      <w:r w:rsidR="00E77189">
        <w:rPr>
          <w:rFonts w:asciiTheme="minorHAnsi" w:hAnsiTheme="minorHAnsi" w:cstheme="minorHAnsi"/>
          <w:sz w:val="32"/>
          <w:szCs w:val="32"/>
        </w:rPr>
        <w:t xml:space="preserve"> </w:t>
      </w:r>
      <w:r w:rsidR="00E77189" w:rsidRPr="00E77189">
        <w:rPr>
          <w:rFonts w:asciiTheme="minorHAnsi" w:hAnsiTheme="minorHAnsi" w:cstheme="minorHAnsi"/>
          <w:sz w:val="32"/>
          <w:szCs w:val="32"/>
        </w:rPr>
        <w:t>noi; ci raduniamo dinanzi al memoriale del Suo Amore, aprendo a Lui il nostro cuore e la nostra vita, sapendo che nel Sacramento dell’Eucaristia la lotta è vinta e la redenzione è vicina. Facciamo festa perché il Signore ha vinto nella nostra vita e, contemplando il mistero del suo Corpo donato, la nostra vita possa assumere sempre più la logica del dono e diventi una luminosa testimonianza del Vangelo.</w:t>
      </w:r>
    </w:p>
    <w:p w:rsidR="002A573C" w:rsidRPr="003100C4" w:rsidRDefault="002A573C" w:rsidP="000D5616">
      <w:pPr>
        <w:pStyle w:val="stilepaola"/>
        <w:rPr>
          <w:rFonts w:asciiTheme="minorHAnsi" w:eastAsia="Times New Roman" w:hAnsiTheme="minorHAnsi" w:cstheme="minorHAnsi"/>
          <w:b/>
          <w:color w:val="C00000"/>
          <w:sz w:val="16"/>
          <w:szCs w:val="16"/>
          <w:lang w:eastAsia="it-IT"/>
        </w:rPr>
      </w:pPr>
    </w:p>
    <w:p w:rsidR="00C845C9" w:rsidRPr="004221FF" w:rsidRDefault="00C845C9" w:rsidP="000D5616">
      <w:pPr>
        <w:pStyle w:val="stilepaola"/>
        <w:rPr>
          <w:rFonts w:asciiTheme="minorHAnsi" w:hAnsiTheme="minorHAnsi" w:cstheme="minorHAnsi"/>
          <w:i/>
          <w:color w:val="C00000"/>
          <w:sz w:val="32"/>
          <w:szCs w:val="32"/>
        </w:rPr>
      </w:pPr>
      <w:r w:rsidRPr="004221FF">
        <w:rPr>
          <w:rFonts w:asciiTheme="minorHAnsi" w:eastAsia="Times New Roman" w:hAnsiTheme="minorHAnsi" w:cstheme="minorHAnsi"/>
          <w:b/>
          <w:color w:val="C00000"/>
          <w:sz w:val="32"/>
          <w:szCs w:val="32"/>
          <w:lang w:eastAsia="it-IT"/>
        </w:rPr>
        <w:t xml:space="preserve">Canto di esposizione </w:t>
      </w:r>
      <w:r w:rsidR="00151480" w:rsidRPr="004221FF">
        <w:rPr>
          <w:rFonts w:asciiTheme="minorHAnsi" w:eastAsia="Times New Roman" w:hAnsiTheme="minorHAnsi" w:cstheme="minorHAnsi"/>
          <w:b/>
          <w:color w:val="C00000"/>
          <w:sz w:val="32"/>
          <w:szCs w:val="32"/>
          <w:lang w:eastAsia="it-IT"/>
        </w:rPr>
        <w:t xml:space="preserve">e </w:t>
      </w:r>
      <w:r w:rsidRPr="004221FF">
        <w:rPr>
          <w:rFonts w:asciiTheme="minorHAnsi" w:hAnsiTheme="minorHAnsi" w:cstheme="minorHAnsi"/>
          <w:i/>
          <w:color w:val="C00000"/>
          <w:sz w:val="32"/>
          <w:szCs w:val="32"/>
        </w:rPr>
        <w:t>breve silenzio di adorazione personale</w:t>
      </w:r>
    </w:p>
    <w:p w:rsidR="00C845C9" w:rsidRPr="003100C4" w:rsidRDefault="00C845C9" w:rsidP="000D5616">
      <w:pPr>
        <w:rPr>
          <w:rFonts w:asciiTheme="minorHAnsi" w:hAnsiTheme="minorHAnsi" w:cstheme="minorHAnsi"/>
          <w:b/>
          <w:color w:val="C00000"/>
          <w:sz w:val="16"/>
          <w:szCs w:val="16"/>
        </w:rPr>
      </w:pPr>
    </w:p>
    <w:p w:rsidR="003100C4" w:rsidRDefault="006E53F6" w:rsidP="00E77189">
      <w:r w:rsidRPr="004221FF">
        <w:rPr>
          <w:rFonts w:asciiTheme="minorHAnsi" w:hAnsiTheme="minorHAnsi" w:cstheme="minorHAnsi"/>
          <w:b/>
          <w:bCs/>
          <w:color w:val="C00000"/>
          <w:sz w:val="32"/>
          <w:szCs w:val="32"/>
        </w:rPr>
        <w:t>Invocazione allo S</w:t>
      </w:r>
      <w:r w:rsidR="00C845C9" w:rsidRPr="004221FF">
        <w:rPr>
          <w:rFonts w:asciiTheme="minorHAnsi" w:hAnsiTheme="minorHAnsi" w:cstheme="minorHAnsi"/>
          <w:b/>
          <w:bCs/>
          <w:color w:val="C00000"/>
          <w:sz w:val="32"/>
          <w:szCs w:val="32"/>
        </w:rPr>
        <w:t>pirito</w:t>
      </w:r>
      <w:r w:rsidRPr="004221FF">
        <w:rPr>
          <w:rFonts w:asciiTheme="minorHAnsi" w:hAnsiTheme="minorHAnsi" w:cstheme="minorHAnsi"/>
          <w:b/>
          <w:bCs/>
          <w:color w:val="C00000"/>
          <w:sz w:val="32"/>
          <w:szCs w:val="32"/>
        </w:rPr>
        <w:t xml:space="preserve"> </w:t>
      </w:r>
      <w:r w:rsidR="003100C4">
        <w:t xml:space="preserve"> </w:t>
      </w:r>
    </w:p>
    <w:p w:rsidR="00E77189" w:rsidRDefault="00E77189" w:rsidP="00E77189"/>
    <w:p w:rsidR="00E77189" w:rsidRPr="00E77189" w:rsidRDefault="00E77189" w:rsidP="00E77189">
      <w:pPr>
        <w:pStyle w:val="stilepaola"/>
        <w:rPr>
          <w:rFonts w:asciiTheme="minorHAnsi" w:hAnsiTheme="minorHAnsi" w:cstheme="minorHAnsi"/>
          <w:sz w:val="32"/>
          <w:szCs w:val="32"/>
        </w:rPr>
      </w:pPr>
      <w:r w:rsidRPr="00E77189">
        <w:rPr>
          <w:rFonts w:asciiTheme="minorHAnsi" w:hAnsiTheme="minorHAnsi" w:cstheme="minorHAnsi"/>
          <w:sz w:val="32"/>
          <w:szCs w:val="32"/>
        </w:rPr>
        <w:t xml:space="preserve">Signore, fa’ della nostra vita un tempio del tuo Santo Spirito. Dona ad ognuno di noi i frutti dello Spirito: l’amore, la gioia, la pace, la pazienza, la benevolenza, la fedeltà. Che lo Spirito Santo parli attraverso la bocca dei tuoi servi che proclamano la tua Parola. </w:t>
      </w:r>
    </w:p>
    <w:p w:rsidR="00E77189" w:rsidRPr="00E77189" w:rsidRDefault="00E77189" w:rsidP="00E77189">
      <w:pPr>
        <w:pStyle w:val="stilepaola"/>
        <w:rPr>
          <w:rFonts w:asciiTheme="minorHAnsi" w:hAnsiTheme="minorHAnsi" w:cstheme="minorHAnsi"/>
          <w:sz w:val="32"/>
          <w:szCs w:val="32"/>
        </w:rPr>
      </w:pPr>
      <w:r w:rsidRPr="00E77189">
        <w:rPr>
          <w:rFonts w:asciiTheme="minorHAnsi" w:hAnsiTheme="minorHAnsi" w:cstheme="minorHAnsi"/>
          <w:sz w:val="32"/>
          <w:szCs w:val="32"/>
        </w:rPr>
        <w:t>Manda il tuo Spirito Consolatore a chi è nello sconforto. Manda il tuo Spirito Consolatore alle vittime dell’ingiustizia. Preserva tutti i popoli dall’odio e dalla guerra. Riunisci tutti i popoli con il soffio del tuo Spirito.</w:t>
      </w:r>
    </w:p>
    <w:p w:rsidR="00E77189" w:rsidRPr="00E77189" w:rsidRDefault="00E77189" w:rsidP="000D5616">
      <w:pPr>
        <w:ind w:left="708"/>
        <w:rPr>
          <w:rFonts w:asciiTheme="minorHAnsi" w:hAnsiTheme="minorHAnsi" w:cstheme="minorHAnsi"/>
          <w:i/>
          <w:color w:val="C00000"/>
          <w:sz w:val="18"/>
          <w:szCs w:val="32"/>
        </w:rPr>
      </w:pPr>
    </w:p>
    <w:p w:rsidR="00EB4BE9" w:rsidRPr="004221FF" w:rsidRDefault="006F4046" w:rsidP="000D5616">
      <w:pPr>
        <w:ind w:left="708"/>
        <w:rPr>
          <w:rFonts w:asciiTheme="minorHAnsi" w:hAnsiTheme="minorHAnsi" w:cstheme="minorHAnsi"/>
          <w:i/>
          <w:color w:val="C00000"/>
          <w:sz w:val="32"/>
          <w:szCs w:val="32"/>
        </w:rPr>
      </w:pPr>
      <w:r w:rsidRPr="004221FF">
        <w:rPr>
          <w:rFonts w:asciiTheme="minorHAnsi" w:hAnsiTheme="minorHAnsi" w:cstheme="minorHAnsi"/>
          <w:i/>
          <w:color w:val="C00000"/>
          <w:sz w:val="32"/>
          <w:szCs w:val="32"/>
        </w:rPr>
        <w:t>B</w:t>
      </w:r>
      <w:r w:rsidR="00EB4BE9" w:rsidRPr="004221FF">
        <w:rPr>
          <w:rFonts w:asciiTheme="minorHAnsi" w:hAnsiTheme="minorHAnsi" w:cstheme="minorHAnsi"/>
          <w:i/>
          <w:color w:val="C00000"/>
          <w:sz w:val="32"/>
          <w:szCs w:val="32"/>
        </w:rPr>
        <w:t>reve silenzio di adorazione personale</w:t>
      </w:r>
    </w:p>
    <w:p w:rsidR="00151480" w:rsidRPr="003100C4" w:rsidRDefault="00151480" w:rsidP="000D5616">
      <w:pPr>
        <w:pStyle w:val="stilepaola"/>
        <w:rPr>
          <w:rFonts w:asciiTheme="minorHAnsi" w:eastAsia="Times New Roman" w:hAnsiTheme="minorHAnsi" w:cstheme="minorHAnsi"/>
          <w:b/>
          <w:sz w:val="16"/>
          <w:szCs w:val="16"/>
          <w:lang w:eastAsia="it-IT"/>
        </w:rPr>
      </w:pPr>
    </w:p>
    <w:p w:rsidR="006E53F6" w:rsidRPr="00E77189" w:rsidRDefault="006E53F6" w:rsidP="000D5616">
      <w:pPr>
        <w:pStyle w:val="Titoloparagrafo"/>
        <w:jc w:val="left"/>
        <w:rPr>
          <w:rFonts w:eastAsia="Times New Roman" w:cstheme="minorHAnsi"/>
          <w:smallCaps w:val="0"/>
          <w:color w:val="C00000"/>
          <w:sz w:val="32"/>
          <w:szCs w:val="32"/>
          <w:lang w:eastAsia="it-IT"/>
        </w:rPr>
      </w:pPr>
      <w:r w:rsidRPr="004221FF">
        <w:rPr>
          <w:rFonts w:eastAsia="Times New Roman" w:cstheme="minorHAnsi"/>
          <w:smallCaps w:val="0"/>
          <w:sz w:val="32"/>
          <w:szCs w:val="32"/>
          <w:lang w:eastAsia="it-IT"/>
        </w:rPr>
        <w:t xml:space="preserve">Lettore 1: </w:t>
      </w:r>
      <w:r w:rsidRPr="004221FF">
        <w:rPr>
          <w:rFonts w:eastAsia="Times New Roman" w:cstheme="minorHAnsi"/>
          <w:smallCaps w:val="0"/>
          <w:color w:val="C00000"/>
          <w:sz w:val="32"/>
          <w:szCs w:val="32"/>
          <w:lang w:eastAsia="it-IT"/>
        </w:rPr>
        <w:t xml:space="preserve">Dall'esortazione apostolica GAUDETE </w:t>
      </w:r>
      <w:r w:rsidR="00E77189">
        <w:rPr>
          <w:rFonts w:eastAsia="Times New Roman" w:cstheme="minorHAnsi"/>
          <w:smallCaps w:val="0"/>
          <w:color w:val="C00000"/>
          <w:sz w:val="32"/>
          <w:szCs w:val="32"/>
          <w:lang w:eastAsia="it-IT"/>
        </w:rPr>
        <w:t>ET EXULTATE DI PAPA FRANCESCO (</w:t>
      </w:r>
      <w:r w:rsidR="00E77189" w:rsidRPr="00E77189">
        <w:rPr>
          <w:rFonts w:eastAsia="Times New Roman" w:cstheme="minorHAnsi"/>
          <w:smallCaps w:val="0"/>
          <w:color w:val="C00000"/>
          <w:sz w:val="32"/>
          <w:szCs w:val="32"/>
          <w:lang w:eastAsia="it-IT"/>
        </w:rPr>
        <w:t>n. 158-165</w:t>
      </w:r>
      <w:r w:rsidRPr="004221FF">
        <w:rPr>
          <w:rFonts w:eastAsia="Times New Roman" w:cstheme="minorHAnsi"/>
          <w:smallCaps w:val="0"/>
          <w:color w:val="C00000"/>
          <w:sz w:val="32"/>
          <w:szCs w:val="32"/>
          <w:lang w:eastAsia="it-IT"/>
        </w:rPr>
        <w:t>).</w:t>
      </w:r>
      <w:r w:rsidRPr="00E77189">
        <w:rPr>
          <w:rFonts w:eastAsia="Times New Roman" w:cstheme="minorHAnsi"/>
          <w:smallCaps w:val="0"/>
          <w:color w:val="C00000"/>
          <w:sz w:val="32"/>
          <w:szCs w:val="32"/>
          <w:lang w:eastAsia="it-IT"/>
        </w:rPr>
        <w:t xml:space="preserve"> </w:t>
      </w:r>
    </w:p>
    <w:p w:rsidR="004221FF" w:rsidRPr="003100C4" w:rsidRDefault="004221FF" w:rsidP="000D5616">
      <w:pPr>
        <w:pStyle w:val="Titoloparagrafo"/>
        <w:jc w:val="left"/>
        <w:rPr>
          <w:rFonts w:cstheme="minorHAnsi"/>
          <w:b w:val="0"/>
          <w:bCs/>
          <w:smallCaps w:val="0"/>
          <w:color w:val="C00000"/>
          <w:sz w:val="16"/>
          <w:szCs w:val="16"/>
        </w:rPr>
      </w:pPr>
    </w:p>
    <w:p w:rsidR="003100C4" w:rsidRPr="00E77189" w:rsidRDefault="00E77189" w:rsidP="000D5616">
      <w:pPr>
        <w:pStyle w:val="stilepaola"/>
        <w:rPr>
          <w:rFonts w:asciiTheme="minorHAnsi" w:hAnsiTheme="minorHAnsi" w:cstheme="minorHAnsi"/>
          <w:sz w:val="32"/>
          <w:szCs w:val="32"/>
        </w:rPr>
      </w:pPr>
      <w:r w:rsidRPr="00E77189">
        <w:rPr>
          <w:rFonts w:asciiTheme="minorHAnsi" w:hAnsiTheme="minorHAnsi" w:cstheme="minorHAnsi"/>
          <w:sz w:val="32"/>
          <w:szCs w:val="32"/>
        </w:rPr>
        <w:t>La vita cristiana è un combattimento permanente. Si richiedono forza e coraggio per resistere alle tentazioni del diavolo e annunciare il Vangelo. Questa lotta è molto bella, perché ci permette di fare festa ogni volta che il Signore vince nella nostra vita. (n. 158) Il cammino della santità è una fonte di pace e di gioia che lo Spirito ci dona, ma nello stesso tempo richiede che stiamo con “le lampade accese” (cfr Lc 12,35) e rimaniamo attenti: «Astenetevi da ogni specie di male» (1 Ts 5,22); «vegliate» (cfr Mc 13,35; Mt 24,42); non addormentiamoci (cfr 1 Ts 5,6). Perché coloro che non si accorgono di commettere gravi mancanze contro la Legge di Dio possono lasciarsi andare ad una specie di stordimento o torpore. Dato che non trovano niente di grave da rimproverarsi, non avvertono quella tiepidezza che a poco a poco si va impossessando della loro vita spirituale e finiscono per logorarsi e corrompersi. (n. 164)</w:t>
      </w:r>
    </w:p>
    <w:p w:rsidR="004221FF" w:rsidRDefault="00151480" w:rsidP="001B6512">
      <w:pPr>
        <w:pStyle w:val="stilepaola"/>
      </w:pPr>
      <w:r w:rsidRPr="004221FF">
        <w:rPr>
          <w:rFonts w:asciiTheme="minorHAnsi" w:eastAsia="Times New Roman" w:hAnsiTheme="minorHAnsi" w:cstheme="minorHAnsi"/>
          <w:b/>
          <w:sz w:val="32"/>
          <w:szCs w:val="32"/>
          <w:lang w:eastAsia="it-IT"/>
        </w:rPr>
        <w:lastRenderedPageBreak/>
        <w:t xml:space="preserve">Lettore </w:t>
      </w:r>
      <w:r w:rsidR="006F4046" w:rsidRPr="004221FF">
        <w:rPr>
          <w:rFonts w:asciiTheme="minorHAnsi" w:eastAsia="Times New Roman" w:hAnsiTheme="minorHAnsi" w:cstheme="minorHAnsi"/>
          <w:b/>
          <w:sz w:val="32"/>
          <w:szCs w:val="32"/>
          <w:lang w:eastAsia="it-IT"/>
        </w:rPr>
        <w:t>3</w:t>
      </w:r>
      <w:r w:rsidRPr="004221FF">
        <w:rPr>
          <w:rFonts w:asciiTheme="minorHAnsi" w:eastAsia="Times New Roman" w:hAnsiTheme="minorHAnsi" w:cstheme="minorHAnsi"/>
          <w:b/>
          <w:sz w:val="32"/>
          <w:szCs w:val="32"/>
          <w:lang w:eastAsia="it-IT"/>
        </w:rPr>
        <w:t>:</w:t>
      </w:r>
      <w:r w:rsidRPr="004221FF">
        <w:rPr>
          <w:rFonts w:asciiTheme="minorHAnsi" w:eastAsia="Times New Roman" w:hAnsiTheme="minorHAnsi" w:cstheme="minorHAnsi"/>
          <w:b/>
          <w:color w:val="C00000"/>
          <w:sz w:val="32"/>
          <w:szCs w:val="32"/>
          <w:lang w:eastAsia="it-IT"/>
        </w:rPr>
        <w:t xml:space="preserve"> </w:t>
      </w:r>
      <w:r w:rsidR="00C845C9" w:rsidRPr="004221FF">
        <w:rPr>
          <w:rFonts w:asciiTheme="minorHAnsi" w:eastAsia="Times New Roman" w:hAnsiTheme="minorHAnsi" w:cstheme="minorHAnsi"/>
          <w:b/>
          <w:color w:val="C00000"/>
          <w:sz w:val="32"/>
          <w:szCs w:val="32"/>
          <w:lang w:eastAsia="it-IT"/>
        </w:rPr>
        <w:t>LETTURA BIBLIC</w:t>
      </w:r>
      <w:r w:rsidR="0039758A" w:rsidRPr="004221FF">
        <w:rPr>
          <w:rFonts w:asciiTheme="minorHAnsi" w:eastAsia="Times New Roman" w:hAnsiTheme="minorHAnsi" w:cstheme="minorHAnsi"/>
          <w:b/>
          <w:color w:val="C00000"/>
          <w:sz w:val="32"/>
          <w:szCs w:val="32"/>
          <w:lang w:eastAsia="it-IT"/>
        </w:rPr>
        <w:t xml:space="preserve">A: </w:t>
      </w:r>
      <w:r w:rsidR="001B6512" w:rsidRPr="004221FF">
        <w:rPr>
          <w:rFonts w:asciiTheme="minorHAnsi" w:hAnsiTheme="minorHAnsi" w:cstheme="minorHAnsi"/>
          <w:sz w:val="32"/>
          <w:szCs w:val="32"/>
        </w:rPr>
        <w:t>Dal</w:t>
      </w:r>
      <w:r w:rsidR="003100C4">
        <w:rPr>
          <w:rFonts w:asciiTheme="minorHAnsi" w:hAnsiTheme="minorHAnsi" w:cstheme="minorHAnsi"/>
          <w:sz w:val="32"/>
          <w:szCs w:val="32"/>
        </w:rPr>
        <w:t xml:space="preserve"> Vangelo secondo </w:t>
      </w:r>
      <w:r w:rsidR="00E77189">
        <w:rPr>
          <w:rFonts w:asciiTheme="minorHAnsi" w:hAnsiTheme="minorHAnsi" w:cstheme="minorHAnsi"/>
          <w:sz w:val="32"/>
          <w:szCs w:val="32"/>
        </w:rPr>
        <w:t>Luca</w:t>
      </w:r>
      <w:r w:rsidR="003100C4">
        <w:rPr>
          <w:rFonts w:asciiTheme="minorHAnsi" w:hAnsiTheme="minorHAnsi" w:cstheme="minorHAnsi"/>
          <w:sz w:val="32"/>
          <w:szCs w:val="32"/>
        </w:rPr>
        <w:t xml:space="preserve"> </w:t>
      </w:r>
      <w:r w:rsidR="00E77189" w:rsidRPr="00E77189">
        <w:rPr>
          <w:rFonts w:asciiTheme="minorHAnsi" w:hAnsiTheme="minorHAnsi" w:cstheme="minorHAnsi"/>
          <w:sz w:val="32"/>
          <w:szCs w:val="32"/>
        </w:rPr>
        <w:t>(22,39-46)</w:t>
      </w:r>
    </w:p>
    <w:p w:rsidR="00E77189" w:rsidRPr="004221FF" w:rsidRDefault="00E77189" w:rsidP="001B6512">
      <w:pPr>
        <w:pStyle w:val="stilepaola"/>
        <w:rPr>
          <w:rFonts w:asciiTheme="minorHAnsi" w:hAnsiTheme="minorHAnsi" w:cstheme="minorHAnsi"/>
          <w:sz w:val="20"/>
          <w:szCs w:val="20"/>
        </w:rPr>
      </w:pPr>
    </w:p>
    <w:p w:rsidR="003100C4" w:rsidRPr="00E77189" w:rsidRDefault="00E77189" w:rsidP="000D5616">
      <w:pPr>
        <w:pStyle w:val="stilepaola"/>
        <w:rPr>
          <w:rFonts w:asciiTheme="minorHAnsi" w:eastAsia="Times New Roman" w:hAnsiTheme="minorHAnsi" w:cstheme="minorHAnsi"/>
          <w:sz w:val="32"/>
          <w:szCs w:val="32"/>
          <w:lang w:eastAsia="it-IT"/>
        </w:rPr>
      </w:pPr>
      <w:r w:rsidRPr="00E77189">
        <w:rPr>
          <w:rFonts w:asciiTheme="minorHAnsi" w:eastAsia="Times New Roman" w:hAnsiTheme="minorHAnsi" w:cstheme="minorHAnsi"/>
          <w:sz w:val="32"/>
          <w:szCs w:val="32"/>
          <w:lang w:eastAsia="it-IT"/>
        </w:rPr>
        <w:t>Giunsero a un podere chiamato Getsèmani ed egli disse ai suoi discepoli: «Sedetevi qui, mentre io prego». Prese con sé Pietro, Giacomo e Giovanni e cominciò a sentire paura e angoscia. Disse loro: «La mia anima è triste fino alla morte. Restate qui e vegliate». Poi, andato un po' innanzi, cadde a terra e pregava che, se fosse possibile, passasse via da lui quell'ora. E diceva: «Abbà! Padre! Tutto è possibile a te: allontana da me questo calice! Però non ciò che voglio io, ma ciò che vuoi tu». Poi venne, li trovò addormentati e disse a Pietro: «Simone, dormi? Non sei riuscito a vegliare una sola ora? Vegliate e pregate per non entrare in tentazione. Lo spirito è pronto, ma la carne è debole». Si allontanò di nuovo e pregò dicendo le stesse parole. Poi venne di nuovo e li trovò addormentati, perché i loro occhi si erano fatti pesanti, e non sapevano che cosa rispondergli. Venne per la terza volta e disse loro: «Dormite pure e riposatevi! Basta! È venuta l'ora: ecco, il Figlio dell'uomo viene consegnato nelle mani dei peccatori. Alzatevi, andiamo! Ecco, colui che mi tradisce è vicino».</w:t>
      </w:r>
    </w:p>
    <w:p w:rsidR="00E77189" w:rsidRPr="004221FF" w:rsidRDefault="00E77189" w:rsidP="000D5616">
      <w:pPr>
        <w:pStyle w:val="stilepaola"/>
        <w:rPr>
          <w:rFonts w:asciiTheme="minorHAnsi" w:hAnsiTheme="minorHAnsi" w:cstheme="minorHAnsi"/>
          <w:i/>
          <w:color w:val="C00000"/>
          <w:sz w:val="20"/>
          <w:szCs w:val="20"/>
        </w:rPr>
      </w:pPr>
    </w:p>
    <w:p w:rsidR="00151480" w:rsidRPr="004221FF" w:rsidRDefault="00151480" w:rsidP="000D5616">
      <w:pPr>
        <w:pStyle w:val="stilepaola"/>
        <w:rPr>
          <w:rFonts w:asciiTheme="minorHAnsi" w:hAnsiTheme="minorHAnsi" w:cstheme="minorHAnsi"/>
          <w:i/>
          <w:color w:val="C00000"/>
          <w:sz w:val="32"/>
          <w:szCs w:val="32"/>
        </w:rPr>
      </w:pPr>
      <w:r w:rsidRPr="004221FF">
        <w:rPr>
          <w:rFonts w:asciiTheme="minorHAnsi" w:hAnsiTheme="minorHAnsi" w:cstheme="minorHAnsi"/>
          <w:i/>
          <w:color w:val="C00000"/>
          <w:sz w:val="32"/>
          <w:szCs w:val="32"/>
        </w:rPr>
        <w:t>(silenzio di adorazione personale)</w:t>
      </w:r>
    </w:p>
    <w:p w:rsidR="00E90DE9" w:rsidRPr="004221FF" w:rsidRDefault="00E90DE9" w:rsidP="000D5616">
      <w:pPr>
        <w:pStyle w:val="stilepaola"/>
        <w:rPr>
          <w:rFonts w:asciiTheme="minorHAnsi" w:hAnsiTheme="minorHAnsi" w:cstheme="minorHAnsi"/>
          <w:i/>
          <w:color w:val="C00000"/>
          <w:sz w:val="20"/>
          <w:szCs w:val="20"/>
        </w:rPr>
      </w:pPr>
    </w:p>
    <w:p w:rsidR="00E77189" w:rsidRPr="00E77189" w:rsidRDefault="00151480" w:rsidP="003100C4">
      <w:pPr>
        <w:jc w:val="both"/>
        <w:rPr>
          <w:rFonts w:asciiTheme="minorHAnsi" w:hAnsiTheme="minorHAnsi" w:cstheme="minorHAnsi"/>
          <w:b/>
          <w:sz w:val="32"/>
          <w:szCs w:val="32"/>
        </w:rPr>
      </w:pPr>
      <w:r w:rsidRPr="004221FF">
        <w:rPr>
          <w:rFonts w:asciiTheme="minorHAnsi" w:hAnsiTheme="minorHAnsi" w:cstheme="minorHAnsi"/>
          <w:b/>
          <w:sz w:val="32"/>
          <w:szCs w:val="32"/>
        </w:rPr>
        <w:t>Guida:</w:t>
      </w:r>
      <w:r w:rsidRPr="004221FF">
        <w:rPr>
          <w:rFonts w:asciiTheme="minorHAnsi" w:hAnsiTheme="minorHAnsi" w:cstheme="minorHAnsi"/>
          <w:b/>
          <w:color w:val="C00000"/>
          <w:sz w:val="32"/>
          <w:szCs w:val="32"/>
        </w:rPr>
        <w:t xml:space="preserve"> preghiamo il </w:t>
      </w:r>
      <w:r w:rsidR="00C845C9" w:rsidRPr="004221FF">
        <w:rPr>
          <w:rFonts w:asciiTheme="minorHAnsi" w:hAnsiTheme="minorHAnsi" w:cstheme="minorHAnsi"/>
          <w:b/>
          <w:color w:val="C00000"/>
          <w:sz w:val="32"/>
          <w:szCs w:val="32"/>
        </w:rPr>
        <w:t xml:space="preserve">Salmo </w:t>
      </w:r>
      <w:r w:rsidR="00E77189">
        <w:rPr>
          <w:rFonts w:asciiTheme="minorHAnsi" w:hAnsiTheme="minorHAnsi" w:cstheme="minorHAnsi"/>
          <w:b/>
          <w:color w:val="C00000"/>
          <w:sz w:val="32"/>
          <w:szCs w:val="32"/>
        </w:rPr>
        <w:t>33</w:t>
      </w:r>
      <w:r w:rsidR="002A573C" w:rsidRPr="004221FF">
        <w:rPr>
          <w:rFonts w:asciiTheme="minorHAnsi" w:hAnsiTheme="minorHAnsi" w:cstheme="minorHAnsi"/>
          <w:b/>
          <w:color w:val="C00000"/>
          <w:sz w:val="32"/>
          <w:szCs w:val="32"/>
        </w:rPr>
        <w:t xml:space="preserve"> </w:t>
      </w:r>
      <w:r w:rsidR="00E77189">
        <w:rPr>
          <w:rFonts w:asciiTheme="minorHAnsi" w:hAnsiTheme="minorHAnsi" w:cstheme="minorHAnsi"/>
          <w:b/>
          <w:color w:val="C00000"/>
          <w:sz w:val="32"/>
          <w:szCs w:val="32"/>
        </w:rPr>
        <w:t xml:space="preserve">alternando il ritornello: </w:t>
      </w:r>
      <w:r w:rsidR="00E77189" w:rsidRPr="00E77189">
        <w:rPr>
          <w:rFonts w:asciiTheme="minorHAnsi" w:hAnsiTheme="minorHAnsi" w:cstheme="minorHAnsi"/>
          <w:b/>
          <w:sz w:val="32"/>
          <w:szCs w:val="32"/>
        </w:rPr>
        <w:t>Gustate e vedete come è buono il Signore</w:t>
      </w:r>
    </w:p>
    <w:p w:rsidR="00E77189" w:rsidRDefault="00E77189" w:rsidP="003100C4">
      <w:pPr>
        <w:jc w:val="both"/>
        <w:rPr>
          <w:rFonts w:asciiTheme="minorHAnsi" w:hAnsiTheme="minorHAnsi" w:cstheme="minorHAnsi"/>
          <w:sz w:val="30"/>
          <w:szCs w:val="30"/>
        </w:rPr>
      </w:pPr>
    </w:p>
    <w:p w:rsidR="00E77189" w:rsidRDefault="00E77189" w:rsidP="003100C4">
      <w:pPr>
        <w:jc w:val="both"/>
        <w:rPr>
          <w:rFonts w:asciiTheme="minorHAnsi" w:hAnsiTheme="minorHAnsi" w:cstheme="minorHAnsi"/>
          <w:sz w:val="32"/>
          <w:szCs w:val="32"/>
        </w:rPr>
      </w:pPr>
      <w:r w:rsidRPr="00E77189">
        <w:rPr>
          <w:rFonts w:asciiTheme="minorHAnsi" w:hAnsiTheme="minorHAnsi" w:cstheme="minorHAnsi"/>
          <w:sz w:val="32"/>
          <w:szCs w:val="32"/>
        </w:rPr>
        <w:t>Benedirò il Signore in ogni tempo, sulla mia bocca sempre la sua lode Io mi glorio nel Signore, ascoltino gli umili e si rallegrino. Celebrate con me il Signore, esaltiamo insieme il suo nome.</w:t>
      </w:r>
      <w:r>
        <w:rPr>
          <w:rFonts w:asciiTheme="minorHAnsi" w:hAnsiTheme="minorHAnsi" w:cstheme="minorHAnsi"/>
          <w:sz w:val="32"/>
          <w:szCs w:val="32"/>
        </w:rPr>
        <w:t xml:space="preserve"> </w:t>
      </w:r>
      <w:r w:rsidRPr="00E77189">
        <w:rPr>
          <w:rFonts w:asciiTheme="minorHAnsi" w:hAnsiTheme="minorHAnsi" w:cstheme="minorHAnsi"/>
          <w:b/>
          <w:sz w:val="32"/>
          <w:szCs w:val="32"/>
        </w:rPr>
        <w:t>Rit.</w:t>
      </w:r>
      <w:r>
        <w:rPr>
          <w:rFonts w:asciiTheme="minorHAnsi" w:hAnsiTheme="minorHAnsi" w:cstheme="minorHAnsi"/>
          <w:sz w:val="32"/>
          <w:szCs w:val="32"/>
        </w:rPr>
        <w:t xml:space="preserve"> </w:t>
      </w:r>
    </w:p>
    <w:p w:rsidR="00E77189" w:rsidRDefault="00E77189" w:rsidP="003100C4">
      <w:pPr>
        <w:jc w:val="both"/>
        <w:rPr>
          <w:rFonts w:asciiTheme="minorHAnsi" w:hAnsiTheme="minorHAnsi" w:cstheme="minorHAnsi"/>
          <w:sz w:val="32"/>
          <w:szCs w:val="32"/>
        </w:rPr>
      </w:pPr>
    </w:p>
    <w:p w:rsidR="00E77189" w:rsidRPr="00E77189" w:rsidRDefault="00E77189" w:rsidP="003100C4">
      <w:pPr>
        <w:jc w:val="both"/>
        <w:rPr>
          <w:rFonts w:asciiTheme="minorHAnsi" w:hAnsiTheme="minorHAnsi" w:cstheme="minorHAnsi"/>
          <w:sz w:val="32"/>
          <w:szCs w:val="32"/>
        </w:rPr>
      </w:pPr>
      <w:r w:rsidRPr="00E77189">
        <w:rPr>
          <w:rFonts w:asciiTheme="minorHAnsi" w:hAnsiTheme="minorHAnsi" w:cstheme="minorHAnsi"/>
          <w:sz w:val="32"/>
          <w:szCs w:val="32"/>
        </w:rPr>
        <w:t>Ho cercato il Signore e mi ha risposto e da ogni timore mi ha liberato. Guardate a lui e sarete raggianti, non saranno confusi i vostri volti.</w:t>
      </w:r>
      <w:r>
        <w:rPr>
          <w:rFonts w:asciiTheme="minorHAnsi" w:hAnsiTheme="minorHAnsi" w:cstheme="minorHAnsi"/>
          <w:sz w:val="32"/>
          <w:szCs w:val="32"/>
        </w:rPr>
        <w:t xml:space="preserve"> </w:t>
      </w:r>
      <w:r w:rsidRPr="00E77189">
        <w:rPr>
          <w:rFonts w:asciiTheme="minorHAnsi" w:hAnsiTheme="minorHAnsi" w:cstheme="minorHAnsi"/>
          <w:b/>
          <w:sz w:val="32"/>
          <w:szCs w:val="32"/>
        </w:rPr>
        <w:t>Rit.</w:t>
      </w:r>
    </w:p>
    <w:p w:rsidR="00E77189" w:rsidRPr="00E77189" w:rsidRDefault="00E77189" w:rsidP="003100C4">
      <w:pPr>
        <w:jc w:val="both"/>
        <w:rPr>
          <w:rFonts w:asciiTheme="minorHAnsi" w:hAnsiTheme="minorHAnsi" w:cstheme="minorHAnsi"/>
          <w:sz w:val="32"/>
          <w:szCs w:val="32"/>
        </w:rPr>
      </w:pPr>
    </w:p>
    <w:p w:rsidR="00E77189" w:rsidRPr="00E77189" w:rsidRDefault="00E77189" w:rsidP="003100C4">
      <w:pPr>
        <w:jc w:val="both"/>
        <w:rPr>
          <w:rFonts w:asciiTheme="minorHAnsi" w:hAnsiTheme="minorHAnsi" w:cstheme="minorHAnsi"/>
          <w:sz w:val="32"/>
          <w:szCs w:val="32"/>
        </w:rPr>
      </w:pPr>
      <w:r w:rsidRPr="00E77189">
        <w:rPr>
          <w:rFonts w:asciiTheme="minorHAnsi" w:hAnsiTheme="minorHAnsi" w:cstheme="minorHAnsi"/>
          <w:sz w:val="32"/>
          <w:szCs w:val="32"/>
        </w:rPr>
        <w:t>Questo povero grida e il Signore lo ascolta, lo libera da tutte le sue angosce. L'angelo del Signore si accampa attorno a quelli che lo temono e li salva</w:t>
      </w:r>
      <w:r>
        <w:rPr>
          <w:rFonts w:asciiTheme="minorHAnsi" w:hAnsiTheme="minorHAnsi" w:cstheme="minorHAnsi"/>
          <w:sz w:val="32"/>
          <w:szCs w:val="32"/>
        </w:rPr>
        <w:t xml:space="preserve">. </w:t>
      </w:r>
      <w:r w:rsidRPr="00E77189">
        <w:rPr>
          <w:rFonts w:asciiTheme="minorHAnsi" w:hAnsiTheme="minorHAnsi" w:cstheme="minorHAnsi"/>
          <w:b/>
          <w:sz w:val="32"/>
          <w:szCs w:val="32"/>
        </w:rPr>
        <w:t>Rit.</w:t>
      </w:r>
    </w:p>
    <w:p w:rsidR="00E77189" w:rsidRPr="00E77189" w:rsidRDefault="00E77189" w:rsidP="003100C4">
      <w:pPr>
        <w:jc w:val="both"/>
        <w:rPr>
          <w:rFonts w:asciiTheme="minorHAnsi" w:hAnsiTheme="minorHAnsi" w:cstheme="minorHAnsi"/>
          <w:sz w:val="32"/>
          <w:szCs w:val="32"/>
        </w:rPr>
      </w:pPr>
    </w:p>
    <w:p w:rsidR="00E77189" w:rsidRPr="00E77189" w:rsidRDefault="00E77189" w:rsidP="003100C4">
      <w:pPr>
        <w:jc w:val="both"/>
        <w:rPr>
          <w:rFonts w:asciiTheme="minorHAnsi" w:hAnsiTheme="minorHAnsi" w:cstheme="minorHAnsi"/>
          <w:sz w:val="32"/>
          <w:szCs w:val="32"/>
        </w:rPr>
      </w:pPr>
      <w:r w:rsidRPr="00E77189">
        <w:rPr>
          <w:rFonts w:asciiTheme="minorHAnsi" w:hAnsiTheme="minorHAnsi" w:cstheme="minorHAnsi"/>
          <w:sz w:val="32"/>
          <w:szCs w:val="32"/>
        </w:rPr>
        <w:t>Gustate e vedete quanto è buono il Signore; beato l'uomo che in lui si rifugia. Temete il Signore, suoi santi, nulla manca a coloro che lo temono. I ricchi impoveriscono e hanno fame, ma chi cerca il Signore non manca di nulla.</w:t>
      </w:r>
      <w:r w:rsidRPr="00E77189">
        <w:rPr>
          <w:rFonts w:asciiTheme="minorHAnsi" w:hAnsiTheme="minorHAnsi" w:cstheme="minorHAnsi"/>
          <w:b/>
          <w:sz w:val="32"/>
          <w:szCs w:val="32"/>
        </w:rPr>
        <w:t xml:space="preserve"> Rit.</w:t>
      </w:r>
    </w:p>
    <w:p w:rsidR="00E77189" w:rsidRDefault="00E77189" w:rsidP="003100C4">
      <w:pPr>
        <w:jc w:val="both"/>
        <w:rPr>
          <w:rFonts w:asciiTheme="minorHAnsi" w:hAnsiTheme="minorHAnsi" w:cstheme="minorHAnsi"/>
          <w:sz w:val="30"/>
          <w:szCs w:val="30"/>
        </w:rPr>
      </w:pPr>
    </w:p>
    <w:p w:rsidR="00E77189" w:rsidRPr="00E77189" w:rsidRDefault="00E77189" w:rsidP="003100C4">
      <w:pPr>
        <w:jc w:val="both"/>
        <w:rPr>
          <w:rFonts w:asciiTheme="minorHAnsi" w:hAnsiTheme="minorHAnsi" w:cstheme="minorHAnsi"/>
          <w:sz w:val="32"/>
          <w:szCs w:val="32"/>
        </w:rPr>
      </w:pPr>
      <w:r w:rsidRPr="00E77189">
        <w:rPr>
          <w:rFonts w:asciiTheme="minorHAnsi" w:hAnsiTheme="minorHAnsi" w:cstheme="minorHAnsi"/>
          <w:sz w:val="32"/>
          <w:szCs w:val="32"/>
        </w:rPr>
        <w:t>Gli occhi del Signore sui giusti, i suoi orecchi al loro grido di aiuto. Il volto del Signore contro i malfattori, per cancellarne dalla terra il ricordo</w:t>
      </w:r>
      <w:r>
        <w:rPr>
          <w:rFonts w:asciiTheme="minorHAnsi" w:hAnsiTheme="minorHAnsi" w:cstheme="minorHAnsi"/>
          <w:sz w:val="32"/>
          <w:szCs w:val="32"/>
        </w:rPr>
        <w:t xml:space="preserve">. </w:t>
      </w:r>
      <w:r w:rsidRPr="00E77189">
        <w:rPr>
          <w:rFonts w:asciiTheme="minorHAnsi" w:hAnsiTheme="minorHAnsi" w:cstheme="minorHAnsi"/>
          <w:b/>
          <w:sz w:val="32"/>
          <w:szCs w:val="32"/>
        </w:rPr>
        <w:t>Rit.</w:t>
      </w:r>
    </w:p>
    <w:p w:rsidR="00E77189" w:rsidRDefault="00E77189" w:rsidP="000D5616">
      <w:pPr>
        <w:jc w:val="center"/>
        <w:rPr>
          <w:rFonts w:asciiTheme="minorHAnsi" w:hAnsiTheme="minorHAnsi" w:cstheme="minorHAnsi"/>
          <w:sz w:val="30"/>
          <w:szCs w:val="30"/>
        </w:rPr>
      </w:pPr>
    </w:p>
    <w:p w:rsidR="00E77189" w:rsidRDefault="00E77189" w:rsidP="000D5616">
      <w:pPr>
        <w:jc w:val="center"/>
        <w:rPr>
          <w:rFonts w:asciiTheme="minorHAnsi" w:hAnsiTheme="minorHAnsi" w:cstheme="minorHAnsi"/>
          <w:sz w:val="30"/>
          <w:szCs w:val="30"/>
        </w:rPr>
      </w:pPr>
    </w:p>
    <w:p w:rsidR="00E77189" w:rsidRPr="00E77189" w:rsidRDefault="004E74FF" w:rsidP="008328ED">
      <w:pPr>
        <w:jc w:val="center"/>
        <w:rPr>
          <w:rFonts w:asciiTheme="minorHAnsi" w:hAnsiTheme="minorHAnsi" w:cstheme="minorHAnsi"/>
          <w:b/>
          <w:bCs/>
          <w:color w:val="C00000"/>
          <w:sz w:val="30"/>
          <w:szCs w:val="30"/>
        </w:rPr>
      </w:pPr>
      <w:r w:rsidRPr="004221FF">
        <w:rPr>
          <w:rFonts w:asciiTheme="minorHAnsi" w:hAnsiTheme="minorHAnsi" w:cstheme="minorHAnsi"/>
          <w:b/>
          <w:bCs/>
          <w:color w:val="C00000"/>
          <w:sz w:val="30"/>
          <w:szCs w:val="30"/>
        </w:rPr>
        <w:t>UN TESTIMONE PER L'OGGI</w:t>
      </w:r>
      <w:r w:rsidR="008328ED">
        <w:rPr>
          <w:rFonts w:asciiTheme="minorHAnsi" w:hAnsiTheme="minorHAnsi" w:cstheme="minorHAnsi"/>
          <w:b/>
          <w:bCs/>
          <w:color w:val="C00000"/>
          <w:sz w:val="30"/>
          <w:szCs w:val="30"/>
        </w:rPr>
        <w:t xml:space="preserve">: </w:t>
      </w:r>
      <w:r w:rsidR="00E77189" w:rsidRPr="00E77189">
        <w:rPr>
          <w:rFonts w:asciiTheme="minorHAnsi" w:hAnsiTheme="minorHAnsi" w:cstheme="minorHAnsi"/>
          <w:b/>
          <w:bCs/>
          <w:color w:val="C00000"/>
          <w:sz w:val="30"/>
          <w:szCs w:val="30"/>
        </w:rPr>
        <w:t>i martiri di Algeria</w:t>
      </w:r>
    </w:p>
    <w:p w:rsidR="00E77189" w:rsidRPr="008328ED" w:rsidRDefault="00E77189" w:rsidP="001B6512">
      <w:pPr>
        <w:pStyle w:val="NormaleWeb"/>
        <w:shd w:val="clear" w:color="auto" w:fill="FFFFFF"/>
        <w:spacing w:before="0" w:beforeAutospacing="0" w:after="0" w:afterAutospacing="0"/>
        <w:jc w:val="both"/>
        <w:rPr>
          <w:sz w:val="10"/>
        </w:rPr>
      </w:pPr>
    </w:p>
    <w:p w:rsidR="000F030D" w:rsidRDefault="00151480" w:rsidP="000D5616">
      <w:pPr>
        <w:pStyle w:val="NormaleWeb"/>
        <w:shd w:val="clear" w:color="auto" w:fill="FFFFFF"/>
        <w:spacing w:before="0" w:beforeAutospacing="0" w:after="0" w:afterAutospacing="0"/>
        <w:jc w:val="both"/>
      </w:pPr>
      <w:r w:rsidRPr="004221FF">
        <w:rPr>
          <w:rFonts w:asciiTheme="minorHAnsi" w:hAnsiTheme="minorHAnsi" w:cstheme="minorHAnsi"/>
          <w:b/>
          <w:sz w:val="30"/>
          <w:szCs w:val="30"/>
        </w:rPr>
        <w:t xml:space="preserve">Lettore 1: </w:t>
      </w:r>
      <w:r w:rsidR="00E77189" w:rsidRPr="00E77189">
        <w:rPr>
          <w:rFonts w:asciiTheme="minorHAnsi" w:eastAsia="Calibri" w:hAnsiTheme="minorHAnsi" w:cstheme="minorHAnsi"/>
          <w:sz w:val="30"/>
          <w:szCs w:val="30"/>
          <w:lang w:eastAsia="en-US"/>
        </w:rPr>
        <w:t>Vivere fino in fondo i legami di fratellanza e di amicizia instaurati con gli algerini, restare accanto a loro e semplicemente esserci, coltivare il dialogo e offrire un segno di convivenza pacifica nonostante la guerra civile. Mossi da questi propositi religiosi, religiose, sacerdoti e consacrati decisero di non lasciare l’Algeria negli anni difficili del terrorismo. Quel decennio buio, iniziato nel 1991 e conclusosi nel 2002, fu costellato di attentati e sanguinosi scontri tra forze armate del governo (istituito dopo un colpo di Stato) e fondamentalisti islamici, che costarono la vita al oltre 150 mila persone. Fra queste i 19 martiri (13 religiosi, fra cui un vescovo, e 6 religiose) che sono stati beatificati l’8 dicembre 2018 a Orano, in Algeria, nel Santuario di NotreDame di Santa Cruz. Tutto ebbe inizio nel ’91, quando alle elezioni legislative gli islamisti ottennero ampi consensi. Per evitare una loro maggioranza parlamentare e scongiurare così l’istaurazione di una Repubblica islamica, l’esito delle urne venne annullato e nel gennaio del ‘92 alcuni generali dell’esercito rovesciarono il potere. Per tutta risposta i fondamentalisti si organizzarono nel Gruppo islamico armato, allo scopo di terrorizzare e punire chiunque sostenesse il governo. Migliaia le vittime tra la popolazione civile, tra cui imam, intellettuali, artisti, giornalisti, medici, avvocati, giudici e insegnanti, ma anche donne e bambini. Il 30 ottobre 1993 l’organizzazione terroristica lanciò anche un ultimatum agli stranieri perché lasciassero l’Algeria nell’arco di un mese. In tanti, pressati dalle ambasciate, dovettero abbandonare il Paese, altri vollero rimanere. Il mirino fu così puntato su di loro.</w:t>
      </w:r>
    </w:p>
    <w:p w:rsidR="00E77189" w:rsidRPr="008328ED" w:rsidRDefault="00E77189" w:rsidP="000D5616">
      <w:pPr>
        <w:pStyle w:val="NormaleWeb"/>
        <w:shd w:val="clear" w:color="auto" w:fill="FFFFFF"/>
        <w:spacing w:before="0" w:beforeAutospacing="0" w:after="0" w:afterAutospacing="0"/>
        <w:jc w:val="both"/>
        <w:rPr>
          <w:rFonts w:asciiTheme="minorHAnsi" w:hAnsiTheme="minorHAnsi" w:cstheme="minorHAnsi"/>
          <w:sz w:val="14"/>
          <w:szCs w:val="30"/>
        </w:rPr>
      </w:pPr>
    </w:p>
    <w:p w:rsidR="00E77189" w:rsidRDefault="00DF0ECA" w:rsidP="00E77189">
      <w:pPr>
        <w:widowControl w:val="0"/>
        <w:ind w:right="15"/>
        <w:jc w:val="both"/>
        <w:rPr>
          <w:rFonts w:asciiTheme="minorHAnsi" w:eastAsia="Calibri" w:hAnsiTheme="minorHAnsi" w:cstheme="minorHAnsi"/>
          <w:sz w:val="30"/>
          <w:szCs w:val="30"/>
          <w:lang w:eastAsia="en-US"/>
        </w:rPr>
      </w:pPr>
      <w:r w:rsidRPr="004221FF">
        <w:rPr>
          <w:rFonts w:asciiTheme="minorHAnsi" w:hAnsiTheme="minorHAnsi" w:cstheme="minorHAnsi"/>
          <w:b/>
          <w:sz w:val="30"/>
          <w:szCs w:val="30"/>
        </w:rPr>
        <w:t xml:space="preserve">Lettore2: </w:t>
      </w:r>
      <w:r w:rsidR="00E77189" w:rsidRPr="00E77189">
        <w:rPr>
          <w:rFonts w:asciiTheme="minorHAnsi" w:eastAsia="Calibri" w:hAnsiTheme="minorHAnsi" w:cstheme="minorHAnsi"/>
          <w:b/>
          <w:sz w:val="30"/>
          <w:szCs w:val="30"/>
          <w:lang w:eastAsia="en-US"/>
        </w:rPr>
        <w:t>Dal testamento di Padre Christian de Chergé</w:t>
      </w:r>
      <w:r w:rsidR="00E77189" w:rsidRPr="00E77189">
        <w:rPr>
          <w:rFonts w:asciiTheme="minorHAnsi" w:eastAsia="Calibri" w:hAnsiTheme="minorHAnsi" w:cstheme="minorHAnsi"/>
          <w:sz w:val="30"/>
          <w:szCs w:val="30"/>
          <w:lang w:eastAsia="en-US"/>
        </w:rPr>
        <w:t xml:space="preserve"> </w:t>
      </w:r>
    </w:p>
    <w:p w:rsidR="00E77189" w:rsidRPr="00E77189" w:rsidRDefault="00E77189" w:rsidP="00E77189">
      <w:pPr>
        <w:widowControl w:val="0"/>
        <w:ind w:right="15"/>
        <w:jc w:val="both"/>
        <w:rPr>
          <w:rFonts w:asciiTheme="minorHAnsi" w:eastAsia="Calibri" w:hAnsiTheme="minorHAnsi" w:cstheme="minorHAnsi"/>
          <w:sz w:val="30"/>
          <w:szCs w:val="30"/>
          <w:lang w:eastAsia="en-US"/>
        </w:rPr>
      </w:pPr>
      <w:r w:rsidRPr="00E77189">
        <w:rPr>
          <w:rFonts w:asciiTheme="minorHAnsi" w:eastAsia="Calibri" w:hAnsiTheme="minorHAnsi" w:cstheme="minorHAnsi"/>
          <w:sz w:val="30"/>
          <w:szCs w:val="30"/>
          <w:lang w:eastAsia="en-US"/>
        </w:rPr>
        <w:t xml:space="preserve">Se mi capitasse un giorno (e potrebbe essere anche oggi) di essere vittima del terrorismo che sembra voler coinvolgere ora tutti gli stranieri che vivono in Algeria, vorrei che la mia comunità, la mia Chiesa, la mia famiglia si ricordassero che la mia vita era donata a Dio e a questo paese. Che essi accettassero che l’unico Padrone di ogni vita non potrebbe essere estraneo a questa dipartita brutale. Che pregassero per me: come potrei essere trovato degno di tale offerta? Che sapessero associare questa morte a tante altre ugualmente violente, lasciate nell’indifferenza dell’anonimato. La mia vita non ha più valore di un’altra. Non ne ha neanche meno. In ogni caso, non ha l’innocenza dell’infanzia. Ho vissuto abbastanza per sapermi complice del male che sembra, ahimè, prevalere nel mondo, e anche di quello che potrebbe colpirmi alla cieca. Venuto il momento, vorrei avere quell’attimo di lucidità che mi permettesse di sollecitare il perdono di Dio e quello dei miei fratelli in umanità, e nel tempo stesso di perdonare con tutto il cuore chi mi avesse colpito. Non potrei auspicare una tale morte. Mi sembra importante dichiararlo. Non vedo, infatti, come potrei rallegrarmi del fatto che un popolo che amo sia indistintamente accusato del mio assassinio. Sarebbe un prezzo troppo caro, per quella che, forse, chiameranno la «grazia del martirio», il doverla a un algerino chiunque egli sia, soprattutto se dice di agire in fedeltà a ciò che crede essere l’islam. So il disprezzo con il quale si è arrivati a circondare gli algerini globalmente presi. So anche le caricature dell’islam che un certo islamismo incoraggia. È troppo facile mettersi a posto la coscienza identificando questa via religiosa con gli integralismi dei suoi estremisti. L’Algeria e l’islam, per me, sono un’altra cosa; sono un corpo e un’anima. L’ho proclamato abbastanza, credo, in base a quanto ne ho concretamente ricevuto, ritrovandovi così spesso il filo 6 conduttore del Vangelo imparato sulle ginocchia di mia madre, la mia primissima Chiesa, proprio in Algeria e, già allora, nel rispetto dei credenti musulmani. Evidentemente, la mia morte sembrerà dar ragione a quelli che mi hanno rapidamente trattato da ingenuo o da idealista: «Dica adesso quel che ne pensa!». Ma costoro devono sapere che sarà finalmente liberata la mia più lancinante curiosità. Ecco che potrò, se piace a Dio, immergere il mio sguardo in quello del Padre, per contemplare con lui i suoi figli dell’islam come lui li vede, totalmente illuminati dalla gloria di Cristo, frutti della sua passione, investiti del dono dello Spirito, la cui gioia segreta sarà sempre lo stabilire la comunione e il ristabilire la somiglianza, giocando con le differenze. Di questa vita perduta, totalmente mia, e totalmente loro, io rendo grazie a Dio che sembra averla voluta tutta intera per quella gioia, attraverso e nonostante tutto. In questo grazie, in cui tutto è detto, ormai, della mia vita, includo certamente voi, amici di ieri e di oggi, e voi, amici di qui, accanto a mia madre e a mio padre, alle mie sorelle e ai miei fratelli, e ai loro, centuplo accordato come promesso! E anche te, amico dell’ultimo minuto, che non avrai saputo quel che facevi. Sì, anche per te voglio questo grazie e questo ad-Dio profilatosi con te. E che ci sia dato di ritrovarci, ladroni beati, in paradiso, se piace a Dio, Padre nostro, di tutti e due. Amen! Insc’Allah Algeri, 1 dicembre 1993 Tibhirine, 1 gennaio 1994 </w:t>
      </w:r>
    </w:p>
    <w:p w:rsidR="00E77189" w:rsidRPr="008328ED" w:rsidRDefault="00E77189" w:rsidP="00E77189">
      <w:pPr>
        <w:widowControl w:val="0"/>
        <w:ind w:right="15"/>
        <w:jc w:val="both"/>
        <w:rPr>
          <w:sz w:val="16"/>
        </w:rPr>
      </w:pPr>
    </w:p>
    <w:p w:rsidR="00C845C9" w:rsidRPr="004221FF" w:rsidRDefault="00C845C9" w:rsidP="000D5616">
      <w:pPr>
        <w:pStyle w:val="stilepaola"/>
        <w:rPr>
          <w:rFonts w:asciiTheme="minorHAnsi" w:hAnsiTheme="minorHAnsi" w:cstheme="minorHAnsi"/>
          <w:b/>
          <w:color w:val="C00000"/>
          <w:sz w:val="30"/>
          <w:szCs w:val="30"/>
        </w:rPr>
      </w:pPr>
      <w:r w:rsidRPr="004221FF">
        <w:rPr>
          <w:rFonts w:asciiTheme="minorHAnsi" w:hAnsiTheme="minorHAnsi" w:cstheme="minorHAnsi"/>
          <w:b/>
          <w:color w:val="C00000"/>
          <w:sz w:val="30"/>
          <w:szCs w:val="30"/>
        </w:rPr>
        <w:t>Preghiere di intercessione</w:t>
      </w:r>
    </w:p>
    <w:p w:rsidR="00FC71A3" w:rsidRPr="008328ED" w:rsidRDefault="00FC71A3" w:rsidP="000D5616">
      <w:pPr>
        <w:pStyle w:val="stilepaola"/>
        <w:rPr>
          <w:rFonts w:asciiTheme="minorHAnsi" w:hAnsiTheme="minorHAnsi" w:cstheme="minorHAnsi"/>
          <w:sz w:val="16"/>
        </w:rPr>
      </w:pPr>
    </w:p>
    <w:p w:rsidR="00CF3537" w:rsidRDefault="00CF3537" w:rsidP="000D5616">
      <w:pPr>
        <w:pStyle w:val="stilepaola"/>
        <w:rPr>
          <w:rFonts w:asciiTheme="minorHAnsi" w:hAnsiTheme="minorHAnsi" w:cstheme="minorHAnsi"/>
          <w:sz w:val="30"/>
          <w:szCs w:val="30"/>
        </w:rPr>
      </w:pPr>
      <w:r w:rsidRPr="00CF3537">
        <w:rPr>
          <w:rFonts w:asciiTheme="minorHAnsi" w:hAnsiTheme="minorHAnsi" w:cstheme="minorHAnsi"/>
          <w:sz w:val="30"/>
          <w:szCs w:val="30"/>
        </w:rPr>
        <w:t xml:space="preserve">Preghiamo insieme e diciamo: </w:t>
      </w:r>
      <w:r w:rsidRPr="008328ED">
        <w:rPr>
          <w:rFonts w:asciiTheme="minorHAnsi" w:hAnsiTheme="minorHAnsi" w:cstheme="minorHAnsi"/>
          <w:b/>
          <w:sz w:val="30"/>
          <w:szCs w:val="30"/>
        </w:rPr>
        <w:t xml:space="preserve">Padre, noi confidiamo in te! </w:t>
      </w:r>
    </w:p>
    <w:p w:rsidR="00CF3537" w:rsidRPr="008328ED" w:rsidRDefault="00CF3537" w:rsidP="000D5616">
      <w:pPr>
        <w:pStyle w:val="stilepaola"/>
        <w:rPr>
          <w:rFonts w:asciiTheme="minorHAnsi" w:hAnsiTheme="minorHAnsi" w:cstheme="minorHAnsi"/>
          <w:sz w:val="2"/>
          <w:szCs w:val="30"/>
        </w:rPr>
      </w:pP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il tuo popolo fedele, per tanti uomini e donne che nel silenzio e nel nascondimento, nella preghiera e nelle attività di ogni giorno, invocano e preparano l’avvento del tuo Regno </w:t>
      </w: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i sacerdoti e tutti i consacrati, perché con la loro vita di preghiera sappiano additare a molti la sorgente che sostiene la loro fiducia e alimenta loro gioia. </w:t>
      </w: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i ragazzi che frequentano i nostri oratori e i cammini dell’iniziazione cristiana, perché trovino il gusto di crescere nella relazione con Gesù e nella gioia del Vangelo </w:t>
      </w: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tutti coloro che non conoscono la Tua Parola o non la sanno ascoltare: incontrino nel loro cammino fratelli e sorelle che sappiano dischiudere loro i tesori della tua rivelazione. </w:t>
      </w:r>
    </w:p>
    <w:p w:rsidR="001B6512"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perché ciascuno di noi si lasci raggiungere dalla tenerezza del Signore e impari a fermarsi con stupore dinanzi al Volto compassionevole di Cristo </w:t>
      </w:r>
    </w:p>
    <w:p w:rsidR="008328ED" w:rsidRPr="008328ED" w:rsidRDefault="008328ED" w:rsidP="000D5616">
      <w:pPr>
        <w:pStyle w:val="stilepaola"/>
        <w:rPr>
          <w:rFonts w:asciiTheme="minorHAnsi" w:eastAsia="Times New Roman" w:hAnsiTheme="minorHAnsi" w:cstheme="minorHAnsi"/>
          <w:b/>
          <w:sz w:val="16"/>
          <w:szCs w:val="30"/>
          <w:lang w:eastAsia="it-IT"/>
        </w:rPr>
      </w:pPr>
    </w:p>
    <w:p w:rsidR="001B6512" w:rsidRPr="008328ED" w:rsidRDefault="001B6512" w:rsidP="000D5616">
      <w:pPr>
        <w:pStyle w:val="stilepaola"/>
        <w:rPr>
          <w:rFonts w:asciiTheme="minorHAnsi" w:hAnsiTheme="minorHAnsi" w:cstheme="minorHAnsi"/>
          <w:b/>
          <w:color w:val="C00000"/>
          <w:sz w:val="30"/>
          <w:szCs w:val="30"/>
        </w:rPr>
      </w:pPr>
      <w:r w:rsidRPr="008328ED">
        <w:rPr>
          <w:rFonts w:asciiTheme="minorHAnsi" w:hAnsiTheme="minorHAnsi" w:cstheme="minorHAnsi"/>
          <w:b/>
          <w:color w:val="C00000"/>
          <w:sz w:val="30"/>
          <w:szCs w:val="30"/>
        </w:rPr>
        <w:t>Padre Nostro</w:t>
      </w:r>
      <w:r w:rsidR="008328ED" w:rsidRPr="008328ED">
        <w:rPr>
          <w:rFonts w:asciiTheme="minorHAnsi" w:hAnsiTheme="minorHAnsi" w:cstheme="minorHAnsi"/>
          <w:b/>
          <w:color w:val="C00000"/>
          <w:sz w:val="30"/>
          <w:szCs w:val="30"/>
        </w:rPr>
        <w:t xml:space="preserve">, </w:t>
      </w:r>
      <w:r w:rsidR="000D5616" w:rsidRPr="004221FF">
        <w:rPr>
          <w:rFonts w:asciiTheme="minorHAnsi" w:hAnsiTheme="minorHAnsi" w:cstheme="minorHAnsi"/>
          <w:b/>
          <w:color w:val="C00000"/>
          <w:sz w:val="30"/>
          <w:szCs w:val="30"/>
        </w:rPr>
        <w:t xml:space="preserve">Benedizione e </w:t>
      </w:r>
      <w:r w:rsidR="00C845C9" w:rsidRPr="004221FF">
        <w:rPr>
          <w:rFonts w:asciiTheme="minorHAnsi" w:hAnsiTheme="minorHAnsi" w:cstheme="minorHAnsi"/>
          <w:b/>
          <w:color w:val="C00000"/>
          <w:sz w:val="30"/>
          <w:szCs w:val="30"/>
        </w:rPr>
        <w:t>Canto di r</w:t>
      </w:r>
      <w:r w:rsidRPr="004221FF">
        <w:rPr>
          <w:rFonts w:asciiTheme="minorHAnsi" w:hAnsiTheme="minorHAnsi" w:cstheme="minorHAnsi"/>
          <w:b/>
          <w:color w:val="C00000"/>
          <w:sz w:val="30"/>
          <w:szCs w:val="30"/>
        </w:rPr>
        <w:t>e</w:t>
      </w:r>
      <w:r w:rsidR="00C845C9" w:rsidRPr="004221FF">
        <w:rPr>
          <w:rFonts w:asciiTheme="minorHAnsi" w:hAnsiTheme="minorHAnsi" w:cstheme="minorHAnsi"/>
          <w:b/>
          <w:color w:val="C00000"/>
          <w:sz w:val="30"/>
          <w:szCs w:val="30"/>
        </w:rPr>
        <w:t>posizione</w:t>
      </w:r>
    </w:p>
    <w:sectPr w:rsidR="001B6512" w:rsidRPr="008328ED" w:rsidSect="002A573C">
      <w:footerReference w:type="default" r:id="rId8"/>
      <w:pgSz w:w="11906" w:h="16838"/>
      <w:pgMar w:top="720" w:right="720" w:bottom="720" w:left="720" w:header="709" w:footer="1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4A5" w:rsidRDefault="00DA44A5" w:rsidP="00EB4BE9">
      <w:r>
        <w:separator/>
      </w:r>
    </w:p>
  </w:endnote>
  <w:endnote w:type="continuationSeparator" w:id="0">
    <w:p w:rsidR="00DA44A5" w:rsidRDefault="00DA44A5" w:rsidP="00EB4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24110"/>
      <w:docPartObj>
        <w:docPartGallery w:val="Page Numbers (Bottom of Page)"/>
        <w:docPartUnique/>
      </w:docPartObj>
    </w:sdtPr>
    <w:sdtContent>
      <w:p w:rsidR="00637485" w:rsidRDefault="00582058">
        <w:pPr>
          <w:pStyle w:val="Pidipagina"/>
          <w:jc w:val="center"/>
        </w:pPr>
        <w:r>
          <w:fldChar w:fldCharType="begin"/>
        </w:r>
        <w:r w:rsidR="00E036AB">
          <w:instrText xml:space="preserve"> PAGE   \* MERGEFORMAT </w:instrText>
        </w:r>
        <w:r>
          <w:fldChar w:fldCharType="separate"/>
        </w:r>
        <w:r w:rsidR="00DA44A5">
          <w:rPr>
            <w:noProof/>
          </w:rPr>
          <w:t>1</w:t>
        </w:r>
        <w:r>
          <w:rPr>
            <w:noProof/>
          </w:rPr>
          <w:fldChar w:fldCharType="end"/>
        </w:r>
      </w:p>
    </w:sdtContent>
  </w:sdt>
  <w:p w:rsidR="00637485" w:rsidRDefault="006374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4A5" w:rsidRDefault="00DA44A5" w:rsidP="00EB4BE9">
      <w:r>
        <w:separator/>
      </w:r>
    </w:p>
  </w:footnote>
  <w:footnote w:type="continuationSeparator" w:id="0">
    <w:p w:rsidR="00DA44A5" w:rsidRDefault="00DA44A5" w:rsidP="00EB4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4E2"/>
    <w:multiLevelType w:val="hybridMultilevel"/>
    <w:tmpl w:val="F8EAE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6819BB"/>
    <w:multiLevelType w:val="hybridMultilevel"/>
    <w:tmpl w:val="5194252A"/>
    <w:lvl w:ilvl="0" w:tplc="04100001">
      <w:start w:val="1"/>
      <w:numFmt w:val="bullet"/>
      <w:lvlText w:val=""/>
      <w:lvlJc w:val="left"/>
      <w:pPr>
        <w:ind w:left="388" w:hanging="360"/>
      </w:pPr>
      <w:rPr>
        <w:rFonts w:ascii="Symbol" w:hAnsi="Symbo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2">
    <w:nsid w:val="542673A8"/>
    <w:multiLevelType w:val="hybridMultilevel"/>
    <w:tmpl w:val="A754BB80"/>
    <w:lvl w:ilvl="0" w:tplc="C7D61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0B4926"/>
    <w:multiLevelType w:val="hybridMultilevel"/>
    <w:tmpl w:val="1510471C"/>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283"/>
  <w:drawingGridHorizontalSpacing w:val="120"/>
  <w:displayHorizontalDrawingGridEvery w:val="2"/>
  <w:characterSpacingControl w:val="doNotCompress"/>
  <w:savePreviewPicture/>
  <w:footnotePr>
    <w:footnote w:id="-1"/>
    <w:footnote w:id="0"/>
  </w:footnotePr>
  <w:endnotePr>
    <w:endnote w:id="-1"/>
    <w:endnote w:id="0"/>
  </w:endnotePr>
  <w:compat/>
  <w:rsids>
    <w:rsidRoot w:val="00C845C9"/>
    <w:rsid w:val="00033C12"/>
    <w:rsid w:val="000C0F95"/>
    <w:rsid w:val="000D5616"/>
    <w:rsid w:val="000F030D"/>
    <w:rsid w:val="00114578"/>
    <w:rsid w:val="00151480"/>
    <w:rsid w:val="001A2B22"/>
    <w:rsid w:val="001B6512"/>
    <w:rsid w:val="00225472"/>
    <w:rsid w:val="002A573C"/>
    <w:rsid w:val="002B1EB1"/>
    <w:rsid w:val="002C3672"/>
    <w:rsid w:val="003100C4"/>
    <w:rsid w:val="00326749"/>
    <w:rsid w:val="0039758A"/>
    <w:rsid w:val="003E66A0"/>
    <w:rsid w:val="003E7328"/>
    <w:rsid w:val="004221FF"/>
    <w:rsid w:val="00495A82"/>
    <w:rsid w:val="004D1D3B"/>
    <w:rsid w:val="004E74FF"/>
    <w:rsid w:val="0052699A"/>
    <w:rsid w:val="00582058"/>
    <w:rsid w:val="005862F1"/>
    <w:rsid w:val="005A7EC9"/>
    <w:rsid w:val="005E64A1"/>
    <w:rsid w:val="00637485"/>
    <w:rsid w:val="00644E7D"/>
    <w:rsid w:val="006522A0"/>
    <w:rsid w:val="00671183"/>
    <w:rsid w:val="0067543A"/>
    <w:rsid w:val="006E53F6"/>
    <w:rsid w:val="006F4046"/>
    <w:rsid w:val="00713319"/>
    <w:rsid w:val="007163DC"/>
    <w:rsid w:val="007376A8"/>
    <w:rsid w:val="00773E84"/>
    <w:rsid w:val="007C16EF"/>
    <w:rsid w:val="007C52FD"/>
    <w:rsid w:val="0081116B"/>
    <w:rsid w:val="008328ED"/>
    <w:rsid w:val="008518D2"/>
    <w:rsid w:val="008618F8"/>
    <w:rsid w:val="008900A2"/>
    <w:rsid w:val="008A1D8E"/>
    <w:rsid w:val="008F3172"/>
    <w:rsid w:val="00986844"/>
    <w:rsid w:val="00996FD4"/>
    <w:rsid w:val="009C5BC9"/>
    <w:rsid w:val="009E057E"/>
    <w:rsid w:val="00A21DFA"/>
    <w:rsid w:val="00A22778"/>
    <w:rsid w:val="00A4191B"/>
    <w:rsid w:val="00A56D5C"/>
    <w:rsid w:val="00A7448D"/>
    <w:rsid w:val="00A86FF2"/>
    <w:rsid w:val="00AA6A12"/>
    <w:rsid w:val="00B0286F"/>
    <w:rsid w:val="00B13413"/>
    <w:rsid w:val="00B162A7"/>
    <w:rsid w:val="00B31211"/>
    <w:rsid w:val="00B3618E"/>
    <w:rsid w:val="00BA4FA3"/>
    <w:rsid w:val="00BA5030"/>
    <w:rsid w:val="00BC11F4"/>
    <w:rsid w:val="00BD27C2"/>
    <w:rsid w:val="00C42744"/>
    <w:rsid w:val="00C845C9"/>
    <w:rsid w:val="00CF3537"/>
    <w:rsid w:val="00CF7B68"/>
    <w:rsid w:val="00D34EAC"/>
    <w:rsid w:val="00D35020"/>
    <w:rsid w:val="00DA44A5"/>
    <w:rsid w:val="00DA55C0"/>
    <w:rsid w:val="00DF0ECA"/>
    <w:rsid w:val="00E036AB"/>
    <w:rsid w:val="00E77189"/>
    <w:rsid w:val="00E84F73"/>
    <w:rsid w:val="00E900F4"/>
    <w:rsid w:val="00E90DE9"/>
    <w:rsid w:val="00EA2970"/>
    <w:rsid w:val="00EB4BE9"/>
    <w:rsid w:val="00EC0909"/>
    <w:rsid w:val="00EF57C1"/>
    <w:rsid w:val="00F0128F"/>
    <w:rsid w:val="00F265D9"/>
    <w:rsid w:val="00FA750F"/>
    <w:rsid w:val="00FC39F6"/>
    <w:rsid w:val="00FC45B4"/>
    <w:rsid w:val="00FC4705"/>
    <w:rsid w:val="00FC71A3"/>
    <w:rsid w:val="00FE690E"/>
    <w:rsid w:val="00FE7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 w:type="character" w:styleId="Enfasicorsivo">
    <w:name w:val="Emphasis"/>
    <w:basedOn w:val="Carpredefinitoparagrafo"/>
    <w:uiPriority w:val="20"/>
    <w:qFormat/>
    <w:rsid w:val="006E53F6"/>
    <w:rPr>
      <w:i/>
      <w:iCs/>
    </w:rPr>
  </w:style>
</w:styles>
</file>

<file path=word/webSettings.xml><?xml version="1.0" encoding="utf-8"?>
<w:webSettings xmlns:r="http://schemas.openxmlformats.org/officeDocument/2006/relationships" xmlns:w="http://schemas.openxmlformats.org/wordprocessingml/2006/main">
  <w:divs>
    <w:div w:id="19818928">
      <w:bodyDiv w:val="1"/>
      <w:marLeft w:val="0"/>
      <w:marRight w:val="0"/>
      <w:marTop w:val="0"/>
      <w:marBottom w:val="0"/>
      <w:divBdr>
        <w:top w:val="none" w:sz="0" w:space="0" w:color="auto"/>
        <w:left w:val="none" w:sz="0" w:space="0" w:color="auto"/>
        <w:bottom w:val="none" w:sz="0" w:space="0" w:color="auto"/>
        <w:right w:val="none" w:sz="0" w:space="0" w:color="auto"/>
      </w:divBdr>
    </w:div>
    <w:div w:id="63069334">
      <w:bodyDiv w:val="1"/>
      <w:marLeft w:val="0"/>
      <w:marRight w:val="0"/>
      <w:marTop w:val="0"/>
      <w:marBottom w:val="0"/>
      <w:divBdr>
        <w:top w:val="none" w:sz="0" w:space="0" w:color="auto"/>
        <w:left w:val="none" w:sz="0" w:space="0" w:color="auto"/>
        <w:bottom w:val="none" w:sz="0" w:space="0" w:color="auto"/>
        <w:right w:val="none" w:sz="0" w:space="0" w:color="auto"/>
      </w:divBdr>
    </w:div>
    <w:div w:id="334112493">
      <w:bodyDiv w:val="1"/>
      <w:marLeft w:val="0"/>
      <w:marRight w:val="0"/>
      <w:marTop w:val="0"/>
      <w:marBottom w:val="0"/>
      <w:divBdr>
        <w:top w:val="none" w:sz="0" w:space="0" w:color="auto"/>
        <w:left w:val="none" w:sz="0" w:space="0" w:color="auto"/>
        <w:bottom w:val="none" w:sz="0" w:space="0" w:color="auto"/>
        <w:right w:val="none" w:sz="0" w:space="0" w:color="auto"/>
      </w:divBdr>
      <w:divsChild>
        <w:div w:id="511189368">
          <w:marLeft w:val="0"/>
          <w:marRight w:val="0"/>
          <w:marTop w:val="0"/>
          <w:marBottom w:val="0"/>
          <w:divBdr>
            <w:top w:val="none" w:sz="0" w:space="0" w:color="auto"/>
            <w:left w:val="none" w:sz="0" w:space="0" w:color="auto"/>
            <w:bottom w:val="none" w:sz="0" w:space="0" w:color="auto"/>
            <w:right w:val="none" w:sz="0" w:space="0" w:color="auto"/>
          </w:divBdr>
          <w:divsChild>
            <w:div w:id="1849103882">
              <w:marLeft w:val="0"/>
              <w:marRight w:val="0"/>
              <w:marTop w:val="0"/>
              <w:marBottom w:val="300"/>
              <w:divBdr>
                <w:top w:val="none" w:sz="0" w:space="0" w:color="auto"/>
                <w:left w:val="none" w:sz="0" w:space="0" w:color="auto"/>
                <w:bottom w:val="none" w:sz="0" w:space="0" w:color="auto"/>
                <w:right w:val="none" w:sz="0" w:space="0" w:color="auto"/>
              </w:divBdr>
              <w:divsChild>
                <w:div w:id="2561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9456">
      <w:bodyDiv w:val="1"/>
      <w:marLeft w:val="0"/>
      <w:marRight w:val="0"/>
      <w:marTop w:val="0"/>
      <w:marBottom w:val="0"/>
      <w:divBdr>
        <w:top w:val="none" w:sz="0" w:space="0" w:color="auto"/>
        <w:left w:val="none" w:sz="0" w:space="0" w:color="auto"/>
        <w:bottom w:val="none" w:sz="0" w:space="0" w:color="auto"/>
        <w:right w:val="none" w:sz="0" w:space="0" w:color="auto"/>
      </w:divBdr>
    </w:div>
    <w:div w:id="470824270">
      <w:bodyDiv w:val="1"/>
      <w:marLeft w:val="0"/>
      <w:marRight w:val="0"/>
      <w:marTop w:val="0"/>
      <w:marBottom w:val="0"/>
      <w:divBdr>
        <w:top w:val="none" w:sz="0" w:space="0" w:color="auto"/>
        <w:left w:val="none" w:sz="0" w:space="0" w:color="auto"/>
        <w:bottom w:val="none" w:sz="0" w:space="0" w:color="auto"/>
        <w:right w:val="none" w:sz="0" w:space="0" w:color="auto"/>
      </w:divBdr>
    </w:div>
    <w:div w:id="615136552">
      <w:bodyDiv w:val="1"/>
      <w:marLeft w:val="0"/>
      <w:marRight w:val="0"/>
      <w:marTop w:val="0"/>
      <w:marBottom w:val="0"/>
      <w:divBdr>
        <w:top w:val="none" w:sz="0" w:space="0" w:color="auto"/>
        <w:left w:val="none" w:sz="0" w:space="0" w:color="auto"/>
        <w:bottom w:val="none" w:sz="0" w:space="0" w:color="auto"/>
        <w:right w:val="none" w:sz="0" w:space="0" w:color="auto"/>
      </w:divBdr>
    </w:div>
    <w:div w:id="793213548">
      <w:bodyDiv w:val="1"/>
      <w:marLeft w:val="0"/>
      <w:marRight w:val="0"/>
      <w:marTop w:val="0"/>
      <w:marBottom w:val="0"/>
      <w:divBdr>
        <w:top w:val="none" w:sz="0" w:space="0" w:color="auto"/>
        <w:left w:val="none" w:sz="0" w:space="0" w:color="auto"/>
        <w:bottom w:val="none" w:sz="0" w:space="0" w:color="auto"/>
        <w:right w:val="none" w:sz="0" w:space="0" w:color="auto"/>
      </w:divBdr>
    </w:div>
    <w:div w:id="904797498">
      <w:bodyDiv w:val="1"/>
      <w:marLeft w:val="0"/>
      <w:marRight w:val="0"/>
      <w:marTop w:val="0"/>
      <w:marBottom w:val="0"/>
      <w:divBdr>
        <w:top w:val="none" w:sz="0" w:space="0" w:color="auto"/>
        <w:left w:val="none" w:sz="0" w:space="0" w:color="auto"/>
        <w:bottom w:val="none" w:sz="0" w:space="0" w:color="auto"/>
        <w:right w:val="none" w:sz="0" w:space="0" w:color="auto"/>
      </w:divBdr>
    </w:div>
    <w:div w:id="940336113">
      <w:bodyDiv w:val="1"/>
      <w:marLeft w:val="0"/>
      <w:marRight w:val="0"/>
      <w:marTop w:val="0"/>
      <w:marBottom w:val="0"/>
      <w:divBdr>
        <w:top w:val="none" w:sz="0" w:space="0" w:color="auto"/>
        <w:left w:val="none" w:sz="0" w:space="0" w:color="auto"/>
        <w:bottom w:val="none" w:sz="0" w:space="0" w:color="auto"/>
        <w:right w:val="none" w:sz="0" w:space="0" w:color="auto"/>
      </w:divBdr>
    </w:div>
    <w:div w:id="1012534687">
      <w:bodyDiv w:val="1"/>
      <w:marLeft w:val="0"/>
      <w:marRight w:val="0"/>
      <w:marTop w:val="0"/>
      <w:marBottom w:val="0"/>
      <w:divBdr>
        <w:top w:val="none" w:sz="0" w:space="0" w:color="auto"/>
        <w:left w:val="none" w:sz="0" w:space="0" w:color="auto"/>
        <w:bottom w:val="none" w:sz="0" w:space="0" w:color="auto"/>
        <w:right w:val="none" w:sz="0" w:space="0" w:color="auto"/>
      </w:divBdr>
    </w:div>
    <w:div w:id="1052926226">
      <w:bodyDiv w:val="1"/>
      <w:marLeft w:val="0"/>
      <w:marRight w:val="0"/>
      <w:marTop w:val="0"/>
      <w:marBottom w:val="0"/>
      <w:divBdr>
        <w:top w:val="none" w:sz="0" w:space="0" w:color="auto"/>
        <w:left w:val="none" w:sz="0" w:space="0" w:color="auto"/>
        <w:bottom w:val="none" w:sz="0" w:space="0" w:color="auto"/>
        <w:right w:val="none" w:sz="0" w:space="0" w:color="auto"/>
      </w:divBdr>
      <w:divsChild>
        <w:div w:id="1755738755">
          <w:marLeft w:val="0"/>
          <w:marRight w:val="0"/>
          <w:marTop w:val="0"/>
          <w:marBottom w:val="0"/>
          <w:divBdr>
            <w:top w:val="none" w:sz="0" w:space="0" w:color="auto"/>
            <w:left w:val="none" w:sz="0" w:space="0" w:color="auto"/>
            <w:bottom w:val="none" w:sz="0" w:space="0" w:color="auto"/>
            <w:right w:val="none" w:sz="0" w:space="0" w:color="auto"/>
          </w:divBdr>
          <w:divsChild>
            <w:div w:id="190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260">
      <w:bodyDiv w:val="1"/>
      <w:marLeft w:val="0"/>
      <w:marRight w:val="0"/>
      <w:marTop w:val="0"/>
      <w:marBottom w:val="0"/>
      <w:divBdr>
        <w:top w:val="none" w:sz="0" w:space="0" w:color="auto"/>
        <w:left w:val="none" w:sz="0" w:space="0" w:color="auto"/>
        <w:bottom w:val="none" w:sz="0" w:space="0" w:color="auto"/>
        <w:right w:val="none" w:sz="0" w:space="0" w:color="auto"/>
      </w:divBdr>
      <w:divsChild>
        <w:div w:id="1635715688">
          <w:marLeft w:val="0"/>
          <w:marRight w:val="0"/>
          <w:marTop w:val="0"/>
          <w:marBottom w:val="0"/>
          <w:divBdr>
            <w:top w:val="none" w:sz="0" w:space="0" w:color="auto"/>
            <w:left w:val="none" w:sz="0" w:space="0" w:color="auto"/>
            <w:bottom w:val="none" w:sz="0" w:space="0" w:color="auto"/>
            <w:right w:val="none" w:sz="0" w:space="0" w:color="auto"/>
          </w:divBdr>
          <w:divsChild>
            <w:div w:id="8178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401">
      <w:bodyDiv w:val="1"/>
      <w:marLeft w:val="0"/>
      <w:marRight w:val="0"/>
      <w:marTop w:val="0"/>
      <w:marBottom w:val="0"/>
      <w:divBdr>
        <w:top w:val="none" w:sz="0" w:space="0" w:color="auto"/>
        <w:left w:val="none" w:sz="0" w:space="0" w:color="auto"/>
        <w:bottom w:val="none" w:sz="0" w:space="0" w:color="auto"/>
        <w:right w:val="none" w:sz="0" w:space="0" w:color="auto"/>
      </w:divBdr>
    </w:div>
    <w:div w:id="1393843987">
      <w:bodyDiv w:val="1"/>
      <w:marLeft w:val="0"/>
      <w:marRight w:val="0"/>
      <w:marTop w:val="0"/>
      <w:marBottom w:val="0"/>
      <w:divBdr>
        <w:top w:val="none" w:sz="0" w:space="0" w:color="auto"/>
        <w:left w:val="none" w:sz="0" w:space="0" w:color="auto"/>
        <w:bottom w:val="none" w:sz="0" w:space="0" w:color="auto"/>
        <w:right w:val="none" w:sz="0" w:space="0" w:color="auto"/>
      </w:divBdr>
    </w:div>
    <w:div w:id="1430934140">
      <w:bodyDiv w:val="1"/>
      <w:marLeft w:val="0"/>
      <w:marRight w:val="0"/>
      <w:marTop w:val="0"/>
      <w:marBottom w:val="0"/>
      <w:divBdr>
        <w:top w:val="none" w:sz="0" w:space="0" w:color="auto"/>
        <w:left w:val="none" w:sz="0" w:space="0" w:color="auto"/>
        <w:bottom w:val="none" w:sz="0" w:space="0" w:color="auto"/>
        <w:right w:val="none" w:sz="0" w:space="0" w:color="auto"/>
      </w:divBdr>
    </w:div>
    <w:div w:id="162811934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3">
          <w:marLeft w:val="0"/>
          <w:marRight w:val="0"/>
          <w:marTop w:val="0"/>
          <w:marBottom w:val="0"/>
          <w:divBdr>
            <w:top w:val="none" w:sz="0" w:space="0" w:color="auto"/>
            <w:left w:val="none" w:sz="0" w:space="0" w:color="auto"/>
            <w:bottom w:val="none" w:sz="0" w:space="0" w:color="auto"/>
            <w:right w:val="none" w:sz="0" w:space="0" w:color="auto"/>
          </w:divBdr>
          <w:divsChild>
            <w:div w:id="1197036765">
              <w:marLeft w:val="0"/>
              <w:marRight w:val="0"/>
              <w:marTop w:val="0"/>
              <w:marBottom w:val="300"/>
              <w:divBdr>
                <w:top w:val="none" w:sz="0" w:space="0" w:color="auto"/>
                <w:left w:val="none" w:sz="0" w:space="0" w:color="auto"/>
                <w:bottom w:val="none" w:sz="0" w:space="0" w:color="auto"/>
                <w:right w:val="none" w:sz="0" w:space="0" w:color="auto"/>
              </w:divBdr>
              <w:divsChild>
                <w:div w:id="1630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8190">
      <w:bodyDiv w:val="1"/>
      <w:marLeft w:val="0"/>
      <w:marRight w:val="0"/>
      <w:marTop w:val="0"/>
      <w:marBottom w:val="0"/>
      <w:divBdr>
        <w:top w:val="none" w:sz="0" w:space="0" w:color="auto"/>
        <w:left w:val="none" w:sz="0" w:space="0" w:color="auto"/>
        <w:bottom w:val="none" w:sz="0" w:space="0" w:color="auto"/>
        <w:right w:val="none" w:sz="0" w:space="0" w:color="auto"/>
      </w:divBdr>
    </w:div>
    <w:div w:id="1823504649">
      <w:bodyDiv w:val="1"/>
      <w:marLeft w:val="0"/>
      <w:marRight w:val="0"/>
      <w:marTop w:val="0"/>
      <w:marBottom w:val="0"/>
      <w:divBdr>
        <w:top w:val="none" w:sz="0" w:space="0" w:color="auto"/>
        <w:left w:val="none" w:sz="0" w:space="0" w:color="auto"/>
        <w:bottom w:val="none" w:sz="0" w:space="0" w:color="auto"/>
        <w:right w:val="none" w:sz="0" w:space="0" w:color="auto"/>
      </w:divBdr>
      <w:divsChild>
        <w:div w:id="203642498">
          <w:blockQuote w:val="1"/>
          <w:marLeft w:val="0"/>
          <w:marRight w:val="0"/>
          <w:marTop w:val="304"/>
          <w:marBottom w:val="304"/>
          <w:divBdr>
            <w:top w:val="none" w:sz="0" w:space="0" w:color="auto"/>
            <w:left w:val="single" w:sz="36" w:space="15" w:color="D2C2AF"/>
            <w:bottom w:val="none" w:sz="0" w:space="0" w:color="auto"/>
            <w:right w:val="none" w:sz="0" w:space="0" w:color="auto"/>
          </w:divBdr>
        </w:div>
      </w:divsChild>
    </w:div>
    <w:div w:id="1860386908">
      <w:bodyDiv w:val="1"/>
      <w:marLeft w:val="0"/>
      <w:marRight w:val="0"/>
      <w:marTop w:val="0"/>
      <w:marBottom w:val="0"/>
      <w:divBdr>
        <w:top w:val="none" w:sz="0" w:space="0" w:color="auto"/>
        <w:left w:val="none" w:sz="0" w:space="0" w:color="auto"/>
        <w:bottom w:val="none" w:sz="0" w:space="0" w:color="auto"/>
        <w:right w:val="none" w:sz="0" w:space="0" w:color="auto"/>
      </w:divBdr>
    </w:div>
    <w:div w:id="1994527539">
      <w:bodyDiv w:val="1"/>
      <w:marLeft w:val="0"/>
      <w:marRight w:val="0"/>
      <w:marTop w:val="0"/>
      <w:marBottom w:val="0"/>
      <w:divBdr>
        <w:top w:val="none" w:sz="0" w:space="0" w:color="auto"/>
        <w:left w:val="none" w:sz="0" w:space="0" w:color="auto"/>
        <w:bottom w:val="none" w:sz="0" w:space="0" w:color="auto"/>
        <w:right w:val="none" w:sz="0" w:space="0" w:color="auto"/>
      </w:divBdr>
    </w:div>
    <w:div w:id="20294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EFC48-F5BF-43FC-A1D0-7EF5B8FC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1650</Words>
  <Characters>9407</Characters>
  <Application>Microsoft Office Word</Application>
  <DocSecurity>0</DocSecurity>
  <Lines>78</Lines>
  <Paragraphs>22</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Mese di APRILE  - CONTEMPLARE IL VOLTO DI CRISTO</vt:lpstr>
    </vt:vector>
  </TitlesOfParts>
  <Company>Hewlett-Packard Company</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DUBAI</cp:lastModifiedBy>
  <cp:revision>4</cp:revision>
  <cp:lastPrinted>2019-10-26T11:04:00Z</cp:lastPrinted>
  <dcterms:created xsi:type="dcterms:W3CDTF">2019-11-27T11:41:00Z</dcterms:created>
  <dcterms:modified xsi:type="dcterms:W3CDTF">2019-11-27T11:54:00Z</dcterms:modified>
</cp:coreProperties>
</file>