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39" w:rsidRDefault="00682939" w:rsidP="0068293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DICEMBRE – Comunità Monastica </w:t>
      </w: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Piccola Fraternità di Gesù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del Pian del </w:t>
      </w:r>
      <w:proofErr w:type="spellStart"/>
      <w:r>
        <w:rPr>
          <w:b/>
          <w:sz w:val="28"/>
          <w:szCs w:val="28"/>
        </w:rPr>
        <w:t>Levro</w:t>
      </w:r>
      <w:proofErr w:type="spellEnd"/>
    </w:p>
    <w:p w:rsidR="00682939" w:rsidRDefault="00682939" w:rsidP="00682939">
      <w:pPr>
        <w:pStyle w:val="Standard"/>
        <w:jc w:val="both"/>
        <w:rPr>
          <w:sz w:val="32"/>
          <w:szCs w:val="32"/>
        </w:rPr>
      </w:pPr>
    </w:p>
    <w:p w:rsidR="00682939" w:rsidRPr="00682939" w:rsidRDefault="00682939" w:rsidP="00682939">
      <w:pPr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682939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 xml:space="preserve">Sorelle e fratelli carissimi, oggi preghiamo per le vocazione in comunione e amicizia con la Comunità Monastica “Piccola Fraternità di Gesù”del Pian del </w:t>
      </w:r>
      <w:proofErr w:type="spellStart"/>
      <w:r w:rsidRPr="00682939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Levro</w:t>
      </w:r>
      <w:proofErr w:type="spellEnd"/>
      <w:r w:rsidRPr="00682939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.</w:t>
      </w:r>
    </w:p>
    <w:p w:rsidR="007D2B4C" w:rsidRPr="00682939" w:rsidRDefault="00682939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I</w:t>
      </w:r>
      <w:r w:rsidR="007D2B4C" w:rsidRPr="00682939">
        <w:rPr>
          <w:sz w:val="32"/>
          <w:szCs w:val="32"/>
        </w:rPr>
        <w:t xml:space="preserve">l sapiente cammino della Chiesa ci dona questo tempo d’Avvento nel quale è più che mai propizio ritrovarci a pregare affinché la nostra comunità venga arricchita di nuovi volti di persone entusiaste di donare la propria vita a Gesù e agli altri. Affidiamo, pieni di speranza, le nostre intenzioni nelle mani di Colui che è la vera luce e mai si stanca di venire fra noi. 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sz w:val="32"/>
          <w:szCs w:val="32"/>
          <w:u w:val="single"/>
        </w:rPr>
      </w:pPr>
    </w:p>
    <w:p w:rsidR="007D2B4C" w:rsidRPr="00682939" w:rsidRDefault="00682939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b/>
          <w:bCs/>
          <w:i/>
          <w:iCs/>
          <w:sz w:val="32"/>
          <w:szCs w:val="32"/>
        </w:rPr>
        <w:t>Vieni Signore Gesù, nei nostri cuori!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i/>
          <w:iCs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1.Signore Gesù, annunciato dai profeti come promessa di consolazione e di guarigione delle nostre ferite, apri le nostre coscienze alla verità del tuo annuncio e aiuta chi si sta aprendo al proprio futuro ad accogliere la pienezza di vita che solo Tu sai donare.</w:t>
      </w:r>
      <w:r w:rsidR="00682939" w:rsidRPr="00682939">
        <w:rPr>
          <w:sz w:val="32"/>
          <w:szCs w:val="32"/>
        </w:rPr>
        <w:t xml:space="preserve"> </w:t>
      </w:r>
      <w:r w:rsidRPr="00682939">
        <w:rPr>
          <w:sz w:val="32"/>
          <w:szCs w:val="32"/>
        </w:rPr>
        <w:t>Preghiamo: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i/>
          <w:iCs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2. Signore Gesù, per nostra ignoranza spesso abbiamo data cattiva testimonianza al Tuo vangelo. Ora guidaci ad annunciarti per ciò che davvero è tuo: siano la tua bellezza, la tua bontà e la tua verità ad attirare a Te chi ha sete di una vita buona e giusta.  Preghiamo: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i/>
          <w:iCs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3. Padre, hai scelto Maria come madre del Figlio tuo Gesù. E lei, nell’ordinarietà della sua vita a Nazareth, è divenuta la sua prima discepola. Apri gli occhi della nostra interiorità per saper individuare i luoghi dove trovarti e, come Maria, insegnaci a custodire e meditare nel nostro cuore la Tua Parola. Preghiamo: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i/>
          <w:iCs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4.  Troppe volte ti abbiamo annunciato Gesù all’insegna di regole e precetti, facendo della sequela una strada piena di divieti e imposizioni. Il Padre tuo però ci ha creati per la sua e la nostra gioia: conduci coloro che sono tuoi, come i pastori nella notte di Betlemme, all’annuncio della gioia vera. Seguirti allora sarà risposta a un desiderio impellente di averti accanto nel cammino, nella condivisione delle gioie e dei dolori che abitano tutta l’umanità.</w:t>
      </w: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Preghiamo:</w:t>
      </w: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5. Signore Gesù, fatto carne per noi, il tuo messaggio di fratellanza e di pace ha bisogno ogni giorno di essere attualizzato e realizzato. Invochiamo l’azione creativa dello Spirito Santo, perché venga in aiuto alla nostra Chiesa donandoci coraggio e apertura necessari per accogliere nuove proposte, idee inedite che sappiano dar voce alle attese delle nuove generazioni in cerca di Te.</w:t>
      </w:r>
      <w:r w:rsidR="00682939" w:rsidRPr="00682939">
        <w:rPr>
          <w:sz w:val="32"/>
          <w:szCs w:val="32"/>
        </w:rPr>
        <w:t xml:space="preserve"> </w:t>
      </w:r>
      <w:r w:rsidRPr="00682939">
        <w:rPr>
          <w:sz w:val="32"/>
          <w:szCs w:val="32"/>
        </w:rPr>
        <w:t xml:space="preserve"> Preghiamo:</w:t>
      </w:r>
    </w:p>
    <w:p w:rsidR="007D2B4C" w:rsidRPr="00682939" w:rsidRDefault="007D2B4C" w:rsidP="00682939">
      <w:pPr>
        <w:pStyle w:val="Standard"/>
        <w:jc w:val="both"/>
        <w:rPr>
          <w:rFonts w:hint="eastAsia"/>
          <w:b/>
          <w:bCs/>
          <w:i/>
          <w:iCs/>
          <w:sz w:val="32"/>
          <w:szCs w:val="32"/>
        </w:rPr>
      </w:pPr>
    </w:p>
    <w:p w:rsidR="007D2B4C" w:rsidRPr="00682939" w:rsidRDefault="007D2B4C" w:rsidP="00682939">
      <w:pPr>
        <w:pStyle w:val="Standard"/>
        <w:jc w:val="both"/>
        <w:rPr>
          <w:rFonts w:hint="eastAsia"/>
          <w:sz w:val="32"/>
          <w:szCs w:val="32"/>
        </w:rPr>
      </w:pPr>
      <w:r w:rsidRPr="00682939">
        <w:rPr>
          <w:sz w:val="32"/>
          <w:szCs w:val="32"/>
        </w:rPr>
        <w:t>Signore Gesù, nel mistero del tuo Natale che viene, ti riveli a noi avvolto in fasce e deposto in una mangiatoia, allusione alla tua morte e sepoltura. La tua vita, dono radicale e gratuito, sia modello perfetto di ogni sequela e ti preghiamo continua a convertire ogni giorno i nostri cuori affinché non ci stanchiamo mai di ricominciare con Te. Per Cristo nostro Signore</w:t>
      </w:r>
      <w:r w:rsidR="00682939" w:rsidRPr="00682939">
        <w:rPr>
          <w:sz w:val="32"/>
          <w:szCs w:val="32"/>
        </w:rPr>
        <w:t>. Amen</w:t>
      </w:r>
    </w:p>
    <w:p w:rsidR="007D2B4C" w:rsidRDefault="007D2B4C" w:rsidP="007D2B4C">
      <w:pPr>
        <w:pStyle w:val="Standard"/>
        <w:rPr>
          <w:rFonts w:hint="eastAsia"/>
          <w:sz w:val="26"/>
          <w:szCs w:val="26"/>
        </w:rPr>
      </w:pPr>
    </w:p>
    <w:p w:rsidR="007D2B4C" w:rsidRDefault="007D2B4C" w:rsidP="007D2B4C">
      <w:pPr>
        <w:pStyle w:val="Standard"/>
        <w:rPr>
          <w:rFonts w:hint="eastAsia"/>
          <w:b/>
          <w:bCs/>
          <w:i/>
          <w:iCs/>
          <w:sz w:val="26"/>
          <w:szCs w:val="26"/>
        </w:rPr>
      </w:pPr>
    </w:p>
    <w:p w:rsidR="006520D2" w:rsidRDefault="006520D2"/>
    <w:sectPr w:rsidR="006520D2" w:rsidSect="00DB36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35" w:rsidRDefault="00344935">
      <w:pPr>
        <w:spacing w:after="0" w:line="240" w:lineRule="auto"/>
      </w:pPr>
      <w:r>
        <w:separator/>
      </w:r>
    </w:p>
  </w:endnote>
  <w:endnote w:type="continuationSeparator" w:id="0">
    <w:p w:rsidR="00344935" w:rsidRDefault="0034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35" w:rsidRDefault="00344935">
      <w:pPr>
        <w:spacing w:after="0" w:line="240" w:lineRule="auto"/>
      </w:pPr>
      <w:r>
        <w:separator/>
      </w:r>
    </w:p>
  </w:footnote>
  <w:footnote w:type="continuationSeparator" w:id="0">
    <w:p w:rsidR="00344935" w:rsidRDefault="00344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2B4C"/>
    <w:rsid w:val="00286A6F"/>
    <w:rsid w:val="00344935"/>
    <w:rsid w:val="006520D2"/>
    <w:rsid w:val="00682939"/>
    <w:rsid w:val="00726890"/>
    <w:rsid w:val="007D2B4C"/>
    <w:rsid w:val="00DB362D"/>
    <w:rsid w:val="00E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62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2B4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DUBAI</cp:lastModifiedBy>
  <cp:revision>4</cp:revision>
  <dcterms:created xsi:type="dcterms:W3CDTF">2017-12-04T16:02:00Z</dcterms:created>
  <dcterms:modified xsi:type="dcterms:W3CDTF">2018-04-21T08:11:00Z</dcterms:modified>
</cp:coreProperties>
</file>